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4069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54069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0699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54069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133C7865" w:rsidR="00377CC8" w:rsidRPr="00540699" w:rsidRDefault="00540699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0699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101592A6" w14:textId="77777777" w:rsidR="00540699" w:rsidRPr="00540699" w:rsidRDefault="00540699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40699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4069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4069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54069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54069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54069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54069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54069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4069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540699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540699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54069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2062" r:id="rId9"/>
              </w:object>
            </w:r>
          </w:p>
        </w:tc>
      </w:tr>
      <w:tr w:rsidR="007B3552" w:rsidRPr="0054069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4069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BFF8FD8" w:rsidR="00727CDC" w:rsidRPr="00540699" w:rsidRDefault="008F6195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4069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4069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4069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54069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4069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540699" w14:paraId="17844F25" w14:textId="77777777" w:rsidTr="00607A3F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4069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59AFA4E5" w:rsidR="00727CDC" w:rsidRPr="0054069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540699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540699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540699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540699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540699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540699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54069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540699">
              <w:rPr>
                <w:rFonts w:ascii="Arial" w:hAnsi="Arial" w:cs="Arial"/>
                <w:sz w:val="24"/>
                <w:szCs w:val="24"/>
              </w:rPr>
              <w:t>otvoren</w:t>
            </w:r>
            <w:r w:rsidR="004D0026" w:rsidRPr="00540699">
              <w:rPr>
                <w:rFonts w:ascii="Arial" w:hAnsi="Arial" w:cs="Arial"/>
                <w:sz w:val="24"/>
                <w:szCs w:val="24"/>
              </w:rPr>
              <w:t>i</w:t>
            </w:r>
            <w:r w:rsidR="00A01E39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4" w:rsidRPr="00540699">
              <w:rPr>
                <w:rFonts w:ascii="Arial" w:hAnsi="Arial" w:cs="Arial"/>
                <w:sz w:val="24"/>
                <w:szCs w:val="24"/>
              </w:rPr>
              <w:t>šank</w:t>
            </w:r>
            <w:r w:rsidR="00435883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40699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540699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540699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540699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607A3F"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12A</w:t>
            </w:r>
            <w:r w:rsidR="00391F3E"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7971" w:rsidRPr="00540699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65279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40699">
              <w:rPr>
                <w:rFonts w:ascii="Arial" w:hAnsi="Arial" w:cs="Arial"/>
                <w:sz w:val="24"/>
                <w:szCs w:val="24"/>
              </w:rPr>
              <w:t>predviđena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406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540699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540699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540699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540699" w14:paraId="17844F28" w14:textId="77777777" w:rsidTr="00607A3F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4069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4069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4069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4069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54069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4069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4069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54069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4069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4069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54069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4069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297089B8" w:rsidR="006C5F12" w:rsidRPr="0054069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540699">
              <w:rPr>
                <w:rFonts w:ascii="Arial" w:hAnsi="Arial" w:cs="Arial"/>
                <w:sz w:val="24"/>
                <w:szCs w:val="24"/>
              </w:rPr>
              <w:t>br</w:t>
            </w:r>
            <w:r w:rsidR="00A01E39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07A3F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12A</w:t>
            </w:r>
            <w:r w:rsidR="00391F3E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 xml:space="preserve">moguće je formirati </w:t>
            </w:r>
            <w:r w:rsidR="008357A8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otvoreni šank.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E6490" w14:textId="77777777" w:rsidR="006C5F12" w:rsidRPr="00540699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79C8044F" w:rsidR="008357A8" w:rsidRPr="00540699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Otvoreni šank, 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607A3F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8357A8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54069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54069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540699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t xml:space="preserve">, izrađuje se od montažnih elemenata, a svojim izgledom je </w:t>
            </w:r>
            <w:r w:rsidR="008357A8" w:rsidRPr="00540699">
              <w:rPr>
                <w:rFonts w:ascii="Arial" w:hAnsi="Arial" w:cs="Arial"/>
                <w:sz w:val="24"/>
                <w:szCs w:val="24"/>
              </w:rPr>
              <w:lastRenderedPageBreak/>
              <w:t>uklopljen u ambijent lokacije.</w:t>
            </w:r>
          </w:p>
          <w:p w14:paraId="17844F38" w14:textId="77777777" w:rsidR="000831F6" w:rsidRPr="0054069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54069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-</w:t>
            </w:r>
            <w:r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54069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54069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54069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540699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54069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540699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540699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40699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540699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54069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5406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540699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B01C0F7" w:rsidR="002E0A74" w:rsidRPr="00540699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406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D7FEB" w:rsidRPr="00540699">
              <w:rPr>
                <w:rFonts w:ascii="Arial" w:hAnsi="Arial" w:cs="Arial"/>
                <w:sz w:val="24"/>
                <w:szCs w:val="24"/>
                <w:lang w:eastAsia="ar-SA"/>
              </w:rPr>
              <w:t>otvorenog šanka sa terasom</w:t>
            </w:r>
          </w:p>
          <w:p w14:paraId="17844F5A" w14:textId="77777777" w:rsidR="002E0A74" w:rsidRPr="00540699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4069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540699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2F526E0C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54069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4069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54069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4069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4069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54069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4069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C814A92" w:rsidR="002669FD" w:rsidRPr="00540699" w:rsidRDefault="00E748E6" w:rsidP="00607A3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406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proofErr w:type="spellStart"/>
            <w:r w:rsidR="009000DD" w:rsidRPr="00540699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54069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1F3E" w:rsidRPr="005406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 </w:t>
            </w:r>
            <w:r w:rsidR="00607A3F" w:rsidRPr="005406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4085 KO </w:t>
            </w:r>
            <w:proofErr w:type="spellStart"/>
            <w:r w:rsidR="00607A3F" w:rsidRPr="005406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Kunje</w:t>
            </w:r>
            <w:proofErr w:type="spellEnd"/>
            <w:r w:rsidR="00391F3E" w:rsidRPr="0054069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5406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5406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3A22" w:rsidRPr="005406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391F3E" w:rsidRPr="005406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B3552" w:rsidRPr="0054069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4069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4069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54069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4069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54069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540699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54069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54069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54069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3941D" w14:textId="77777777" w:rsidR="004C492F" w:rsidRPr="0054069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540699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</w:t>
            </w:r>
            <w:r w:rsidRPr="00540699">
              <w:rPr>
                <w:rFonts w:ascii="Arial" w:hAnsi="Arial" w:cs="Arial"/>
                <w:sz w:val="24"/>
                <w:szCs w:val="24"/>
              </w:rPr>
              <w:lastRenderedPageBreak/>
              <w:t>građevinske dozvole na glavni projekat  investitor treba da dostavi Odluku o potrebi procjene uticaja na životnu sredinu, shodno članu 13 Zakona o procjeni uticaja na životnu sredinu.</w:t>
            </w:r>
          </w:p>
          <w:p w14:paraId="7959DF29" w14:textId="77777777" w:rsidR="00817694" w:rsidRPr="00540699" w:rsidRDefault="00817694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817694" w:rsidRPr="00540699" w:rsidRDefault="00817694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4069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54069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54069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4069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540699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č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č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4069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</w:rPr>
              <w:t>ž</w:t>
            </w: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5406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54069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540699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4069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4069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54069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4069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4069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4069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4069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54069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40699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5406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540699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4069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54069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54069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4069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540699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4069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54069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4069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540699">
              <w:rPr>
                <w:rFonts w:ascii="Arial" w:hAnsi="Arial" w:cs="Arial"/>
                <w:sz w:val="24"/>
                <w:szCs w:val="24"/>
              </w:rPr>
              <w:t>0</w:t>
            </w:r>
            <w:r w:rsidRPr="0054069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4069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54069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4069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54069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40699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54069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40699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54069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40699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54069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40699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540699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540699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540699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54069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4069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4069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4069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Tehničku dokumentaciju izraditi u skladu sa Pravilnikom o načinu obračuna </w:t>
            </w:r>
            <w:r w:rsidRPr="00540699">
              <w:rPr>
                <w:rFonts w:ascii="Arial" w:hAnsi="Arial" w:cs="Arial"/>
                <w:sz w:val="24"/>
                <w:szCs w:val="24"/>
              </w:rPr>
              <w:lastRenderedPageBreak/>
              <w:t>površine i zapremine objekata (“ Sl. List CG”, br. 47/13).</w:t>
            </w:r>
          </w:p>
        </w:tc>
      </w:tr>
      <w:tr w:rsidR="007B3552" w:rsidRPr="0054069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4069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10497" w14:textId="77777777" w:rsidR="00607A3F" w:rsidRPr="00540699" w:rsidRDefault="00607A3F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54069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4069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4069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4069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74193F9" w:rsidR="00B261A8" w:rsidRPr="0054069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sa</w:t>
            </w:r>
            <w:r w:rsidR="00265AD8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393A22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ima</w:t>
            </w:r>
            <w:r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</w:t>
            </w:r>
            <w:r w:rsidR="00607A3F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85045C" w:rsidRPr="0054069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54069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54069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4069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3</w:t>
            </w:r>
            <w:r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4069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54069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540699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540699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54069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4069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54069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54069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54069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54069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54069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54069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4069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4069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5</w:t>
            </w:r>
            <w:r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365BD8EB" w:rsidR="00391F3E" w:rsidRPr="0054069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4069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07A3F"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IDEJNO RJEŠENJE</w:t>
            </w:r>
            <w:r w:rsidRPr="0054069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54069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54069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54069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54069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-</w:t>
            </w:r>
            <w:r w:rsidRPr="0054069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40699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4069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4069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4069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4069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54069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54069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54069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54069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54069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4069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40699">
              <w:rPr>
                <w:rFonts w:ascii="Arial" w:hAnsi="Arial" w:cs="Arial"/>
                <w:sz w:val="24"/>
                <w:szCs w:val="24"/>
              </w:rPr>
              <w:t>7</w:t>
            </w:r>
            <w:r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4069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DA8D2F4" w:rsidR="009C497B" w:rsidRPr="0054069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4069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54069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54069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54069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4069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4069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4069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4069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205B10" w:rsidR="00727CDC" w:rsidRPr="00540699" w:rsidRDefault="00AE64A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2CA804C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40699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4069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540699">
              <w:rPr>
                <w:rFonts w:ascii="Arial" w:hAnsi="Arial" w:cs="Arial"/>
                <w:sz w:val="24"/>
                <w:szCs w:val="24"/>
              </w:rPr>
              <w:t>19</w:t>
            </w:r>
            <w:r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4069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4069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540699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40699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40699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4069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4069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4069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40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69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540699">
              <w:rPr>
                <w:rFonts w:ascii="Arial" w:hAnsi="Arial" w:cs="Arial"/>
                <w:sz w:val="24"/>
                <w:szCs w:val="24"/>
              </w:rPr>
              <w:t>0</w:t>
            </w:r>
            <w:r w:rsidRPr="00540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40699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4069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54069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4069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4069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40699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54069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4069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540699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540699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54069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540699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C247" w14:textId="77777777" w:rsidR="00267609" w:rsidRDefault="00267609" w:rsidP="0016116A">
      <w:pPr>
        <w:spacing w:after="0" w:line="240" w:lineRule="auto"/>
      </w:pPr>
      <w:r>
        <w:separator/>
      </w:r>
    </w:p>
  </w:endnote>
  <w:endnote w:type="continuationSeparator" w:id="0">
    <w:p w14:paraId="3F21AD30" w14:textId="77777777" w:rsidR="00267609" w:rsidRDefault="002676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568E" w14:textId="77777777" w:rsidR="00267609" w:rsidRDefault="00267609" w:rsidP="0016116A">
      <w:pPr>
        <w:spacing w:after="0" w:line="240" w:lineRule="auto"/>
      </w:pPr>
      <w:r>
        <w:separator/>
      </w:r>
    </w:p>
  </w:footnote>
  <w:footnote w:type="continuationSeparator" w:id="0">
    <w:p w14:paraId="7B97FAF7" w14:textId="77777777" w:rsidR="00267609" w:rsidRDefault="002676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08934">
    <w:abstractNumId w:val="7"/>
  </w:num>
  <w:num w:numId="2" w16cid:durableId="790128754">
    <w:abstractNumId w:val="9"/>
  </w:num>
  <w:num w:numId="3" w16cid:durableId="1552035464">
    <w:abstractNumId w:val="14"/>
  </w:num>
  <w:num w:numId="4" w16cid:durableId="649790621">
    <w:abstractNumId w:val="11"/>
  </w:num>
  <w:num w:numId="5" w16cid:durableId="1251699772">
    <w:abstractNumId w:val="2"/>
  </w:num>
  <w:num w:numId="6" w16cid:durableId="426196402">
    <w:abstractNumId w:val="12"/>
  </w:num>
  <w:num w:numId="7" w16cid:durableId="696740602">
    <w:abstractNumId w:val="5"/>
  </w:num>
  <w:num w:numId="8" w16cid:durableId="644355093">
    <w:abstractNumId w:val="10"/>
  </w:num>
  <w:num w:numId="9" w16cid:durableId="1286228903">
    <w:abstractNumId w:val="0"/>
  </w:num>
  <w:num w:numId="10" w16cid:durableId="408769861">
    <w:abstractNumId w:val="4"/>
  </w:num>
  <w:num w:numId="11" w16cid:durableId="1592004492">
    <w:abstractNumId w:val="13"/>
  </w:num>
  <w:num w:numId="12" w16cid:durableId="426510259">
    <w:abstractNumId w:val="1"/>
  </w:num>
  <w:num w:numId="13" w16cid:durableId="1462846014">
    <w:abstractNumId w:val="6"/>
  </w:num>
  <w:num w:numId="14" w16cid:durableId="1730881965">
    <w:abstractNumId w:val="8"/>
  </w:num>
  <w:num w:numId="15" w16cid:durableId="66462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609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93B31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40699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A3F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17694"/>
    <w:rsid w:val="00823F10"/>
    <w:rsid w:val="00835481"/>
    <w:rsid w:val="008357A8"/>
    <w:rsid w:val="00835E52"/>
    <w:rsid w:val="008374D5"/>
    <w:rsid w:val="0085045C"/>
    <w:rsid w:val="0085318D"/>
    <w:rsid w:val="00853AF6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8F6195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E64A2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C4546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2025-02-14T14:25:00Z</dcterms:modified>
</cp:coreProperties>
</file>