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3B25EA78" w:rsidR="005053D0" w:rsidRPr="00C20394" w:rsidRDefault="00BF73A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094589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1033EFB1" w:rsidR="00727CDC" w:rsidRPr="00CE4ABE" w:rsidRDefault="006C49F5" w:rsidP="006C49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58911AD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F73AD" w:rsidRPr="00BF73AD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4318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uz očuvanje postojećeg zelenila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brojem </w:t>
            </w:r>
            <w:r w:rsidR="001421A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07B5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318F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1421A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7797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>u opštini</w:t>
            </w:r>
            <w:r w:rsidR="00BF73AD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3A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>Herceg Novi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2028.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8644F41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F73A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788BD208" w14:textId="38D9AD2C" w:rsidR="00CD7939" w:rsidRPr="00CD7939" w:rsidRDefault="000831F6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002C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1A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07B5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318F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5860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moguće je formirati otvoreni šank</w:t>
            </w:r>
            <w:r w:rsidR="004318F7">
              <w:rPr>
                <w:rFonts w:ascii="Arial" w:hAnsi="Arial" w:cs="Arial"/>
                <w:sz w:val="24"/>
                <w:szCs w:val="24"/>
              </w:rPr>
              <w:t xml:space="preserve"> uz očuvanje postojećeg zelenila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. Otvoreni šank, moguće je postaviti maksimalne bruto površine od</w:t>
            </w:r>
            <w:r w:rsidR="001421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1A1" w:rsidRPr="0016777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CD7939" w:rsidRPr="001677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m².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75B156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EE357F4" w14:textId="4B357F86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-Otvoreni šank, izrađuje se od montažnih elemenata, a svojim izgledom je uklopljen u ambijent lokacije.</w:t>
            </w:r>
          </w:p>
          <w:p w14:paraId="42B1F046" w14:textId="187776A3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lastRenderedPageBreak/>
              <w:t xml:space="preserve">-Pri određivanju lokacije otvorenog šanka treba voditi računa o očuvanju vizura na more okolnih stalnih objekata, ugostiteljskih i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rezidencijalnih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>. U slučaju da privremeni objekat nije moguće postaviti bez ugrožavanja pogleda na more stalnog objekta u zaleđu, neophodno je dobiti pisanu saglasnost vlasnika stalnog objekta.</w:t>
            </w:r>
          </w:p>
          <w:p w14:paraId="3F5B95F4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AF3C59E" w14:textId="07081D66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-Površina na kojoj se postavlja otvoreni šank, 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43BF655A" w14:textId="53733D6B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</w:t>
            </w:r>
            <w:r w:rsidR="006C49F5">
              <w:rPr>
                <w:rFonts w:ascii="Arial" w:hAnsi="Arial" w:cs="Arial"/>
                <w:sz w:val="24"/>
                <w:szCs w:val="24"/>
              </w:rPr>
              <w:t>s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trukcije, elemenata krova,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elemenata vertikalnih pregrada (staklo,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leksan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, lim,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tegola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i drugo),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demontažne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podne platforme. Na isti način se vrši i demontaža.</w:t>
            </w:r>
          </w:p>
          <w:p w14:paraId="5174ECA4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0DA7309D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9" w14:textId="24D00F26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BF1976">
              <w:rPr>
                <w:rFonts w:ascii="Arial" w:hAnsi="Arial" w:cs="Arial"/>
                <w:sz w:val="24"/>
                <w:szCs w:val="24"/>
                <w:lang w:eastAsia="ar-SA"/>
              </w:rPr>
              <w:t>otvorenog šanka</w:t>
            </w:r>
          </w:p>
          <w:p w14:paraId="34A5A5FA" w14:textId="77777777" w:rsidR="00114276" w:rsidRPr="00BF73AD" w:rsidRDefault="0011427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7C39E0D5" w:rsidR="00BE68C1" w:rsidRPr="00BF73AD" w:rsidRDefault="002E0A74" w:rsidP="006C49F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F73AD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3F7EBAF8">
                  <wp:extent cx="2228777" cy="1485900"/>
                  <wp:effectExtent l="0" t="0" r="635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053" cy="154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31F6"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3F34C139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DE44FDE" w14:textId="70491268" w:rsidR="00727E22" w:rsidRDefault="00E748E6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045C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kat. parc</w:t>
            </w:r>
            <w:r w:rsidR="0011427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7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233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 </w:t>
            </w:r>
            <w:proofErr w:type="spellStart"/>
            <w:r w:rsidR="00207B52">
              <w:rPr>
                <w:rFonts w:ascii="Arial" w:hAnsi="Arial" w:cs="Arial"/>
                <w:b/>
                <w:bCs/>
                <w:sz w:val="24"/>
                <w:szCs w:val="24"/>
              </w:rPr>
              <w:t>Kumbor</w:t>
            </w:r>
            <w:proofErr w:type="spellEnd"/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>, Opština Herceg Novi</w:t>
            </w:r>
            <w:r w:rsidR="000D6916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62" w14:textId="2141D1D1" w:rsidR="00727E22" w:rsidRPr="007B3552" w:rsidRDefault="00727E22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B9023E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02651079" w:rsidR="00561D17" w:rsidRPr="004C492F" w:rsidRDefault="004C492F" w:rsidP="006C49F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BF1976">
              <w:rPr>
                <w:rFonts w:ascii="Arial" w:hAnsi="Arial" w:cs="Arial"/>
                <w:sz w:val="24"/>
                <w:szCs w:val="24"/>
              </w:rPr>
              <w:t>, 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B8FA664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BF1976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BF1976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763C1E76" w14:textId="77777777" w:rsidR="00561D17" w:rsidRDefault="00561D17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2B11B0E" w14:textId="00EF4524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BF197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D8F0E81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F197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F197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F197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šanka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u okviru </w:t>
            </w:r>
            <w:r w:rsidR="00BF1976">
              <w:rPr>
                <w:rFonts w:ascii="Arial" w:hAnsi="Arial" w:cs="Arial"/>
                <w:bCs/>
                <w:sz w:val="24"/>
                <w:szCs w:val="24"/>
              </w:rPr>
              <w:t xml:space="preserve">otvorenog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BF19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CB13E56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sl.list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Crne Gore 54/16</w:t>
            </w:r>
            <w:r w:rsidR="00BF197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, 018/19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6FAA3BE" w:rsidR="00E177D5" w:rsidRPr="00CE4AB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sredine,  Saglasnost </w:t>
            </w:r>
            <w:proofErr w:type="spellStart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>Upave</w:t>
            </w:r>
            <w:proofErr w:type="spellEnd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561D17"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6CE83BAE" w:rsidR="003F0952" w:rsidRPr="00CE4ABE" w:rsidRDefault="00E177D5" w:rsidP="00561D17">
            <w:pPr>
              <w:pStyle w:val="ListParagraph"/>
              <w:numPr>
                <w:ilvl w:val="0"/>
                <w:numId w:val="20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CE4ABE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CE4ABE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CE4ABE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CE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CE4ABE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CE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CE4ABE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CE4AB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CE4A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CE4AB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CE4AB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A35A1E8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DBC8477" w:rsidR="00727CDC" w:rsidRPr="007B3552" w:rsidRDefault="006C49F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RUKOVODILAC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76914B13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sectPr w:rsidR="000F7077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3D63" w14:textId="77777777" w:rsidR="007566BF" w:rsidRDefault="007566BF" w:rsidP="0016116A">
      <w:pPr>
        <w:spacing w:after="0" w:line="240" w:lineRule="auto"/>
      </w:pPr>
      <w:r>
        <w:separator/>
      </w:r>
    </w:p>
  </w:endnote>
  <w:endnote w:type="continuationSeparator" w:id="0">
    <w:p w14:paraId="008F330C" w14:textId="77777777" w:rsidR="007566BF" w:rsidRDefault="007566B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9C12C" w14:textId="77777777" w:rsidR="007566BF" w:rsidRDefault="007566BF" w:rsidP="0016116A">
      <w:pPr>
        <w:spacing w:after="0" w:line="240" w:lineRule="auto"/>
      </w:pPr>
      <w:r>
        <w:separator/>
      </w:r>
    </w:p>
  </w:footnote>
  <w:footnote w:type="continuationSeparator" w:id="0">
    <w:p w14:paraId="4BAE9DB7" w14:textId="77777777" w:rsidR="007566BF" w:rsidRDefault="007566B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575"/>
    <w:multiLevelType w:val="hybridMultilevel"/>
    <w:tmpl w:val="CE30AC70"/>
    <w:lvl w:ilvl="0" w:tplc="631A54F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B5F"/>
    <w:multiLevelType w:val="hybridMultilevel"/>
    <w:tmpl w:val="0BE81620"/>
    <w:lvl w:ilvl="0" w:tplc="2D568F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5D2"/>
    <w:multiLevelType w:val="hybridMultilevel"/>
    <w:tmpl w:val="C3541D94"/>
    <w:lvl w:ilvl="0" w:tplc="7A78E9F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26EE"/>
    <w:multiLevelType w:val="hybridMultilevel"/>
    <w:tmpl w:val="E6DADE54"/>
    <w:lvl w:ilvl="0" w:tplc="5D284A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2B73"/>
    <w:multiLevelType w:val="hybridMultilevel"/>
    <w:tmpl w:val="7EFE6F52"/>
    <w:lvl w:ilvl="0" w:tplc="DBF02E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7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164514781">
    <w:abstractNumId w:val="19"/>
  </w:num>
  <w:num w:numId="17" w16cid:durableId="1165896773">
    <w:abstractNumId w:val="14"/>
  </w:num>
  <w:num w:numId="18" w16cid:durableId="601566962">
    <w:abstractNumId w:val="18"/>
  </w:num>
  <w:num w:numId="19" w16cid:durableId="1167671157">
    <w:abstractNumId w:val="6"/>
  </w:num>
  <w:num w:numId="20" w16cid:durableId="120956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02CCB"/>
    <w:rsid w:val="00006B58"/>
    <w:rsid w:val="00006D6B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5669"/>
    <w:rsid w:val="000A78BA"/>
    <w:rsid w:val="000B3110"/>
    <w:rsid w:val="000B3345"/>
    <w:rsid w:val="000D472C"/>
    <w:rsid w:val="000D6916"/>
    <w:rsid w:val="000E04EF"/>
    <w:rsid w:val="000E1F16"/>
    <w:rsid w:val="000E2C85"/>
    <w:rsid w:val="000F7077"/>
    <w:rsid w:val="000F7AB5"/>
    <w:rsid w:val="001000B1"/>
    <w:rsid w:val="00103490"/>
    <w:rsid w:val="00113A3E"/>
    <w:rsid w:val="00114276"/>
    <w:rsid w:val="0011715B"/>
    <w:rsid w:val="00125663"/>
    <w:rsid w:val="001347FB"/>
    <w:rsid w:val="0013594D"/>
    <w:rsid w:val="00141DF4"/>
    <w:rsid w:val="001421A1"/>
    <w:rsid w:val="0016116A"/>
    <w:rsid w:val="0016777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07B52"/>
    <w:rsid w:val="00210A8C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52D2"/>
    <w:rsid w:val="003E648F"/>
    <w:rsid w:val="003F0952"/>
    <w:rsid w:val="0041540F"/>
    <w:rsid w:val="004203D8"/>
    <w:rsid w:val="0042368B"/>
    <w:rsid w:val="00426049"/>
    <w:rsid w:val="004318F7"/>
    <w:rsid w:val="00433A4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2FE0"/>
    <w:rsid w:val="004A2432"/>
    <w:rsid w:val="004B0473"/>
    <w:rsid w:val="004B2B22"/>
    <w:rsid w:val="004B49AC"/>
    <w:rsid w:val="004C1371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D17"/>
    <w:rsid w:val="00565D22"/>
    <w:rsid w:val="005821A1"/>
    <w:rsid w:val="005860D9"/>
    <w:rsid w:val="005927F6"/>
    <w:rsid w:val="005A21E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46D"/>
    <w:rsid w:val="00607997"/>
    <w:rsid w:val="0061261A"/>
    <w:rsid w:val="0061662C"/>
    <w:rsid w:val="00623F1B"/>
    <w:rsid w:val="00624B84"/>
    <w:rsid w:val="006463D9"/>
    <w:rsid w:val="00651AE8"/>
    <w:rsid w:val="00652743"/>
    <w:rsid w:val="00667AA8"/>
    <w:rsid w:val="006746F6"/>
    <w:rsid w:val="006831FE"/>
    <w:rsid w:val="0068778A"/>
    <w:rsid w:val="00687ACF"/>
    <w:rsid w:val="006C31BC"/>
    <w:rsid w:val="006C49F5"/>
    <w:rsid w:val="006D43C7"/>
    <w:rsid w:val="006E302B"/>
    <w:rsid w:val="006E5718"/>
    <w:rsid w:val="006F1FD7"/>
    <w:rsid w:val="006F4541"/>
    <w:rsid w:val="006F56B9"/>
    <w:rsid w:val="006F7CE9"/>
    <w:rsid w:val="00704035"/>
    <w:rsid w:val="007124D5"/>
    <w:rsid w:val="0072176C"/>
    <w:rsid w:val="00727CDC"/>
    <w:rsid w:val="00727E22"/>
    <w:rsid w:val="0073095C"/>
    <w:rsid w:val="00743DAA"/>
    <w:rsid w:val="00753FA7"/>
    <w:rsid w:val="00756235"/>
    <w:rsid w:val="007566BF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329B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15FD7"/>
    <w:rsid w:val="00916925"/>
    <w:rsid w:val="00921819"/>
    <w:rsid w:val="0092269F"/>
    <w:rsid w:val="00927CD0"/>
    <w:rsid w:val="00940854"/>
    <w:rsid w:val="009424A1"/>
    <w:rsid w:val="009711AF"/>
    <w:rsid w:val="0098359D"/>
    <w:rsid w:val="009A5003"/>
    <w:rsid w:val="009B447C"/>
    <w:rsid w:val="009B6699"/>
    <w:rsid w:val="009C405C"/>
    <w:rsid w:val="009C497B"/>
    <w:rsid w:val="009D0BE9"/>
    <w:rsid w:val="009E328D"/>
    <w:rsid w:val="009F2546"/>
    <w:rsid w:val="00A078E7"/>
    <w:rsid w:val="00A21EB3"/>
    <w:rsid w:val="00A22429"/>
    <w:rsid w:val="00A233B6"/>
    <w:rsid w:val="00A27A2B"/>
    <w:rsid w:val="00A31AA8"/>
    <w:rsid w:val="00A34047"/>
    <w:rsid w:val="00A36C48"/>
    <w:rsid w:val="00A379A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1976"/>
    <w:rsid w:val="00BF1C08"/>
    <w:rsid w:val="00BF2C05"/>
    <w:rsid w:val="00BF4976"/>
    <w:rsid w:val="00BF73AD"/>
    <w:rsid w:val="00C12381"/>
    <w:rsid w:val="00C20394"/>
    <w:rsid w:val="00C32740"/>
    <w:rsid w:val="00C3585C"/>
    <w:rsid w:val="00C530D0"/>
    <w:rsid w:val="00C539FA"/>
    <w:rsid w:val="00C65E37"/>
    <w:rsid w:val="00C664AB"/>
    <w:rsid w:val="00C7478B"/>
    <w:rsid w:val="00C80838"/>
    <w:rsid w:val="00C83BCF"/>
    <w:rsid w:val="00C96809"/>
    <w:rsid w:val="00CA1BD2"/>
    <w:rsid w:val="00CA292F"/>
    <w:rsid w:val="00CB6B6B"/>
    <w:rsid w:val="00CC6994"/>
    <w:rsid w:val="00CD2388"/>
    <w:rsid w:val="00CD2754"/>
    <w:rsid w:val="00CD7939"/>
    <w:rsid w:val="00CE4ABE"/>
    <w:rsid w:val="00CF460D"/>
    <w:rsid w:val="00D02CE4"/>
    <w:rsid w:val="00D05329"/>
    <w:rsid w:val="00D2210A"/>
    <w:rsid w:val="00D251D8"/>
    <w:rsid w:val="00D3265C"/>
    <w:rsid w:val="00D37A30"/>
    <w:rsid w:val="00D5511F"/>
    <w:rsid w:val="00D75C47"/>
    <w:rsid w:val="00D82D12"/>
    <w:rsid w:val="00D8675A"/>
    <w:rsid w:val="00D90125"/>
    <w:rsid w:val="00DA70F7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10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07F0B"/>
    <w:rsid w:val="00F14D61"/>
    <w:rsid w:val="00F228D5"/>
    <w:rsid w:val="00F420C3"/>
    <w:rsid w:val="00F43075"/>
    <w:rsid w:val="00F4475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C4C0A"/>
    <w:rsid w:val="00FD6494"/>
    <w:rsid w:val="00FE2ABD"/>
    <w:rsid w:val="00FE3AA2"/>
    <w:rsid w:val="00FE5879"/>
    <w:rsid w:val="00FE5E10"/>
    <w:rsid w:val="00FF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65</cp:revision>
  <cp:lastPrinted>2018-12-17T12:56:00Z</cp:lastPrinted>
  <dcterms:created xsi:type="dcterms:W3CDTF">2019-04-06T09:07:00Z</dcterms:created>
  <dcterms:modified xsi:type="dcterms:W3CDTF">2025-02-13T08:59:00Z</dcterms:modified>
</cp:coreProperties>
</file>