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1294027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D9D2FA7" w:rsidR="00727CDC" w:rsidRPr="00283A19" w:rsidRDefault="00713E73" w:rsidP="00713E7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E112E86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CD4B64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E464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 za igre na vodi</w:t>
            </w:r>
            <w:r w:rsidR="001000B1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>br.</w:t>
            </w:r>
            <w:r w:rsidR="008504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648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C5C17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DB2CDF" w:rsidRPr="00F058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FB0A49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1C5C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7844F35" w14:textId="4D72ECF6" w:rsidR="000831F6" w:rsidRPr="00F058B7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8357A8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E46483">
              <w:rPr>
                <w:rFonts w:ascii="Arial" w:hAnsi="Arial" w:cs="Arial"/>
                <w:b/>
                <w:bCs/>
                <w:sz w:val="24"/>
                <w:szCs w:val="24"/>
              </w:rPr>
              <w:t>3C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 xml:space="preserve"> moguće je </w:t>
            </w:r>
            <w:r w:rsidR="00E46483">
              <w:rPr>
                <w:rFonts w:ascii="Arial" w:hAnsi="Arial" w:cs="Arial"/>
                <w:sz w:val="24"/>
                <w:szCs w:val="24"/>
              </w:rPr>
              <w:t>postaviti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6483">
              <w:rPr>
                <w:rFonts w:ascii="Arial" w:hAnsi="Arial" w:cs="Arial"/>
                <w:b/>
                <w:bCs/>
                <w:sz w:val="24"/>
                <w:szCs w:val="24"/>
              </w:rPr>
              <w:t>objekat za igre na vodi.</w:t>
            </w:r>
          </w:p>
          <w:p w14:paraId="17844F3A" w14:textId="42E62B1E" w:rsidR="000831F6" w:rsidRPr="002D1FF8" w:rsidRDefault="002D1FF8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FF8">
              <w:rPr>
                <w:rFonts w:ascii="Arial" w:hAnsi="Arial" w:cs="Arial"/>
                <w:b/>
                <w:bCs/>
                <w:sz w:val="24"/>
                <w:szCs w:val="24"/>
              </w:rPr>
              <w:t>P=100m2</w:t>
            </w:r>
          </w:p>
          <w:p w14:paraId="5E1AB707" w14:textId="77777777" w:rsidR="00530D19" w:rsidRPr="006F052E" w:rsidRDefault="00530D19" w:rsidP="00530D1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052E">
              <w:rPr>
                <w:rFonts w:ascii="Arial" w:hAnsi="Arial" w:cs="Arial"/>
                <w:b/>
                <w:bCs/>
                <w:sz w:val="24"/>
                <w:szCs w:val="24"/>
              </w:rPr>
              <w:t>Objekat za igre na vodi su plutajući privremeni objekat koji čini skup elemenata i druge opreme koja se postavlja u akva prostoru kupališta, a koji nijesu na motorni i džet pogon.</w:t>
            </w:r>
          </w:p>
          <w:p w14:paraId="41EC62CE" w14:textId="77777777" w:rsidR="00530D19" w:rsidRPr="006F052E" w:rsidRDefault="00530D19" w:rsidP="00530D1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05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Površina lokacije za objekat za igre na vodi određuje se za svaki konkretan slučaj posebno, zavisno od veličine elemenata, kao i od prostrornih </w:t>
            </w:r>
            <w:r w:rsidRPr="006F052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mogućnosti pojedinačnih lokaliteta.</w:t>
            </w:r>
          </w:p>
          <w:p w14:paraId="24975BD1" w14:textId="77777777" w:rsidR="00530D19" w:rsidRPr="006F052E" w:rsidRDefault="00530D19" w:rsidP="00530D1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052E">
              <w:rPr>
                <w:rFonts w:ascii="Arial" w:hAnsi="Arial" w:cs="Arial"/>
                <w:b/>
                <w:bCs/>
                <w:sz w:val="24"/>
                <w:szCs w:val="24"/>
              </w:rPr>
              <w:t>Elementi i druga oprema za objekat za igre na vodi izrađeni su od savremenih i kvalitetnih materijala sa potrebnim atestima.</w:t>
            </w:r>
          </w:p>
          <w:p w14:paraId="5DAA38BE" w14:textId="77777777" w:rsidR="00530D19" w:rsidRPr="006F052E" w:rsidRDefault="00530D19" w:rsidP="00530D1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052E">
              <w:rPr>
                <w:rFonts w:ascii="Arial" w:hAnsi="Arial" w:cs="Arial"/>
                <w:b/>
                <w:bCs/>
                <w:sz w:val="24"/>
                <w:szCs w:val="24"/>
              </w:rPr>
              <w:t>Na pripadajućem plažnom dijelu kupališta može se postaviti i montažni objekat površine do 4m2, u okviru dijela predviđenog za ležaljke, za potrebe prodaje karata i smještanja dijela opreme za potrebe objekta za igre na vodi.</w:t>
            </w:r>
          </w:p>
          <w:p w14:paraId="664FA65D" w14:textId="77777777" w:rsidR="00530D19" w:rsidRPr="006F052E" w:rsidRDefault="00530D19" w:rsidP="00530D1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052E">
              <w:rPr>
                <w:rFonts w:ascii="Arial" w:hAnsi="Arial" w:cs="Arial"/>
                <w:b/>
                <w:bCs/>
                <w:sz w:val="24"/>
                <w:szCs w:val="24"/>
              </w:rPr>
              <w:t>Površina za objekat za igre na vodi ograničena je na maksimalno 300m</w:t>
            </w:r>
            <w:r w:rsidRPr="006F052E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Pr="006F052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7844F5B" w14:textId="7CCA4FAA" w:rsidR="00BE68C1" w:rsidRPr="00EF553A" w:rsidRDefault="007124D5" w:rsidP="00530D19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7386F66" w:rsidR="009000DD" w:rsidRPr="00E32C5C" w:rsidRDefault="001963C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Ugostiteljska</w:t>
            </w:r>
            <w:r w:rsidR="00E748E6" w:rsidRPr="00E32C5C">
              <w:rPr>
                <w:rFonts w:ascii="Arial" w:hAnsi="Arial" w:cs="Arial"/>
                <w:sz w:val="24"/>
                <w:szCs w:val="24"/>
              </w:rPr>
              <w:t xml:space="preserve"> teras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748E6"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7122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510</w:t>
            </w:r>
            <w:r w:rsid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KO</w:t>
            </w:r>
            <w:r w:rsid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1648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  <w:r w:rsidR="00C7122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122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="00C7122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122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akvatorijumu</w:t>
            </w:r>
            <w:proofErr w:type="spellEnd"/>
            <w:r w:rsidR="00C7122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122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ispred</w:t>
            </w:r>
            <w:proofErr w:type="spellEnd"/>
            <w:r w:rsid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32C5C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7BD5E18A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466D85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466D8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66D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466D8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3B0E80FE" w:rsidR="00C539FA" w:rsidRPr="00D05329" w:rsidRDefault="00E57BED" w:rsidP="00C164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nje </w:t>
            </w:r>
            <w:r w:rsidR="00C71222">
              <w:rPr>
                <w:rFonts w:ascii="Arial" w:hAnsi="Arial" w:cs="Arial"/>
                <w:bCs/>
                <w:sz w:val="24"/>
                <w:szCs w:val="24"/>
              </w:rPr>
              <w:t>objekata za igre na vodi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D137E">
              <w:rPr>
                <w:rFonts w:ascii="Arial" w:hAnsi="Arial" w:cs="Arial"/>
                <w:bCs/>
                <w:sz w:val="24"/>
                <w:szCs w:val="24"/>
              </w:rPr>
              <w:t xml:space="preserve">elemenata i opreme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koji se postavljaju </w:t>
            </w:r>
            <w:r w:rsidR="008D137E">
              <w:rPr>
                <w:rFonts w:ascii="Arial" w:hAnsi="Arial" w:cs="Arial"/>
                <w:bCs/>
                <w:sz w:val="24"/>
                <w:szCs w:val="24"/>
              </w:rPr>
              <w:t>u okviru prostora namjenjenog za igre na vodi.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07079A3D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E71BC">
              <w:rPr>
                <w:rFonts w:ascii="Arial" w:hAnsi="Arial" w:cs="Arial"/>
                <w:sz w:val="24"/>
                <w:szCs w:val="24"/>
              </w:rPr>
              <w:t>3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4A7881AA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466D85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466D8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66D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466D8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3A0C8857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E71B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DE605B6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IDEJNO RJEŠENJE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836875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836875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Saglasnost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18143EFA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0AADFFFC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6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1088E567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083FB288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8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0A8CFBD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1BC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A9E61" w14:textId="77777777" w:rsidR="005E1072" w:rsidRDefault="005E1072" w:rsidP="0016116A">
      <w:pPr>
        <w:spacing w:after="0" w:line="240" w:lineRule="auto"/>
      </w:pPr>
      <w:r>
        <w:separator/>
      </w:r>
    </w:p>
  </w:endnote>
  <w:endnote w:type="continuationSeparator" w:id="0">
    <w:p w14:paraId="2BCAD5E2" w14:textId="77777777" w:rsidR="005E1072" w:rsidRDefault="005E1072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5E779" w14:textId="77777777" w:rsidR="005E1072" w:rsidRDefault="005E1072" w:rsidP="0016116A">
      <w:pPr>
        <w:spacing w:after="0" w:line="240" w:lineRule="auto"/>
      </w:pPr>
      <w:r>
        <w:separator/>
      </w:r>
    </w:p>
  </w:footnote>
  <w:footnote w:type="continuationSeparator" w:id="0">
    <w:p w14:paraId="08E45B7C" w14:textId="77777777" w:rsidR="005E1072" w:rsidRDefault="005E1072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17900"/>
    <w:multiLevelType w:val="hybridMultilevel"/>
    <w:tmpl w:val="A7423612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5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434741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0AA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3CD"/>
    <w:rsid w:val="0019653F"/>
    <w:rsid w:val="001A099B"/>
    <w:rsid w:val="001A189D"/>
    <w:rsid w:val="001A61E9"/>
    <w:rsid w:val="001C47DD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FF8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5C17"/>
    <w:rsid w:val="003C767C"/>
    <w:rsid w:val="003E648F"/>
    <w:rsid w:val="003F0952"/>
    <w:rsid w:val="0041540F"/>
    <w:rsid w:val="004172C0"/>
    <w:rsid w:val="004203D8"/>
    <w:rsid w:val="0042368B"/>
    <w:rsid w:val="00426049"/>
    <w:rsid w:val="00435883"/>
    <w:rsid w:val="00443B96"/>
    <w:rsid w:val="0044707B"/>
    <w:rsid w:val="00447B22"/>
    <w:rsid w:val="0045461E"/>
    <w:rsid w:val="00466D85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0D19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E1072"/>
    <w:rsid w:val="005F23BF"/>
    <w:rsid w:val="005F3791"/>
    <w:rsid w:val="00605A14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052E"/>
    <w:rsid w:val="006F1FD7"/>
    <w:rsid w:val="006F56B9"/>
    <w:rsid w:val="006F7CE9"/>
    <w:rsid w:val="00704035"/>
    <w:rsid w:val="007124D5"/>
    <w:rsid w:val="00713E73"/>
    <w:rsid w:val="0072176C"/>
    <w:rsid w:val="00727CDC"/>
    <w:rsid w:val="0073095C"/>
    <w:rsid w:val="00743DAA"/>
    <w:rsid w:val="00753FA7"/>
    <w:rsid w:val="00756235"/>
    <w:rsid w:val="007663F2"/>
    <w:rsid w:val="00766C85"/>
    <w:rsid w:val="00782BDB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35481"/>
    <w:rsid w:val="008357A8"/>
    <w:rsid w:val="00835E52"/>
    <w:rsid w:val="00836875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137E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11AF"/>
    <w:rsid w:val="009A5003"/>
    <w:rsid w:val="009B447C"/>
    <w:rsid w:val="009B6699"/>
    <w:rsid w:val="009C497B"/>
    <w:rsid w:val="009D0BE9"/>
    <w:rsid w:val="009D0C2D"/>
    <w:rsid w:val="009E328D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6577E"/>
    <w:rsid w:val="00B72474"/>
    <w:rsid w:val="00B73041"/>
    <w:rsid w:val="00B90321"/>
    <w:rsid w:val="00BA4143"/>
    <w:rsid w:val="00BB2ACE"/>
    <w:rsid w:val="00BE68C1"/>
    <w:rsid w:val="00BE71BC"/>
    <w:rsid w:val="00BF2C05"/>
    <w:rsid w:val="00C1648A"/>
    <w:rsid w:val="00C20394"/>
    <w:rsid w:val="00C30747"/>
    <w:rsid w:val="00C32740"/>
    <w:rsid w:val="00C3585C"/>
    <w:rsid w:val="00C4689A"/>
    <w:rsid w:val="00C530D0"/>
    <w:rsid w:val="00C539FA"/>
    <w:rsid w:val="00C65E37"/>
    <w:rsid w:val="00C664AB"/>
    <w:rsid w:val="00C71222"/>
    <w:rsid w:val="00C7478B"/>
    <w:rsid w:val="00C80838"/>
    <w:rsid w:val="00CA1BD2"/>
    <w:rsid w:val="00CA292F"/>
    <w:rsid w:val="00CA4893"/>
    <w:rsid w:val="00CA61FA"/>
    <w:rsid w:val="00CB6B6B"/>
    <w:rsid w:val="00CD2388"/>
    <w:rsid w:val="00CD2754"/>
    <w:rsid w:val="00CD4B64"/>
    <w:rsid w:val="00CF331C"/>
    <w:rsid w:val="00D02CE4"/>
    <w:rsid w:val="00D05329"/>
    <w:rsid w:val="00D2210A"/>
    <w:rsid w:val="00D251D8"/>
    <w:rsid w:val="00D3265C"/>
    <w:rsid w:val="00D37A30"/>
    <w:rsid w:val="00D5511F"/>
    <w:rsid w:val="00D82D12"/>
    <w:rsid w:val="00D8675A"/>
    <w:rsid w:val="00D90125"/>
    <w:rsid w:val="00DB032D"/>
    <w:rsid w:val="00DB2CDF"/>
    <w:rsid w:val="00DB347E"/>
    <w:rsid w:val="00DC0ACF"/>
    <w:rsid w:val="00DD7E0D"/>
    <w:rsid w:val="00DE64A6"/>
    <w:rsid w:val="00E125B5"/>
    <w:rsid w:val="00E17461"/>
    <w:rsid w:val="00E177D5"/>
    <w:rsid w:val="00E17D82"/>
    <w:rsid w:val="00E2350F"/>
    <w:rsid w:val="00E32258"/>
    <w:rsid w:val="00E3229F"/>
    <w:rsid w:val="00E32C5C"/>
    <w:rsid w:val="00E46483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C53AE"/>
    <w:rsid w:val="00EC557E"/>
    <w:rsid w:val="00ED0A1A"/>
    <w:rsid w:val="00EF553A"/>
    <w:rsid w:val="00EF69DE"/>
    <w:rsid w:val="00F0017F"/>
    <w:rsid w:val="00F04485"/>
    <w:rsid w:val="00F058B7"/>
    <w:rsid w:val="00F0592E"/>
    <w:rsid w:val="00F14D61"/>
    <w:rsid w:val="00F228D5"/>
    <w:rsid w:val="00F420C3"/>
    <w:rsid w:val="00F43075"/>
    <w:rsid w:val="00F467B7"/>
    <w:rsid w:val="00F52509"/>
    <w:rsid w:val="00F52761"/>
    <w:rsid w:val="00F6565C"/>
    <w:rsid w:val="00F776A5"/>
    <w:rsid w:val="00F84A14"/>
    <w:rsid w:val="00F8736A"/>
    <w:rsid w:val="00F9150D"/>
    <w:rsid w:val="00F939A8"/>
    <w:rsid w:val="00FB0A49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72</cp:revision>
  <cp:lastPrinted>2018-12-17T12:56:00Z</cp:lastPrinted>
  <dcterms:created xsi:type="dcterms:W3CDTF">2019-04-06T09:07:00Z</dcterms:created>
  <dcterms:modified xsi:type="dcterms:W3CDTF">2025-02-17T09:41:00Z</dcterms:modified>
</cp:coreProperties>
</file>