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796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5B3078F" w:rsidR="00727CDC" w:rsidRPr="00283A19" w:rsidRDefault="00A948FE" w:rsidP="00A948FE">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CD75584"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CD4B64">
              <w:rPr>
                <w:rFonts w:ascii="Arial" w:hAnsi="Arial" w:cs="Arial"/>
                <w:b/>
                <w:bCs/>
                <w:sz w:val="24"/>
                <w:szCs w:val="24"/>
              </w:rPr>
              <w:t>–</w:t>
            </w:r>
            <w:r w:rsidR="003C5C17">
              <w:rPr>
                <w:rFonts w:ascii="Arial" w:hAnsi="Arial" w:cs="Arial"/>
                <w:b/>
                <w:bCs/>
                <w:sz w:val="24"/>
                <w:szCs w:val="24"/>
              </w:rPr>
              <w:t xml:space="preserve">ugostiteljske </w:t>
            </w:r>
            <w:r w:rsidR="00435883" w:rsidRPr="00CD4B64">
              <w:rPr>
                <w:rFonts w:ascii="Arial" w:hAnsi="Arial" w:cs="Arial"/>
                <w:b/>
                <w:bCs/>
                <w:sz w:val="24"/>
                <w:szCs w:val="24"/>
              </w:rPr>
              <w:t>teras</w:t>
            </w:r>
            <w:r w:rsidR="003C5C17">
              <w:rPr>
                <w:rFonts w:ascii="Arial" w:hAnsi="Arial" w:cs="Arial"/>
                <w:b/>
                <w:bCs/>
                <w:sz w:val="24"/>
                <w:szCs w:val="24"/>
              </w:rPr>
              <w:t>e</w:t>
            </w:r>
            <w:r w:rsidR="001000B1" w:rsidRPr="007B3552">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85045C">
              <w:rPr>
                <w:rFonts w:ascii="Arial" w:hAnsi="Arial" w:cs="Arial"/>
                <w:b/>
                <w:sz w:val="24"/>
                <w:szCs w:val="24"/>
              </w:rPr>
              <w:t xml:space="preserve"> </w:t>
            </w:r>
            <w:r w:rsidR="003C5C17">
              <w:rPr>
                <w:rFonts w:ascii="Arial" w:hAnsi="Arial" w:cs="Arial"/>
                <w:b/>
                <w:sz w:val="24"/>
                <w:szCs w:val="24"/>
              </w:rPr>
              <w:t>6C</w:t>
            </w:r>
            <w:r w:rsidR="00DB2CDF" w:rsidRPr="00F058B7">
              <w:rPr>
                <w:rFonts w:ascii="Arial" w:hAnsi="Arial" w:cs="Arial"/>
                <w:sz w:val="24"/>
                <w:szCs w:val="24"/>
              </w:rPr>
              <w:t xml:space="preserve"> </w:t>
            </w:r>
            <w:r w:rsidR="00877971">
              <w:rPr>
                <w:rFonts w:ascii="Arial" w:hAnsi="Arial" w:cs="Arial"/>
                <w:sz w:val="24"/>
                <w:szCs w:val="24"/>
              </w:rPr>
              <w:t xml:space="preserve">u opštini </w:t>
            </w:r>
            <w:r w:rsidR="00CF331C" w:rsidRPr="001C5C5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1C5C58">
              <w:rPr>
                <w:rFonts w:ascii="Arial" w:hAnsi="Arial" w:cs="Arial"/>
                <w:sz w:val="24"/>
                <w:szCs w:val="24"/>
              </w:rPr>
              <w:t>Tivat</w:t>
            </w:r>
            <w:r w:rsidR="0045461E" w:rsidRPr="001C5C5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5" w14:textId="660955B9" w:rsidR="000831F6" w:rsidRPr="00F058B7" w:rsidRDefault="000831F6" w:rsidP="000831F6">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 sklopu uređenog kupališta </w:t>
            </w:r>
            <w:r w:rsidR="003C5C17">
              <w:rPr>
                <w:rFonts w:ascii="Arial" w:hAnsi="Arial" w:cs="Arial"/>
                <w:b/>
                <w:bCs/>
                <w:sz w:val="24"/>
                <w:szCs w:val="24"/>
              </w:rPr>
              <w:t>6C</w:t>
            </w:r>
            <w:r w:rsidR="008357A8" w:rsidRPr="00F058B7">
              <w:rPr>
                <w:rFonts w:ascii="Arial" w:hAnsi="Arial" w:cs="Arial"/>
                <w:sz w:val="24"/>
                <w:szCs w:val="24"/>
              </w:rPr>
              <w:t xml:space="preserve"> moguće je formirati </w:t>
            </w:r>
            <w:r w:rsidRPr="00F058B7">
              <w:rPr>
                <w:rFonts w:ascii="Arial" w:hAnsi="Arial" w:cs="Arial"/>
                <w:sz w:val="24"/>
                <w:szCs w:val="24"/>
              </w:rPr>
              <w:t>ugostiteljsk</w:t>
            </w:r>
            <w:r w:rsidR="003C5C17">
              <w:rPr>
                <w:rFonts w:ascii="Arial" w:hAnsi="Arial" w:cs="Arial"/>
                <w:sz w:val="24"/>
                <w:szCs w:val="24"/>
              </w:rPr>
              <w:t>u</w:t>
            </w:r>
            <w:r w:rsidRPr="00F058B7">
              <w:rPr>
                <w:rFonts w:ascii="Arial" w:hAnsi="Arial" w:cs="Arial"/>
                <w:sz w:val="24"/>
                <w:szCs w:val="24"/>
              </w:rPr>
              <w:t xml:space="preserve"> teras</w:t>
            </w:r>
            <w:r w:rsidR="003C5C17">
              <w:rPr>
                <w:rFonts w:ascii="Arial" w:hAnsi="Arial" w:cs="Arial"/>
                <w:sz w:val="24"/>
                <w:szCs w:val="24"/>
              </w:rPr>
              <w:t>u</w:t>
            </w:r>
            <w:r w:rsidRPr="00F058B7">
              <w:rPr>
                <w:rFonts w:ascii="Arial" w:hAnsi="Arial" w:cs="Arial"/>
                <w:sz w:val="24"/>
                <w:szCs w:val="24"/>
              </w:rPr>
              <w:t xml:space="preserve"> maksimaln</w:t>
            </w:r>
            <w:r w:rsidR="003C5C17">
              <w:rPr>
                <w:rFonts w:ascii="Arial" w:hAnsi="Arial" w:cs="Arial"/>
                <w:sz w:val="24"/>
                <w:szCs w:val="24"/>
              </w:rPr>
              <w:t xml:space="preserve">e </w:t>
            </w:r>
            <w:r w:rsidR="00782BDB">
              <w:rPr>
                <w:rFonts w:ascii="Arial" w:hAnsi="Arial" w:cs="Arial"/>
                <w:sz w:val="24"/>
                <w:szCs w:val="24"/>
              </w:rPr>
              <w:t xml:space="preserve">površine od </w:t>
            </w:r>
            <w:r w:rsidRPr="00F058B7">
              <w:rPr>
                <w:rFonts w:ascii="Arial" w:hAnsi="Arial" w:cs="Arial"/>
                <w:sz w:val="24"/>
                <w:szCs w:val="24"/>
              </w:rPr>
              <w:t xml:space="preserve"> </w:t>
            </w:r>
            <w:r w:rsidR="00782BDB">
              <w:rPr>
                <w:rFonts w:ascii="Arial" w:hAnsi="Arial" w:cs="Arial"/>
                <w:b/>
                <w:bCs/>
                <w:sz w:val="24"/>
                <w:szCs w:val="24"/>
              </w:rPr>
              <w:t>23</w:t>
            </w:r>
            <w:r w:rsidRPr="00F058B7">
              <w:rPr>
                <w:rFonts w:ascii="Arial" w:hAnsi="Arial" w:cs="Arial"/>
                <w:b/>
                <w:bCs/>
                <w:sz w:val="24"/>
                <w:szCs w:val="24"/>
              </w:rPr>
              <w:t xml:space="preserve"> m2</w:t>
            </w:r>
            <w:r w:rsidR="00F058B7">
              <w:rPr>
                <w:rFonts w:ascii="Arial" w:hAnsi="Arial" w:cs="Arial"/>
                <w:b/>
                <w:bCs/>
                <w:sz w:val="24"/>
                <w:szCs w:val="24"/>
              </w:rPr>
              <w:t>.</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3F18CAD2"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-Površina na kojoj se postavlja ugostiteljsk</w:t>
            </w:r>
            <w:r w:rsidR="00782BDB">
              <w:rPr>
                <w:rFonts w:ascii="Arial" w:hAnsi="Arial" w:cs="Arial"/>
                <w:sz w:val="24"/>
                <w:szCs w:val="24"/>
              </w:rPr>
              <w:t>a</w:t>
            </w:r>
            <w:r w:rsidRPr="00265AD8">
              <w:rPr>
                <w:rFonts w:ascii="Arial" w:hAnsi="Arial" w:cs="Arial"/>
                <w:sz w:val="24"/>
                <w:szCs w:val="24"/>
              </w:rPr>
              <w:t xml:space="preserve"> teras</w:t>
            </w:r>
            <w:r w:rsidR="00782BDB">
              <w:rPr>
                <w:rFonts w:ascii="Arial" w:hAnsi="Arial" w:cs="Arial"/>
                <w:sz w:val="24"/>
                <w:szCs w:val="24"/>
              </w:rPr>
              <w:t>a</w:t>
            </w:r>
            <w:r w:rsidRPr="00265AD8">
              <w:rPr>
                <w:rFonts w:ascii="Arial" w:hAnsi="Arial" w:cs="Arial"/>
                <w:sz w:val="24"/>
                <w:szCs w:val="24"/>
              </w:rPr>
              <w:t xml:space="preserve"> ne može se fizički mijenjati odnosno betonirati, odnosno postavlja se isključivo na postojeću odnosno daščanu podlogu, maksimalne visine 10 cm u odnosu na kotu terena.</w:t>
            </w:r>
          </w:p>
          <w:p w14:paraId="2F12FB2B" w14:textId="77777777" w:rsidR="00782BDB" w:rsidRDefault="00782BDB" w:rsidP="004D5F23">
            <w:pPr>
              <w:autoSpaceDN w:val="0"/>
              <w:adjustRightInd w:val="0"/>
              <w:jc w:val="both"/>
              <w:textAlignment w:val="baseline"/>
              <w:rPr>
                <w:rFonts w:ascii="Arial" w:hAnsi="Arial" w:cs="Arial"/>
                <w:sz w:val="24"/>
                <w:szCs w:val="24"/>
              </w:rPr>
            </w:pPr>
          </w:p>
          <w:p w14:paraId="17844F3F" w14:textId="1B8884B3" w:rsidR="004D5F23" w:rsidRPr="004D5F23" w:rsidRDefault="004172C0" w:rsidP="004D5F23">
            <w:pPr>
              <w:autoSpaceDN w:val="0"/>
              <w:adjustRightInd w:val="0"/>
              <w:jc w:val="both"/>
              <w:textAlignment w:val="baseline"/>
              <w:rPr>
                <w:rFonts w:ascii="Arial" w:hAnsi="Arial" w:cs="Arial"/>
                <w:sz w:val="24"/>
                <w:szCs w:val="24"/>
              </w:rPr>
            </w:pPr>
            <w:r>
              <w:rPr>
                <w:rFonts w:ascii="Arial" w:hAnsi="Arial" w:cs="Arial"/>
                <w:sz w:val="24"/>
                <w:szCs w:val="24"/>
              </w:rPr>
              <w:t>U</w:t>
            </w:r>
            <w:r w:rsidR="008357A8" w:rsidRPr="008357A8">
              <w:rPr>
                <w:rFonts w:ascii="Arial" w:hAnsi="Arial" w:cs="Arial"/>
                <w:sz w:val="24"/>
                <w:szCs w:val="24"/>
              </w:rPr>
              <w:t xml:space="preserve">gostiteljska terasa se </w:t>
            </w:r>
            <w:r>
              <w:rPr>
                <w:rFonts w:ascii="Arial" w:hAnsi="Arial" w:cs="Arial"/>
                <w:sz w:val="24"/>
                <w:szCs w:val="24"/>
              </w:rPr>
              <w:t>ne može zatvarati sa vertikalnih strana</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77777777"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 xml:space="preserve">-Ako ugostiteljsku terasu se smješta isključivo na dijelu kupališta predviđenog za smještanje ležaljki i na račun površine za smještanje ležaljki (slobodna površina </w:t>
            </w:r>
            <w:r w:rsidRPr="00265AD8">
              <w:rPr>
                <w:rFonts w:ascii="Arial" w:hAnsi="Arial" w:cs="Arial"/>
                <w:sz w:val="24"/>
                <w:szCs w:val="24"/>
              </w:rPr>
              <w:lastRenderedPageBreak/>
              <w:t>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77777777"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77777777"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-Betoniranje podloge za postavljanje ugostiteljskih terasa 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CB49731"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Ograđivanje ugostiteljskih terasa na kupalištima može biti do visine 100cm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1,6m.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w:t>
            </w:r>
            <w:r w:rsidR="007124D5" w:rsidRPr="00FC403B">
              <w:rPr>
                <w:rFonts w:ascii="Arial" w:hAnsi="Arial" w:cs="Arial"/>
                <w:sz w:val="24"/>
                <w:szCs w:val="24"/>
                <w:lang w:eastAsia="ar-SA"/>
              </w:rPr>
              <w:lastRenderedPageBreak/>
              <w:t xml:space="preserve">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B" w14:textId="468A5DE4"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AA21436" w:rsidR="009000DD" w:rsidRPr="00E32C5C" w:rsidRDefault="001963CD" w:rsidP="009000DD">
            <w:pPr>
              <w:tabs>
                <w:tab w:val="left" w:pos="6915"/>
              </w:tabs>
              <w:jc w:val="both"/>
              <w:rPr>
                <w:rFonts w:ascii="Arial" w:hAnsi="Arial" w:cs="Arial"/>
                <w:sz w:val="24"/>
                <w:szCs w:val="24"/>
                <w:lang w:val="en-US"/>
              </w:rPr>
            </w:pPr>
            <w:r>
              <w:rPr>
                <w:rFonts w:ascii="Arial" w:hAnsi="Arial" w:cs="Arial"/>
                <w:sz w:val="24"/>
                <w:szCs w:val="24"/>
              </w:rPr>
              <w:t>Ugostiteljska</w:t>
            </w:r>
            <w:r w:rsidR="00E748E6" w:rsidRPr="00E32C5C">
              <w:rPr>
                <w:rFonts w:ascii="Arial" w:hAnsi="Arial" w:cs="Arial"/>
                <w:sz w:val="24"/>
                <w:szCs w:val="24"/>
              </w:rPr>
              <w:t xml:space="preserve"> teras</w:t>
            </w:r>
            <w:r>
              <w:rPr>
                <w:rFonts w:ascii="Arial" w:hAnsi="Arial" w:cs="Arial"/>
                <w:sz w:val="24"/>
                <w:szCs w:val="24"/>
              </w:rPr>
              <w:t>a</w:t>
            </w:r>
            <w:r w:rsidR="00E748E6" w:rsidRPr="00E32C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 xml:space="preserve">kp </w:t>
            </w:r>
            <w:r w:rsidR="00C1648A">
              <w:rPr>
                <w:rFonts w:ascii="Arial" w:hAnsi="Arial" w:cs="Arial"/>
                <w:b/>
                <w:bCs/>
                <w:sz w:val="24"/>
                <w:szCs w:val="24"/>
                <w:lang w:val="en-US"/>
              </w:rPr>
              <w:t>4889</w:t>
            </w:r>
            <w:r w:rsidR="00E32C5C">
              <w:rPr>
                <w:rFonts w:ascii="Arial" w:hAnsi="Arial" w:cs="Arial"/>
                <w:b/>
                <w:bCs/>
                <w:sz w:val="24"/>
                <w:szCs w:val="24"/>
                <w:lang w:val="en-US"/>
              </w:rPr>
              <w:t xml:space="preserve">  </w:t>
            </w:r>
            <w:r w:rsidR="009000DD" w:rsidRPr="00E32C5C">
              <w:rPr>
                <w:rFonts w:ascii="Arial" w:hAnsi="Arial" w:cs="Arial"/>
                <w:b/>
                <w:bCs/>
                <w:sz w:val="24"/>
                <w:szCs w:val="24"/>
                <w:lang w:val="en-US"/>
              </w:rPr>
              <w:t xml:space="preserve"> KO</w:t>
            </w:r>
            <w:r w:rsidR="00E32C5C">
              <w:rPr>
                <w:rFonts w:ascii="Arial" w:hAnsi="Arial" w:cs="Arial"/>
                <w:b/>
                <w:bCs/>
                <w:sz w:val="24"/>
                <w:szCs w:val="24"/>
                <w:lang w:val="en-US"/>
              </w:rPr>
              <w:t xml:space="preserve"> </w:t>
            </w:r>
            <w:r w:rsidR="00C1648A">
              <w:rPr>
                <w:rFonts w:ascii="Arial" w:hAnsi="Arial" w:cs="Arial"/>
                <w:b/>
                <w:bCs/>
                <w:sz w:val="24"/>
                <w:szCs w:val="24"/>
                <w:lang w:val="en-US"/>
              </w:rPr>
              <w:t>Tivat</w:t>
            </w:r>
            <w:r w:rsidR="00E32C5C">
              <w:rPr>
                <w:rFonts w:ascii="Arial" w:hAnsi="Arial" w:cs="Arial"/>
                <w:b/>
                <w:bCs/>
                <w:sz w:val="24"/>
                <w:szCs w:val="24"/>
                <w:lang w:val="en-US"/>
              </w:rPr>
              <w:t xml:space="preserve"> </w:t>
            </w:r>
            <w:r w:rsidR="00E748E6" w:rsidRPr="00E32C5C">
              <w:rPr>
                <w:rFonts w:ascii="Arial" w:hAnsi="Arial" w:cs="Arial"/>
                <w:b/>
                <w:bCs/>
                <w:sz w:val="24"/>
                <w:szCs w:val="24"/>
                <w:lang w:val="en-US"/>
              </w:rPr>
              <w:t xml:space="preserve">, opština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32BA1BD"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25351E">
              <w:rPr>
                <w:rFonts w:ascii="Arial" w:hAnsi="Arial" w:cs="Arial"/>
                <w:sz w:val="24"/>
                <w:szCs w:val="24"/>
              </w:rPr>
              <w:t>(„Službeni list CG“, br.</w:t>
            </w:r>
            <w:r w:rsidR="0025351E">
              <w:rPr>
                <w:rFonts w:eastAsia="Times New Roman"/>
                <w:b/>
                <w:bCs/>
                <w:color w:val="000000"/>
                <w:sz w:val="24"/>
                <w:szCs w:val="24"/>
              </w:rPr>
              <w:t xml:space="preserve"> </w:t>
            </w:r>
            <w:r w:rsidR="0025351E">
              <w:rPr>
                <w:rFonts w:ascii="Arial" w:eastAsia="Times New Roman" w:hAnsi="Arial" w:cs="Arial"/>
                <w:color w:val="000000"/>
                <w:sz w:val="24"/>
                <w:szCs w:val="24"/>
              </w:rPr>
              <w:t>054/16 od 15.08.2016, 018/19 od 22.03.2019 </w:t>
            </w:r>
            <w:r w:rsidR="0025351E">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176AE3BD" w:rsidR="00C539FA" w:rsidRPr="00D05329" w:rsidRDefault="00E57BED" w:rsidP="00C1648A">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w:t>
            </w:r>
            <w:r w:rsidR="00C1648A">
              <w:rPr>
                <w:rFonts w:ascii="Arial" w:hAnsi="Arial" w:cs="Arial"/>
                <w:bCs/>
                <w:sz w:val="24"/>
                <w:szCs w:val="24"/>
              </w:rPr>
              <w:t>terase</w:t>
            </w:r>
            <w:r w:rsidRPr="00D05329">
              <w:rPr>
                <w:rFonts w:ascii="Arial" w:hAnsi="Arial" w:cs="Arial"/>
                <w:bCs/>
                <w:sz w:val="24"/>
                <w:szCs w:val="24"/>
              </w:rPr>
              <w:t xml:space="preserve">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w:t>
            </w:r>
            <w:r w:rsidR="00C1648A">
              <w:rPr>
                <w:rFonts w:ascii="Arial" w:hAnsi="Arial" w:cs="Arial"/>
                <w:bCs/>
                <w:sz w:val="24"/>
                <w:szCs w:val="24"/>
              </w:rPr>
              <w:t>.</w:t>
            </w:r>
          </w:p>
        </w:tc>
      </w:tr>
      <w:tr w:rsidR="008E7CB4" w:rsidRPr="007B3552" w14:paraId="17844FBC" w14:textId="77777777" w:rsidTr="008E7CB4">
        <w:trPr>
          <w:trHeight w:val="354"/>
          <w:jc w:val="center"/>
        </w:trPr>
        <w:tc>
          <w:tcPr>
            <w:tcW w:w="1087" w:type="dxa"/>
            <w:noWrap/>
            <w:vAlign w:val="center"/>
          </w:tcPr>
          <w:p w14:paraId="17844FBA" w14:textId="07079A3D"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E71BC">
              <w:rPr>
                <w:rFonts w:ascii="Arial" w:hAnsi="Arial" w:cs="Arial"/>
                <w:sz w:val="24"/>
                <w:szCs w:val="24"/>
              </w:rPr>
              <w:t>3</w:t>
            </w:r>
            <w:r w:rsidR="008E7CB4">
              <w:rPr>
                <w:rFonts w:ascii="Arial" w:hAnsi="Arial" w:cs="Arial"/>
                <w:sz w:val="24"/>
                <w:szCs w:val="24"/>
              </w:rPr>
              <w:t>.</w:t>
            </w:r>
          </w:p>
        </w:tc>
        <w:tc>
          <w:tcPr>
            <w:tcW w:w="8831" w:type="dxa"/>
            <w:gridSpan w:val="3"/>
            <w:noWrap/>
          </w:tcPr>
          <w:p w14:paraId="17844FBB" w14:textId="628A82F1"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B86C58">
              <w:rPr>
                <w:rFonts w:ascii="Arial" w:hAnsi="Arial" w:cs="Arial"/>
                <w:sz w:val="24"/>
                <w:szCs w:val="24"/>
              </w:rPr>
              <w:t>(„Službeni list CG“, br.</w:t>
            </w:r>
            <w:r w:rsidR="00B86C58">
              <w:rPr>
                <w:rFonts w:eastAsia="Times New Roman"/>
                <w:b/>
                <w:bCs/>
                <w:color w:val="000000"/>
                <w:sz w:val="24"/>
                <w:szCs w:val="24"/>
              </w:rPr>
              <w:t xml:space="preserve"> </w:t>
            </w:r>
            <w:r w:rsidR="00B86C58">
              <w:rPr>
                <w:rFonts w:ascii="Arial" w:eastAsia="Times New Roman" w:hAnsi="Arial" w:cs="Arial"/>
                <w:color w:val="000000"/>
                <w:sz w:val="24"/>
                <w:szCs w:val="24"/>
              </w:rPr>
              <w:t>054/16 od 15.08.2016, 018/19 od 22.03.2019 </w:t>
            </w:r>
            <w:r w:rsidR="00B86C58">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3A0C8857"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E71BC">
              <w:rPr>
                <w:rFonts w:ascii="Arial" w:hAnsi="Arial" w:cs="Arial"/>
                <w:sz w:val="24"/>
                <w:szCs w:val="24"/>
              </w:rPr>
              <w:t>4</w:t>
            </w:r>
            <w:r>
              <w:rPr>
                <w:rFonts w:ascii="Arial" w:hAnsi="Arial" w:cs="Arial"/>
                <w:sz w:val="24"/>
                <w:szCs w:val="24"/>
              </w:rPr>
              <w:t>.</w:t>
            </w:r>
          </w:p>
        </w:tc>
        <w:tc>
          <w:tcPr>
            <w:tcW w:w="8831" w:type="dxa"/>
            <w:gridSpan w:val="3"/>
            <w:noWrap/>
          </w:tcPr>
          <w:p w14:paraId="233CF528" w14:textId="4DE605B6"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(za objekte gdje je to traženo) </w:t>
            </w:r>
            <w:r w:rsidRPr="00F467B7">
              <w:rPr>
                <w:rFonts w:ascii="Arial" w:hAnsi="Arial" w:cs="Arial"/>
                <w:b/>
                <w:sz w:val="24"/>
                <w:szCs w:val="24"/>
                <w:lang w:val="sr-Latn-CS" w:eastAsia="ar-SA"/>
              </w:rPr>
              <w:t>Dozvol</w:t>
            </w:r>
            <w:r w:rsidR="00836875">
              <w:rPr>
                <w:rFonts w:ascii="Arial" w:hAnsi="Arial" w:cs="Arial"/>
                <w:b/>
                <w:sz w:val="24"/>
                <w:szCs w:val="24"/>
                <w:lang w:val="sr-Latn-CS" w:eastAsia="ar-SA"/>
              </w:rPr>
              <w:t>e</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836875">
              <w:rPr>
                <w:rFonts w:ascii="Arial" w:hAnsi="Arial" w:cs="Arial"/>
                <w:b/>
                <w:bCs/>
                <w:sz w:val="24"/>
                <w:szCs w:val="24"/>
                <w:lang w:val="sr-Latn-CS" w:eastAsia="ar-SA"/>
              </w:rPr>
              <w:t>Saglasnost</w:t>
            </w:r>
            <w:r w:rsidRPr="001C5C58">
              <w:rPr>
                <w:rFonts w:ascii="Arial" w:hAnsi="Arial" w:cs="Arial"/>
                <w:sz w:val="24"/>
                <w:szCs w:val="24"/>
                <w:lang w:val="sr-Latn-CS" w:eastAsia="ar-SA"/>
              </w:rPr>
              <w:t xml:space="preserve">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18143EFA"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5</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0AADFFFC"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6</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1088E567"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E71BC">
              <w:rPr>
                <w:rFonts w:ascii="Arial" w:hAnsi="Arial" w:cs="Arial"/>
                <w:sz w:val="24"/>
                <w:szCs w:val="24"/>
              </w:rPr>
              <w:t>7</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083FB288"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w:t>
            </w:r>
            <w:r w:rsidR="00BE71BC">
              <w:rPr>
                <w:rFonts w:ascii="Arial" w:hAnsi="Arial" w:cs="Arial"/>
                <w:sz w:val="24"/>
                <w:szCs w:val="24"/>
              </w:rPr>
              <w:t>8</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0A8CFBD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BE71BC">
              <w:rPr>
                <w:rFonts w:ascii="Arial" w:hAnsi="Arial" w:cs="Arial"/>
                <w:sz w:val="24"/>
                <w:szCs w:val="24"/>
              </w:rPr>
              <w:t>19</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4695" w14:textId="77777777" w:rsidR="00B51262" w:rsidRDefault="00B51262" w:rsidP="0016116A">
      <w:pPr>
        <w:spacing w:after="0" w:line="240" w:lineRule="auto"/>
      </w:pPr>
      <w:r>
        <w:separator/>
      </w:r>
    </w:p>
  </w:endnote>
  <w:endnote w:type="continuationSeparator" w:id="0">
    <w:p w14:paraId="18725E5F" w14:textId="77777777" w:rsidR="00B51262" w:rsidRDefault="00B5126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AF74" w14:textId="77777777" w:rsidR="00B51262" w:rsidRDefault="00B51262" w:rsidP="0016116A">
      <w:pPr>
        <w:spacing w:after="0" w:line="240" w:lineRule="auto"/>
      </w:pPr>
      <w:r>
        <w:separator/>
      </w:r>
    </w:p>
  </w:footnote>
  <w:footnote w:type="continuationSeparator" w:id="0">
    <w:p w14:paraId="20EDCDDC" w14:textId="77777777" w:rsidR="00B51262" w:rsidRDefault="00B5126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0AA"/>
    <w:rsid w:val="0005219E"/>
    <w:rsid w:val="00053BD1"/>
    <w:rsid w:val="0006446D"/>
    <w:rsid w:val="000754D4"/>
    <w:rsid w:val="000831F6"/>
    <w:rsid w:val="00083F01"/>
    <w:rsid w:val="000949C3"/>
    <w:rsid w:val="000A2649"/>
    <w:rsid w:val="000A78BA"/>
    <w:rsid w:val="000B2331"/>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3CD"/>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351E"/>
    <w:rsid w:val="00255935"/>
    <w:rsid w:val="00260C25"/>
    <w:rsid w:val="00265AD8"/>
    <w:rsid w:val="002669FD"/>
    <w:rsid w:val="00267D04"/>
    <w:rsid w:val="002721D2"/>
    <w:rsid w:val="00277DD3"/>
    <w:rsid w:val="00283A19"/>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5C17"/>
    <w:rsid w:val="003C767C"/>
    <w:rsid w:val="003E648F"/>
    <w:rsid w:val="003F0952"/>
    <w:rsid w:val="0041540F"/>
    <w:rsid w:val="004172C0"/>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67AA8"/>
    <w:rsid w:val="006746F6"/>
    <w:rsid w:val="006831FE"/>
    <w:rsid w:val="0068778A"/>
    <w:rsid w:val="00687ACF"/>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3F2"/>
    <w:rsid w:val="00766C85"/>
    <w:rsid w:val="00782BDB"/>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6875"/>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5003"/>
    <w:rsid w:val="009B447C"/>
    <w:rsid w:val="009B6699"/>
    <w:rsid w:val="009C497B"/>
    <w:rsid w:val="009D0BE9"/>
    <w:rsid w:val="009E328D"/>
    <w:rsid w:val="00A078E7"/>
    <w:rsid w:val="00A21EB3"/>
    <w:rsid w:val="00A22429"/>
    <w:rsid w:val="00A31AA8"/>
    <w:rsid w:val="00A34047"/>
    <w:rsid w:val="00A36C48"/>
    <w:rsid w:val="00A500B5"/>
    <w:rsid w:val="00A639E6"/>
    <w:rsid w:val="00A71435"/>
    <w:rsid w:val="00A837FC"/>
    <w:rsid w:val="00A83A97"/>
    <w:rsid w:val="00A905D8"/>
    <w:rsid w:val="00A93D7A"/>
    <w:rsid w:val="00A948FE"/>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647F"/>
    <w:rsid w:val="00B6577E"/>
    <w:rsid w:val="00B72474"/>
    <w:rsid w:val="00B73041"/>
    <w:rsid w:val="00B86C58"/>
    <w:rsid w:val="00B90321"/>
    <w:rsid w:val="00BA4143"/>
    <w:rsid w:val="00BB2ACE"/>
    <w:rsid w:val="00BE68C1"/>
    <w:rsid w:val="00BE71BC"/>
    <w:rsid w:val="00BF2C05"/>
    <w:rsid w:val="00C1648A"/>
    <w:rsid w:val="00C20394"/>
    <w:rsid w:val="00C32740"/>
    <w:rsid w:val="00C3585C"/>
    <w:rsid w:val="00C4689A"/>
    <w:rsid w:val="00C530D0"/>
    <w:rsid w:val="00C539FA"/>
    <w:rsid w:val="00C65E37"/>
    <w:rsid w:val="00C664AB"/>
    <w:rsid w:val="00C718B4"/>
    <w:rsid w:val="00C7478B"/>
    <w:rsid w:val="00C80838"/>
    <w:rsid w:val="00CA1BD2"/>
    <w:rsid w:val="00CA292F"/>
    <w:rsid w:val="00CA4893"/>
    <w:rsid w:val="00CA61FA"/>
    <w:rsid w:val="00CB6B6B"/>
    <w:rsid w:val="00CD2388"/>
    <w:rsid w:val="00CD2754"/>
    <w:rsid w:val="00CD4B64"/>
    <w:rsid w:val="00CF331C"/>
    <w:rsid w:val="00D02CE4"/>
    <w:rsid w:val="00D05329"/>
    <w:rsid w:val="00D2210A"/>
    <w:rsid w:val="00D251D8"/>
    <w:rsid w:val="00D3265C"/>
    <w:rsid w:val="00D37A30"/>
    <w:rsid w:val="00D5511F"/>
    <w:rsid w:val="00D82D12"/>
    <w:rsid w:val="00D82FB2"/>
    <w:rsid w:val="00D8675A"/>
    <w:rsid w:val="00D90125"/>
    <w:rsid w:val="00DB032D"/>
    <w:rsid w:val="00DB2CDF"/>
    <w:rsid w:val="00DB347E"/>
    <w:rsid w:val="00DC0ACF"/>
    <w:rsid w:val="00DD7E0D"/>
    <w:rsid w:val="00DE64A6"/>
    <w:rsid w:val="00E125B5"/>
    <w:rsid w:val="00E17461"/>
    <w:rsid w:val="00E177D5"/>
    <w:rsid w:val="00E17D82"/>
    <w:rsid w:val="00E2350F"/>
    <w:rsid w:val="00E32258"/>
    <w:rsid w:val="00E3229F"/>
    <w:rsid w:val="00E32C5C"/>
    <w:rsid w:val="00E5084D"/>
    <w:rsid w:val="00E50E3B"/>
    <w:rsid w:val="00E52EC0"/>
    <w:rsid w:val="00E57BED"/>
    <w:rsid w:val="00E628EF"/>
    <w:rsid w:val="00E6419B"/>
    <w:rsid w:val="00E67301"/>
    <w:rsid w:val="00E70964"/>
    <w:rsid w:val="00E748E6"/>
    <w:rsid w:val="00E820CD"/>
    <w:rsid w:val="00E85F6C"/>
    <w:rsid w:val="00E97628"/>
    <w:rsid w:val="00EC53AE"/>
    <w:rsid w:val="00EC557E"/>
    <w:rsid w:val="00ED0A1A"/>
    <w:rsid w:val="00EF553A"/>
    <w:rsid w:val="00EF69DE"/>
    <w:rsid w:val="00F0017F"/>
    <w:rsid w:val="00F04485"/>
    <w:rsid w:val="00F058B7"/>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66</cp:revision>
  <cp:lastPrinted>2018-12-17T12:56:00Z</cp:lastPrinted>
  <dcterms:created xsi:type="dcterms:W3CDTF">2019-04-06T09:07:00Z</dcterms:created>
  <dcterms:modified xsi:type="dcterms:W3CDTF">2025-02-12T08:32:00Z</dcterms:modified>
</cp:coreProperties>
</file>