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079272A5" w:rsidR="005053D0" w:rsidRPr="00C20394" w:rsidRDefault="0024767B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6257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12E16A8" w:rsidR="00727CDC" w:rsidRPr="00283A19" w:rsidRDefault="00BD59A5" w:rsidP="001A54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</w:t>
            </w:r>
            <w:r w:rsidRPr="005567F4">
              <w:rPr>
                <w:rFonts w:ascii="Arial" w:hAnsi="Arial" w:cs="Arial"/>
                <w:sz w:val="22"/>
                <w:szCs w:val="22"/>
              </w:rPr>
              <w:t>-86/</w:t>
            </w:r>
            <w:r w:rsidR="005567F4" w:rsidRPr="005567F4">
              <w:rPr>
                <w:rFonts w:ascii="Arial" w:hAnsi="Arial" w:cs="Arial"/>
                <w:sz w:val="22"/>
                <w:szCs w:val="22"/>
              </w:rPr>
              <w:t>36</w:t>
            </w:r>
            <w:r w:rsidR="005567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5567F4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411B3C6" w:rsidR="00727CDC" w:rsidRPr="007B3552" w:rsidRDefault="000747E2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7E2">
              <w:rPr>
                <w:rFonts w:ascii="Arial" w:hAnsi="Arial" w:cs="Arial"/>
                <w:sz w:val="24"/>
                <w:szCs w:val="24"/>
              </w:rPr>
              <w:t>za postavljanje privremen</w:t>
            </w:r>
            <w:r w:rsidR="001A548C">
              <w:rPr>
                <w:rFonts w:ascii="Arial" w:hAnsi="Arial" w:cs="Arial"/>
                <w:sz w:val="24"/>
                <w:szCs w:val="24"/>
              </w:rPr>
              <w:t>o</w:t>
            </w:r>
            <w:r w:rsidRPr="000747E2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1A548C">
              <w:rPr>
                <w:rFonts w:ascii="Arial" w:hAnsi="Arial" w:cs="Arial"/>
                <w:sz w:val="24"/>
                <w:szCs w:val="24"/>
              </w:rPr>
              <w:t>ih</w:t>
            </w:r>
            <w:r w:rsidRPr="000747E2">
              <w:rPr>
                <w:rFonts w:ascii="Arial" w:hAnsi="Arial" w:cs="Arial"/>
                <w:sz w:val="24"/>
                <w:szCs w:val="24"/>
              </w:rPr>
              <w:t xml:space="preserve"> objekata – </w:t>
            </w:r>
            <w:r w:rsidRPr="00144D9E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</w:t>
            </w:r>
            <w:r w:rsidRPr="000747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D9E">
              <w:rPr>
                <w:rFonts w:ascii="Arial" w:hAnsi="Arial" w:cs="Arial"/>
                <w:b/>
                <w:bCs/>
                <w:sz w:val="24"/>
                <w:szCs w:val="24"/>
              </w:rPr>
              <w:t>tera</w:t>
            </w:r>
            <w:r w:rsidR="001A548C" w:rsidRPr="00144D9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144D9E">
              <w:rPr>
                <w:rFonts w:ascii="Arial" w:hAnsi="Arial" w:cs="Arial"/>
                <w:b/>
                <w:bCs/>
                <w:sz w:val="24"/>
                <w:szCs w:val="24"/>
              </w:rPr>
              <w:t>om</w:t>
            </w:r>
            <w:r w:rsidRPr="000747E2">
              <w:rPr>
                <w:rFonts w:ascii="Arial" w:hAnsi="Arial" w:cs="Arial"/>
                <w:sz w:val="24"/>
                <w:szCs w:val="24"/>
              </w:rPr>
              <w:t xml:space="preserve"> - lokaciji </w:t>
            </w:r>
            <w:r w:rsidRPr="00BD59A5">
              <w:rPr>
                <w:rFonts w:ascii="Arial" w:hAnsi="Arial" w:cs="Arial"/>
                <w:sz w:val="24"/>
                <w:szCs w:val="24"/>
              </w:rPr>
              <w:t>br.</w:t>
            </w:r>
            <w:r w:rsidRPr="001A548C">
              <w:rPr>
                <w:rFonts w:ascii="Arial" w:hAnsi="Arial" w:cs="Arial"/>
                <w:b/>
                <w:bCs/>
                <w:sz w:val="24"/>
                <w:szCs w:val="24"/>
              </w:rPr>
              <w:t>8.100</w:t>
            </w:r>
            <w:r w:rsidRPr="000747E2">
              <w:rPr>
                <w:rFonts w:ascii="Arial" w:hAnsi="Arial" w:cs="Arial"/>
                <w:sz w:val="24"/>
                <w:szCs w:val="24"/>
              </w:rPr>
              <w:t xml:space="preserve"> na kupalištu označenom br.</w:t>
            </w:r>
            <w:r w:rsidRPr="001A548C">
              <w:rPr>
                <w:rFonts w:ascii="Arial" w:hAnsi="Arial" w:cs="Arial"/>
                <w:b/>
                <w:bCs/>
                <w:sz w:val="24"/>
                <w:szCs w:val="24"/>
              </w:rPr>
              <w:t>10Z11</w:t>
            </w:r>
            <w:r w:rsidRPr="000747E2">
              <w:rPr>
                <w:rFonts w:ascii="Arial" w:hAnsi="Arial" w:cs="Arial"/>
                <w:sz w:val="24"/>
                <w:szCs w:val="24"/>
              </w:rPr>
              <w:t xml:space="preserve">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0B6D4223" w14:textId="66E0D284" w:rsidR="009F0A40" w:rsidRPr="001A548C" w:rsidRDefault="000747E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7E2">
              <w:rPr>
                <w:rFonts w:ascii="Arial" w:hAnsi="Arial" w:cs="Arial"/>
                <w:sz w:val="24"/>
                <w:szCs w:val="24"/>
              </w:rPr>
              <w:t>U sklopu uređenog kupališta br.</w:t>
            </w:r>
            <w:r w:rsidRPr="001A548C">
              <w:rPr>
                <w:rFonts w:ascii="Arial" w:hAnsi="Arial" w:cs="Arial"/>
                <w:b/>
                <w:bCs/>
                <w:sz w:val="24"/>
                <w:szCs w:val="24"/>
              </w:rPr>
              <w:t>10Z11</w:t>
            </w:r>
            <w:r w:rsidRPr="000747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548C" w:rsidRPr="001A548C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</w:t>
            </w:r>
            <w:r w:rsidR="001A548C">
              <w:rPr>
                <w:rFonts w:ascii="Arial" w:hAnsi="Arial" w:cs="Arial"/>
                <w:sz w:val="24"/>
                <w:szCs w:val="24"/>
              </w:rPr>
              <w:t>–</w:t>
            </w:r>
            <w:r w:rsidR="001A548C" w:rsidRPr="001A548C">
              <w:rPr>
                <w:rFonts w:ascii="Arial" w:hAnsi="Arial" w:cs="Arial"/>
                <w:sz w:val="24"/>
                <w:szCs w:val="24"/>
              </w:rPr>
              <w:t xml:space="preserve"> lokacija</w:t>
            </w:r>
            <w:r w:rsidR="001A5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548C" w:rsidRPr="001A548C">
              <w:rPr>
                <w:rFonts w:ascii="Arial" w:hAnsi="Arial" w:cs="Arial"/>
                <w:b/>
                <w:bCs/>
                <w:sz w:val="24"/>
                <w:szCs w:val="24"/>
              </w:rPr>
              <w:t>8.100</w:t>
            </w:r>
          </w:p>
          <w:p w14:paraId="7400ED48" w14:textId="77777777" w:rsidR="000747E2" w:rsidRDefault="000747E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92DDA9E" w14:textId="5DB94673" w:rsidR="00CC1634" w:rsidRDefault="000747E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747E2">
              <w:rPr>
                <w:rFonts w:ascii="Arial" w:hAnsi="Arial" w:cs="Arial"/>
                <w:sz w:val="24"/>
                <w:szCs w:val="24"/>
              </w:rPr>
              <w:t>-</w:t>
            </w:r>
            <w:r w:rsidRPr="001A548C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0747E2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</w:t>
            </w:r>
            <w:r w:rsidRPr="00BD59A5">
              <w:rPr>
                <w:rFonts w:ascii="Arial" w:hAnsi="Arial" w:cs="Arial"/>
                <w:sz w:val="24"/>
                <w:szCs w:val="24"/>
              </w:rPr>
              <w:t>P=55m2</w:t>
            </w:r>
          </w:p>
          <w:p w14:paraId="05B7D1AD" w14:textId="77777777" w:rsidR="000747E2" w:rsidRPr="004C6EA9" w:rsidRDefault="000747E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E1DCB62" w14:textId="436BB6CB" w:rsidR="009C41C2" w:rsidRDefault="000747E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747E2">
              <w:rPr>
                <w:rFonts w:ascii="Arial" w:hAnsi="Arial" w:cs="Arial"/>
                <w:sz w:val="24"/>
                <w:szCs w:val="24"/>
              </w:rPr>
              <w:t>-</w:t>
            </w:r>
            <w:r w:rsidRPr="001A548C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</w:t>
            </w:r>
            <w:r w:rsidRPr="000747E2">
              <w:rPr>
                <w:rFonts w:ascii="Arial" w:hAnsi="Arial" w:cs="Arial"/>
                <w:sz w:val="24"/>
                <w:szCs w:val="24"/>
              </w:rPr>
              <w:t xml:space="preserve"> uz ugostiteljski objekat </w:t>
            </w:r>
            <w:r w:rsidR="001A548C">
              <w:rPr>
                <w:rFonts w:ascii="Arial" w:hAnsi="Arial" w:cs="Arial"/>
                <w:sz w:val="24"/>
                <w:szCs w:val="24"/>
              </w:rPr>
              <w:t>na</w:t>
            </w:r>
            <w:r w:rsidRPr="000747E2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1A548C">
              <w:rPr>
                <w:rFonts w:ascii="Arial" w:hAnsi="Arial" w:cs="Arial"/>
                <w:sz w:val="24"/>
                <w:szCs w:val="24"/>
              </w:rPr>
              <w:t>u</w:t>
            </w:r>
            <w:r w:rsidRPr="000747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9A5">
              <w:rPr>
                <w:rFonts w:ascii="Arial" w:hAnsi="Arial" w:cs="Arial"/>
                <w:sz w:val="24"/>
                <w:szCs w:val="24"/>
              </w:rPr>
              <w:t>br.10</w:t>
            </w:r>
            <w:r w:rsidR="001A548C" w:rsidRPr="00BD59A5">
              <w:rPr>
                <w:rFonts w:ascii="Arial" w:hAnsi="Arial" w:cs="Arial"/>
                <w:sz w:val="24"/>
                <w:szCs w:val="24"/>
              </w:rPr>
              <w:t>Z11</w:t>
            </w:r>
            <w:r w:rsidRPr="000747E2">
              <w:rPr>
                <w:rFonts w:ascii="Arial" w:hAnsi="Arial" w:cs="Arial"/>
                <w:sz w:val="24"/>
                <w:szCs w:val="24"/>
              </w:rPr>
              <w:t xml:space="preserve"> iznosi maksimalno P1=129 m2</w:t>
            </w:r>
          </w:p>
          <w:p w14:paraId="6025F4EE" w14:textId="77777777" w:rsidR="000747E2" w:rsidRPr="004C6EA9" w:rsidRDefault="000747E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861A60A" w14:textId="77777777" w:rsidR="009C41C2" w:rsidRPr="009C41C2" w:rsidRDefault="009C41C2" w:rsidP="009C41C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41C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Montažno-demontažni objekat – restoran dijelom natkriven konstrukcijom od pocinkovanih čelinih profila, ili nosača od lameliranog drveta, obloženih drvenim daskama, montažno-demontažnog tipa.  Ispred objekta se nalazi terasa koje je natrkivena tendom sa platnom bijele ili bež boje.</w:t>
            </w:r>
          </w:p>
          <w:p w14:paraId="652B9E7A" w14:textId="77777777" w:rsidR="009C41C2" w:rsidRPr="009C41C2" w:rsidRDefault="009C41C2" w:rsidP="009C41C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41C2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0B3B8CCF" w14:textId="556BAE26" w:rsidR="00B579D6" w:rsidRDefault="009C41C2" w:rsidP="009C41C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41C2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aktivnosti I  djelatnosti u zaštićenom području.</w:t>
            </w:r>
          </w:p>
          <w:p w14:paraId="13D370A2" w14:textId="77777777" w:rsidR="009C41C2" w:rsidRPr="004C6EA9" w:rsidRDefault="009C41C2" w:rsidP="009C41C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0A7CFB1" w14:textId="77777777" w:rsidR="000747E2" w:rsidRPr="000747E2" w:rsidRDefault="000747E2" w:rsidP="000747E2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747E2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40D75FAA" w14:textId="77777777" w:rsidR="000747E2" w:rsidRPr="000747E2" w:rsidRDefault="000747E2" w:rsidP="000747E2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17DD69A" w14:textId="77777777" w:rsidR="000747E2" w:rsidRPr="000747E2" w:rsidRDefault="000747E2" w:rsidP="000747E2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747E2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739E88B7" w14:textId="77777777" w:rsidR="000747E2" w:rsidRPr="000747E2" w:rsidRDefault="000747E2" w:rsidP="000747E2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3EFCC38" w14:textId="77777777" w:rsidR="000747E2" w:rsidRPr="000747E2" w:rsidRDefault="000747E2" w:rsidP="000747E2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747E2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417A3E03" w14:textId="77777777" w:rsidR="000747E2" w:rsidRPr="000747E2" w:rsidRDefault="000747E2" w:rsidP="000747E2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9A9BF60" w14:textId="77777777" w:rsidR="000747E2" w:rsidRPr="000747E2" w:rsidRDefault="000747E2" w:rsidP="000747E2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747E2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501F87E3" w14:textId="77777777" w:rsidR="000747E2" w:rsidRPr="000747E2" w:rsidRDefault="000747E2" w:rsidP="000747E2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4ACEA47" w14:textId="77777777" w:rsidR="000747E2" w:rsidRPr="000747E2" w:rsidRDefault="000747E2" w:rsidP="000747E2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747E2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0747E2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0747E2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0747E2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0747E2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58A48553" w14:textId="77777777" w:rsidR="000747E2" w:rsidRPr="000747E2" w:rsidRDefault="000747E2" w:rsidP="000747E2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40" w14:textId="3A9BB1B2" w:rsidR="007124D5" w:rsidRDefault="000747E2" w:rsidP="000747E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747E2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5A48192C" w14:textId="77777777" w:rsidR="000747E2" w:rsidRPr="000747E2" w:rsidRDefault="000747E2" w:rsidP="000747E2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u w:val="single"/>
              </w:rPr>
            </w:pPr>
          </w:p>
          <w:p w14:paraId="17844F41" w14:textId="5F8BAB0A" w:rsidR="008357A8" w:rsidRPr="001A548C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54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-Ako ugostiteljsku terasu </w:t>
            </w:r>
            <w:r w:rsidR="00EF757C" w:rsidRPr="001A54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1A548C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0747E2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0747E2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747E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0747E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EF757C" w:rsidRPr="000747E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ili slično</w:t>
            </w:r>
            <w:r w:rsidRPr="000747E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0747E2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0747E2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747E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Pr="001A548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Betoniranje podloge za postavljanje ugostiteljskih terasa </w:t>
            </w:r>
            <w:r w:rsidR="00C33552" w:rsidRPr="001A548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1A548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</w:t>
            </w:r>
            <w:r w:rsidRPr="001A548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1A548C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0747E2" w:rsidRDefault="007124D5" w:rsidP="007124D5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7" w14:textId="77777777" w:rsidR="007124D5" w:rsidRPr="000747E2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747E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0747E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0747E2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50EF57C5" w14:textId="231E6FFE" w:rsidR="000747E2" w:rsidRDefault="000747E2" w:rsidP="000747E2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747E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Opremu ugostiteljskih terasa čine stolovi, stolice i eventualno ograde. Za zaštitu od sunca na otvorenim terasama na javnim površinama dozvoljeno je samo postavljanje tendi (izuzetno pergola i lakih konstrukcija ako je u skladu sa ambijentalnim vrijednostima prostora i ako je Programom tako definisano za konkretnu lokaciju).</w:t>
            </w:r>
          </w:p>
          <w:p w14:paraId="66A01927" w14:textId="77777777" w:rsidR="000747E2" w:rsidRPr="000747E2" w:rsidRDefault="000747E2" w:rsidP="000747E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C" w14:textId="0906FA1C" w:rsidR="007124D5" w:rsidRDefault="000747E2" w:rsidP="000747E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7E2">
              <w:rPr>
                <w:rFonts w:ascii="Arial" w:hAnsi="Arial" w:cs="Arial"/>
                <w:sz w:val="24"/>
                <w:szCs w:val="24"/>
                <w:lang w:eastAsia="ar-SA"/>
              </w:rPr>
              <w:t>-Zatvaranje bočnih vertikalnih strana ugostiteljskih terasa u sastavu uređenih 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35AC48F8" w14:textId="77777777" w:rsidR="000747E2" w:rsidRPr="00FC403B" w:rsidRDefault="000747E2" w:rsidP="000747E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1C060F6" w14:textId="2BCECAEA" w:rsidR="000747E2" w:rsidRPr="001A548C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747E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1A548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1A548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1A548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1A548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1A548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1A548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1A548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m. </w:t>
            </w:r>
          </w:p>
          <w:p w14:paraId="3FC86F3B" w14:textId="77777777" w:rsidR="00D543C3" w:rsidRDefault="00D543C3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7BCD6C6" w14:textId="405E7AA5" w:rsidR="00D543C3" w:rsidRDefault="00D543C3" w:rsidP="000747E2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747E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</w:t>
            </w:r>
          </w:p>
          <w:p w14:paraId="5F00D04E" w14:textId="77777777" w:rsidR="000747E2" w:rsidRDefault="000747E2" w:rsidP="000747E2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799B9748" w14:textId="59EAC0A5" w:rsidR="000747E2" w:rsidRPr="000747E2" w:rsidRDefault="000747E2" w:rsidP="000747E2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Pr="000747E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Na javnim površinama nije dozvoljeno isticanje reklamnih sadržaja na tendama koji se ne odnose na natpise naziva lokala. Natpisi naziva lokala mogu se naći na obodima tendi i moraju biti u skladu sa osnovnim tonom pokrivača.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30EDC25" w14:textId="77777777" w:rsidR="00B579D6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5890B17" w14:textId="77777777" w:rsidR="00B579D6" w:rsidRPr="000747E2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7E2">
              <w:rPr>
                <w:rFonts w:ascii="Arial" w:hAnsi="Arial" w:cs="Arial"/>
                <w:sz w:val="24"/>
                <w:szCs w:val="24"/>
                <w:lang w:eastAsia="ar-SA"/>
              </w:rPr>
              <w:t xml:space="preserve">-Tehnička rješenja  za privremene objekte koji imaju otpadne vode, a planirani su na lokacijama na kojima nije izgrađen javni kanalizacioni sistem i u zaštićenim područjima ili u neposrednoj blizini istog ili su te lokacije hidrološki direktno </w:t>
            </w:r>
            <w:r w:rsidRPr="000747E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povezane sa morem i zonama sa zakonom zaštićenom vrstom Posedonia oceanica, su:</w:t>
            </w:r>
          </w:p>
          <w:p w14:paraId="457B3012" w14:textId="77777777" w:rsidR="00B579D6" w:rsidRPr="000747E2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1EFFDA7" w14:textId="77777777" w:rsidR="00B579D6" w:rsidRPr="000747E2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7E2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0EE2C4B7" w14:textId="77777777" w:rsidR="00B579D6" w:rsidRPr="000747E2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7E2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2CA15A2D" w14:textId="283DE8FF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7E2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6A2058B3" w14:textId="75F7B19A" w:rsidR="001A548C" w:rsidRDefault="001A548C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A655456" w14:textId="3A33D7C9" w:rsidR="001A548C" w:rsidRPr="000747E2" w:rsidRDefault="001A548C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A548C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450D44F1" w14:textId="77777777" w:rsidR="00B579D6" w:rsidRPr="000747E2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2F159C2" w14:textId="291AAE2A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7E2">
              <w:rPr>
                <w:rFonts w:ascii="Arial" w:hAnsi="Arial" w:cs="Arial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10174059" w14:textId="77777777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D304ED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06877AA" w:rsidR="009000DD" w:rsidRPr="000F6E8D" w:rsidRDefault="00E37E2F" w:rsidP="000747E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Pr="000747E2">
              <w:rPr>
                <w:rFonts w:ascii="Arial" w:hAnsi="Arial" w:cs="Arial"/>
                <w:sz w:val="24"/>
                <w:szCs w:val="24"/>
              </w:rPr>
              <w:t>objekat sa tersaom</w:t>
            </w:r>
            <w:r w:rsidRPr="00E37E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5567F4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9411F7" w:rsidRPr="005567F4">
              <w:rPr>
                <w:rFonts w:ascii="Arial" w:hAnsi="Arial" w:cs="Arial"/>
                <w:sz w:val="24"/>
                <w:szCs w:val="24"/>
                <w:lang w:val="en-US"/>
              </w:rPr>
              <w:t xml:space="preserve">at. </w:t>
            </w:r>
            <w:r w:rsidR="009000DD" w:rsidRPr="005567F4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9411F7" w:rsidRPr="005567F4">
              <w:rPr>
                <w:rFonts w:ascii="Arial" w:hAnsi="Arial" w:cs="Arial"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10E71" w:rsidRPr="00210E7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1166 K.O. Donji </w:t>
            </w:r>
            <w:proofErr w:type="spellStart"/>
            <w:r w:rsidR="00210E71" w:rsidRPr="00210E7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210E71" w:rsidRPr="00210E7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43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77777777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304ED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3767322E" w:rsidR="00B261A8" w:rsidRPr="000747E2" w:rsidRDefault="00E57BED" w:rsidP="000747E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747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Potrebno je </w:t>
            </w:r>
            <w:r w:rsidRPr="001A548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uraditi </w:t>
            </w:r>
            <w:r w:rsidRPr="000747E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  <w:r w:rsidR="00265AD8" w:rsidRPr="000747E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dejno rješe</w:t>
            </w:r>
            <w:r w:rsidRPr="000747E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nje</w:t>
            </w:r>
            <w:r w:rsidRPr="000747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37E2F" w:rsidRPr="00BD59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objekta sa tera</w:t>
            </w:r>
            <w:r w:rsidR="009C41C2" w:rsidRPr="00BD59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="00E37E2F" w:rsidRPr="00BD59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om</w:t>
            </w:r>
            <w:r w:rsidR="00E37E2F" w:rsidRPr="000747E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E2F" w:rsidRPr="000747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uz</w:t>
            </w:r>
            <w:r w:rsidR="00265AD8" w:rsidRPr="000747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atest</w:t>
            </w:r>
            <w:r w:rsidR="00E37E2F" w:rsidRPr="000747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</w:t>
            </w:r>
            <w:r w:rsidRPr="000747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proizvođača </w:t>
            </w:r>
            <w:r w:rsidR="00E37E2F" w:rsidRPr="000747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sa</w:t>
            </w:r>
            <w:r w:rsidRPr="000747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65AD8" w:rsidRPr="000747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fotografi</w:t>
            </w:r>
            <w:r w:rsidR="00E37E2F" w:rsidRPr="000747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jama</w:t>
            </w:r>
            <w:r w:rsidR="00265AD8" w:rsidRPr="000747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uređaja koji se postavljaju na ugostiteljskoj teras</w:t>
            </w:r>
            <w:r w:rsidR="0085045C" w:rsidRPr="000747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 u okviru </w:t>
            </w:r>
            <w:r w:rsidR="00E37E2F" w:rsidRPr="001A548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</w:t>
            </w:r>
            <w:r w:rsidR="0085045C" w:rsidRPr="000747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i nakon toga uraditi </w:t>
            </w:r>
            <w:r w:rsidR="001A54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</w:t>
            </w:r>
            <w:r w:rsidR="0085045C" w:rsidRPr="000747E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evidova</w:t>
            </w:r>
            <w:r w:rsidR="001A54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ni</w:t>
            </w:r>
            <w:r w:rsidR="0085045C" w:rsidRPr="000747E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A54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</w:t>
            </w:r>
            <w:r w:rsidR="0085045C" w:rsidRPr="000747E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lavni projekat</w:t>
            </w:r>
            <w:r w:rsidR="0085045C" w:rsidRPr="000747E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7777777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54/16)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979C8C6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9411F7" w:rsidRPr="000747E2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  <w:lang w:val="sr-Latn-CS" w:eastAsia="ar-SA"/>
              </w:rPr>
              <w:t>REVIDOVANI</w:t>
            </w:r>
            <w:r w:rsidR="001A548C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  <w:lang w:val="sr-Latn-CS" w:eastAsia="ar-SA"/>
              </w:rPr>
              <w:t xml:space="preserve"> GLAVNI</w:t>
            </w:r>
            <w:r w:rsidR="009411F7" w:rsidRPr="000747E2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>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0CFCE149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5C5B6770" w:rsidR="00727CDC" w:rsidRPr="007B3552" w:rsidRDefault="00BD59A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2D0EF" w14:textId="77777777" w:rsidR="00743082" w:rsidRDefault="00743082" w:rsidP="0016116A">
      <w:pPr>
        <w:spacing w:after="0" w:line="240" w:lineRule="auto"/>
      </w:pPr>
      <w:r>
        <w:separator/>
      </w:r>
    </w:p>
  </w:endnote>
  <w:endnote w:type="continuationSeparator" w:id="0">
    <w:p w14:paraId="38CA0362" w14:textId="77777777" w:rsidR="00743082" w:rsidRDefault="00743082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3EB5B" w14:textId="77777777" w:rsidR="00743082" w:rsidRDefault="00743082" w:rsidP="0016116A">
      <w:pPr>
        <w:spacing w:after="0" w:line="240" w:lineRule="auto"/>
      </w:pPr>
      <w:r>
        <w:separator/>
      </w:r>
    </w:p>
  </w:footnote>
  <w:footnote w:type="continuationSeparator" w:id="0">
    <w:p w14:paraId="48A644F9" w14:textId="77777777" w:rsidR="00743082" w:rsidRDefault="00743082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89257">
    <w:abstractNumId w:val="7"/>
  </w:num>
  <w:num w:numId="2" w16cid:durableId="332345254">
    <w:abstractNumId w:val="9"/>
  </w:num>
  <w:num w:numId="3" w16cid:durableId="1680962074">
    <w:abstractNumId w:val="15"/>
  </w:num>
  <w:num w:numId="4" w16cid:durableId="345254992">
    <w:abstractNumId w:val="11"/>
  </w:num>
  <w:num w:numId="5" w16cid:durableId="235478530">
    <w:abstractNumId w:val="2"/>
  </w:num>
  <w:num w:numId="6" w16cid:durableId="933392891">
    <w:abstractNumId w:val="12"/>
  </w:num>
  <w:num w:numId="7" w16cid:durableId="1678074250">
    <w:abstractNumId w:val="5"/>
  </w:num>
  <w:num w:numId="8" w16cid:durableId="1518621158">
    <w:abstractNumId w:val="10"/>
  </w:num>
  <w:num w:numId="9" w16cid:durableId="1478379999">
    <w:abstractNumId w:val="0"/>
  </w:num>
  <w:num w:numId="10" w16cid:durableId="1013453231">
    <w:abstractNumId w:val="4"/>
  </w:num>
  <w:num w:numId="11" w16cid:durableId="1710376482">
    <w:abstractNumId w:val="13"/>
  </w:num>
  <w:num w:numId="12" w16cid:durableId="1913813381">
    <w:abstractNumId w:val="1"/>
  </w:num>
  <w:num w:numId="13" w16cid:durableId="2082674137">
    <w:abstractNumId w:val="6"/>
  </w:num>
  <w:num w:numId="14" w16cid:durableId="943809240">
    <w:abstractNumId w:val="8"/>
  </w:num>
  <w:num w:numId="15" w16cid:durableId="875317824">
    <w:abstractNumId w:val="3"/>
  </w:num>
  <w:num w:numId="16" w16cid:durableId="16349453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50936"/>
    <w:rsid w:val="0005219E"/>
    <w:rsid w:val="00053BD1"/>
    <w:rsid w:val="000602CD"/>
    <w:rsid w:val="0006446D"/>
    <w:rsid w:val="00066D5A"/>
    <w:rsid w:val="000747E2"/>
    <w:rsid w:val="000754D4"/>
    <w:rsid w:val="00080525"/>
    <w:rsid w:val="000831F6"/>
    <w:rsid w:val="00083F01"/>
    <w:rsid w:val="00091760"/>
    <w:rsid w:val="000949C3"/>
    <w:rsid w:val="000A2649"/>
    <w:rsid w:val="000A78BA"/>
    <w:rsid w:val="000B2331"/>
    <w:rsid w:val="000B3110"/>
    <w:rsid w:val="000B34EA"/>
    <w:rsid w:val="000D472C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44D9E"/>
    <w:rsid w:val="0016116A"/>
    <w:rsid w:val="00185344"/>
    <w:rsid w:val="0019653F"/>
    <w:rsid w:val="001A099B"/>
    <w:rsid w:val="001A189D"/>
    <w:rsid w:val="001A548C"/>
    <w:rsid w:val="001A61E9"/>
    <w:rsid w:val="001C5C58"/>
    <w:rsid w:val="001D7599"/>
    <w:rsid w:val="001E0A63"/>
    <w:rsid w:val="001E5F4F"/>
    <w:rsid w:val="001F6D4F"/>
    <w:rsid w:val="001F7695"/>
    <w:rsid w:val="002046B0"/>
    <w:rsid w:val="00210E71"/>
    <w:rsid w:val="00212056"/>
    <w:rsid w:val="002122EA"/>
    <w:rsid w:val="002156BF"/>
    <w:rsid w:val="00224BF6"/>
    <w:rsid w:val="00232131"/>
    <w:rsid w:val="00236339"/>
    <w:rsid w:val="002372B5"/>
    <w:rsid w:val="0024505B"/>
    <w:rsid w:val="0024767B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0BEE"/>
    <w:rsid w:val="002A2868"/>
    <w:rsid w:val="002A4955"/>
    <w:rsid w:val="002B19A6"/>
    <w:rsid w:val="002C157A"/>
    <w:rsid w:val="002C21AA"/>
    <w:rsid w:val="002D12FD"/>
    <w:rsid w:val="002D239E"/>
    <w:rsid w:val="002D2754"/>
    <w:rsid w:val="002D68F9"/>
    <w:rsid w:val="002E0A74"/>
    <w:rsid w:val="002F2766"/>
    <w:rsid w:val="002F684A"/>
    <w:rsid w:val="002F7118"/>
    <w:rsid w:val="002F7135"/>
    <w:rsid w:val="00322175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D6399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142"/>
    <w:rsid w:val="00435883"/>
    <w:rsid w:val="00443B96"/>
    <w:rsid w:val="00446731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67F4"/>
    <w:rsid w:val="005576F6"/>
    <w:rsid w:val="00565D22"/>
    <w:rsid w:val="005665DF"/>
    <w:rsid w:val="00581694"/>
    <w:rsid w:val="005821A1"/>
    <w:rsid w:val="00586784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6AF"/>
    <w:rsid w:val="0061261A"/>
    <w:rsid w:val="0061662C"/>
    <w:rsid w:val="00623F1B"/>
    <w:rsid w:val="00624B84"/>
    <w:rsid w:val="006463D9"/>
    <w:rsid w:val="00646E85"/>
    <w:rsid w:val="00652743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082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904F5"/>
    <w:rsid w:val="008A00FF"/>
    <w:rsid w:val="008A43B4"/>
    <w:rsid w:val="008B089E"/>
    <w:rsid w:val="008B1DAB"/>
    <w:rsid w:val="008C6BF5"/>
    <w:rsid w:val="008D5C45"/>
    <w:rsid w:val="008D5F69"/>
    <w:rsid w:val="008E0FC1"/>
    <w:rsid w:val="008E7CB4"/>
    <w:rsid w:val="008F7F78"/>
    <w:rsid w:val="009000DD"/>
    <w:rsid w:val="0090214F"/>
    <w:rsid w:val="00907B23"/>
    <w:rsid w:val="00912A2C"/>
    <w:rsid w:val="00921819"/>
    <w:rsid w:val="0092269F"/>
    <w:rsid w:val="00927CD0"/>
    <w:rsid w:val="00934C5B"/>
    <w:rsid w:val="00940854"/>
    <w:rsid w:val="009411F7"/>
    <w:rsid w:val="009424A1"/>
    <w:rsid w:val="0096136E"/>
    <w:rsid w:val="009711AF"/>
    <w:rsid w:val="00974F30"/>
    <w:rsid w:val="00977A84"/>
    <w:rsid w:val="009A5003"/>
    <w:rsid w:val="009B447C"/>
    <w:rsid w:val="009B6699"/>
    <w:rsid w:val="009C41C2"/>
    <w:rsid w:val="009C497B"/>
    <w:rsid w:val="009D0BE9"/>
    <w:rsid w:val="009E328D"/>
    <w:rsid w:val="009E761E"/>
    <w:rsid w:val="009F0A40"/>
    <w:rsid w:val="009F69B0"/>
    <w:rsid w:val="00A078E7"/>
    <w:rsid w:val="00A21EB3"/>
    <w:rsid w:val="00A22429"/>
    <w:rsid w:val="00A31AA8"/>
    <w:rsid w:val="00A34047"/>
    <w:rsid w:val="00A36C48"/>
    <w:rsid w:val="00A47F31"/>
    <w:rsid w:val="00A500B5"/>
    <w:rsid w:val="00A51047"/>
    <w:rsid w:val="00A639E6"/>
    <w:rsid w:val="00A71435"/>
    <w:rsid w:val="00A7311E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90321"/>
    <w:rsid w:val="00B97606"/>
    <w:rsid w:val="00BA4143"/>
    <w:rsid w:val="00BB234A"/>
    <w:rsid w:val="00BB2ACE"/>
    <w:rsid w:val="00BC32CF"/>
    <w:rsid w:val="00BD59A5"/>
    <w:rsid w:val="00BE68C1"/>
    <w:rsid w:val="00BF2C05"/>
    <w:rsid w:val="00C20394"/>
    <w:rsid w:val="00C32740"/>
    <w:rsid w:val="00C33552"/>
    <w:rsid w:val="00C3585C"/>
    <w:rsid w:val="00C4689A"/>
    <w:rsid w:val="00C525C0"/>
    <w:rsid w:val="00C530D0"/>
    <w:rsid w:val="00C539FA"/>
    <w:rsid w:val="00C65E37"/>
    <w:rsid w:val="00C664AB"/>
    <w:rsid w:val="00C7478B"/>
    <w:rsid w:val="00C80838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D02CE4"/>
    <w:rsid w:val="00D05329"/>
    <w:rsid w:val="00D2210A"/>
    <w:rsid w:val="00D251D8"/>
    <w:rsid w:val="00D304ED"/>
    <w:rsid w:val="00D3265C"/>
    <w:rsid w:val="00D34A64"/>
    <w:rsid w:val="00D37A30"/>
    <w:rsid w:val="00D543C3"/>
    <w:rsid w:val="00D5511F"/>
    <w:rsid w:val="00D66427"/>
    <w:rsid w:val="00D82D12"/>
    <w:rsid w:val="00D8675A"/>
    <w:rsid w:val="00D90125"/>
    <w:rsid w:val="00DB032D"/>
    <w:rsid w:val="00DB1C1E"/>
    <w:rsid w:val="00DB2CDF"/>
    <w:rsid w:val="00DB347E"/>
    <w:rsid w:val="00DC0ACF"/>
    <w:rsid w:val="00DD7E0D"/>
    <w:rsid w:val="00DE64A6"/>
    <w:rsid w:val="00E16C62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76F"/>
    <w:rsid w:val="00F0592E"/>
    <w:rsid w:val="00F14D61"/>
    <w:rsid w:val="00F228D5"/>
    <w:rsid w:val="00F2704F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95B09"/>
    <w:rsid w:val="00FB14FB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6</cp:revision>
  <cp:lastPrinted>2018-12-17T12:56:00Z</cp:lastPrinted>
  <dcterms:created xsi:type="dcterms:W3CDTF">2025-02-11T09:50:00Z</dcterms:created>
  <dcterms:modified xsi:type="dcterms:W3CDTF">2025-02-13T13:34:00Z</dcterms:modified>
</cp:coreProperties>
</file>