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3A1D345A" w:rsidR="005053D0" w:rsidRPr="00C20394" w:rsidRDefault="004559C8"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94950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5E14C3C" w:rsidR="00727CDC" w:rsidRPr="00283A19" w:rsidRDefault="00BE4962" w:rsidP="004D2D47">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4559C8">
              <w:rPr>
                <w:rFonts w:ascii="Arial" w:hAnsi="Arial" w:cs="Arial"/>
                <w:sz w:val="22"/>
                <w:szCs w:val="22"/>
              </w:rPr>
              <w:t>86/</w:t>
            </w:r>
            <w:r w:rsidR="004559C8" w:rsidRPr="004559C8">
              <w:rPr>
                <w:rFonts w:ascii="Arial" w:hAnsi="Arial" w:cs="Arial"/>
                <w:sz w:val="22"/>
                <w:szCs w:val="22"/>
              </w:rPr>
              <w:t>36</w:t>
            </w:r>
            <w:r w:rsidR="004559C8">
              <w:rPr>
                <w:rFonts w:ascii="Arial" w:hAnsi="Arial" w:cs="Arial"/>
                <w:sz w:val="22"/>
                <w:szCs w:val="22"/>
              </w:rPr>
              <w:t xml:space="preserve"> </w:t>
            </w:r>
            <w:r w:rsidRPr="00271FCF">
              <w:rPr>
                <w:rFonts w:ascii="Arial" w:hAnsi="Arial" w:cs="Arial"/>
                <w:sz w:val="22"/>
                <w:szCs w:val="22"/>
              </w:rPr>
              <w:t xml:space="preserve">od </w:t>
            </w:r>
            <w:r w:rsidR="004559C8">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BE0F466" w:rsidR="00727CDC" w:rsidRPr="007B3552" w:rsidRDefault="0028716A" w:rsidP="0085045C">
            <w:pPr>
              <w:tabs>
                <w:tab w:val="left" w:pos="6915"/>
              </w:tabs>
              <w:jc w:val="both"/>
              <w:rPr>
                <w:rFonts w:ascii="Arial" w:hAnsi="Arial" w:cs="Arial"/>
                <w:sz w:val="24"/>
                <w:szCs w:val="24"/>
              </w:rPr>
            </w:pPr>
            <w:r w:rsidRPr="0028716A">
              <w:rPr>
                <w:rFonts w:ascii="Arial" w:hAnsi="Arial" w:cs="Arial"/>
                <w:color w:val="000000" w:themeColor="text1"/>
                <w:sz w:val="24"/>
                <w:szCs w:val="24"/>
              </w:rPr>
              <w:t xml:space="preserve">za postavljanje privremenog montažnog objekta – </w:t>
            </w:r>
            <w:r w:rsidRPr="00BE4962">
              <w:rPr>
                <w:rFonts w:ascii="Arial" w:hAnsi="Arial" w:cs="Arial"/>
                <w:b/>
                <w:bCs/>
                <w:color w:val="000000" w:themeColor="text1"/>
                <w:sz w:val="24"/>
                <w:szCs w:val="24"/>
              </w:rPr>
              <w:t>ugostiteljski objekat</w:t>
            </w:r>
            <w:r w:rsidRPr="0028716A">
              <w:rPr>
                <w:rFonts w:ascii="Arial" w:hAnsi="Arial" w:cs="Arial"/>
                <w:color w:val="000000" w:themeColor="text1"/>
                <w:sz w:val="24"/>
                <w:szCs w:val="24"/>
              </w:rPr>
              <w:t xml:space="preserve"> –</w:t>
            </w:r>
            <w:r w:rsidR="004D2D47">
              <w:rPr>
                <w:rFonts w:ascii="Arial" w:hAnsi="Arial" w:cs="Arial"/>
                <w:color w:val="000000" w:themeColor="text1"/>
                <w:sz w:val="24"/>
                <w:szCs w:val="24"/>
              </w:rPr>
              <w:t xml:space="preserve"> </w:t>
            </w:r>
            <w:r w:rsidRPr="0028716A">
              <w:rPr>
                <w:rFonts w:ascii="Arial" w:hAnsi="Arial" w:cs="Arial"/>
                <w:color w:val="000000" w:themeColor="text1"/>
                <w:sz w:val="24"/>
                <w:szCs w:val="24"/>
              </w:rPr>
              <w:t>lokacij</w:t>
            </w:r>
            <w:r w:rsidR="004734ED">
              <w:rPr>
                <w:rFonts w:ascii="Arial" w:hAnsi="Arial" w:cs="Arial"/>
                <w:color w:val="000000" w:themeColor="text1"/>
                <w:sz w:val="24"/>
                <w:szCs w:val="24"/>
              </w:rPr>
              <w:t>a</w:t>
            </w:r>
            <w:r w:rsidRPr="0028716A">
              <w:rPr>
                <w:rFonts w:ascii="Arial" w:hAnsi="Arial" w:cs="Arial"/>
                <w:color w:val="000000" w:themeColor="text1"/>
                <w:sz w:val="24"/>
                <w:szCs w:val="24"/>
              </w:rPr>
              <w:t xml:space="preserve"> </w:t>
            </w:r>
            <w:r w:rsidRPr="00BE4962">
              <w:rPr>
                <w:rFonts w:ascii="Arial" w:hAnsi="Arial" w:cs="Arial"/>
                <w:color w:val="000000" w:themeColor="text1"/>
                <w:sz w:val="24"/>
                <w:szCs w:val="24"/>
              </w:rPr>
              <w:t>br.</w:t>
            </w:r>
            <w:r w:rsidRPr="00BE4962">
              <w:rPr>
                <w:rFonts w:ascii="Arial" w:hAnsi="Arial" w:cs="Arial"/>
                <w:b/>
                <w:bCs/>
                <w:color w:val="000000" w:themeColor="text1"/>
                <w:sz w:val="24"/>
                <w:szCs w:val="24"/>
              </w:rPr>
              <w:t>8.99</w:t>
            </w:r>
            <w:r w:rsidRPr="0028716A">
              <w:rPr>
                <w:rFonts w:ascii="Arial" w:hAnsi="Arial" w:cs="Arial"/>
                <w:color w:val="000000" w:themeColor="text1"/>
                <w:sz w:val="24"/>
                <w:szCs w:val="24"/>
              </w:rPr>
              <w:t xml:space="preserve"> na kupalištu označenom </w:t>
            </w:r>
            <w:r w:rsidRPr="004734ED">
              <w:rPr>
                <w:rFonts w:ascii="Arial" w:hAnsi="Arial" w:cs="Arial"/>
                <w:b/>
                <w:bCs/>
                <w:color w:val="000000" w:themeColor="text1"/>
                <w:sz w:val="24"/>
                <w:szCs w:val="24"/>
              </w:rPr>
              <w:t>br.Z9</w:t>
            </w:r>
            <w:r w:rsidRPr="0028716A">
              <w:rPr>
                <w:rFonts w:ascii="Arial" w:hAnsi="Arial" w:cs="Arial"/>
                <w:color w:val="000000" w:themeColor="text1"/>
                <w:sz w:val="24"/>
                <w:szCs w:val="24"/>
              </w:rPr>
              <w:t xml:space="preserve"> u opštini Ulcinj predviđena - Izmjenama i dopunam Programa privremenih objekata u zoni morskog dobra u opštini Ulcinj za period 2024-2028.godine.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02CD05" w14:textId="7909BCAD" w:rsidR="0028716A" w:rsidRPr="00BE4962" w:rsidRDefault="0028716A" w:rsidP="0028716A">
            <w:pPr>
              <w:autoSpaceDN w:val="0"/>
              <w:adjustRightInd w:val="0"/>
              <w:jc w:val="both"/>
              <w:textAlignment w:val="baseline"/>
              <w:rPr>
                <w:rFonts w:ascii="Arial" w:hAnsi="Arial" w:cs="Arial"/>
                <w:b/>
                <w:bCs/>
                <w:sz w:val="24"/>
                <w:szCs w:val="24"/>
              </w:rPr>
            </w:pPr>
            <w:r w:rsidRPr="0028716A">
              <w:rPr>
                <w:rFonts w:ascii="Arial" w:hAnsi="Arial" w:cs="Arial"/>
                <w:sz w:val="24"/>
                <w:szCs w:val="24"/>
              </w:rPr>
              <w:t xml:space="preserve">-U sklopu uređenog kupališta </w:t>
            </w:r>
            <w:r w:rsidRPr="0028716A">
              <w:rPr>
                <w:rFonts w:ascii="Arial" w:hAnsi="Arial" w:cs="Arial"/>
                <w:b/>
                <w:bCs/>
                <w:sz w:val="24"/>
                <w:szCs w:val="24"/>
              </w:rPr>
              <w:t>br.Z9</w:t>
            </w:r>
            <w:r w:rsidRPr="0028716A">
              <w:rPr>
                <w:rFonts w:ascii="Arial" w:hAnsi="Arial" w:cs="Arial"/>
                <w:sz w:val="24"/>
                <w:szCs w:val="24"/>
              </w:rPr>
              <w:t xml:space="preserve"> </w:t>
            </w:r>
            <w:r w:rsidR="004734ED" w:rsidRPr="004734ED">
              <w:rPr>
                <w:rFonts w:ascii="Arial" w:hAnsi="Arial" w:cs="Arial"/>
                <w:sz w:val="24"/>
                <w:szCs w:val="24"/>
              </w:rPr>
              <w:t xml:space="preserve">moguće je postaviti ugostiteljski objekat sa terasom </w:t>
            </w:r>
            <w:r w:rsidR="004734ED">
              <w:rPr>
                <w:rFonts w:ascii="Arial" w:hAnsi="Arial" w:cs="Arial"/>
                <w:sz w:val="24"/>
                <w:szCs w:val="24"/>
              </w:rPr>
              <w:t>–</w:t>
            </w:r>
            <w:r w:rsidR="004734ED" w:rsidRPr="004734ED">
              <w:rPr>
                <w:rFonts w:ascii="Arial" w:hAnsi="Arial" w:cs="Arial"/>
                <w:sz w:val="24"/>
                <w:szCs w:val="24"/>
              </w:rPr>
              <w:t xml:space="preserve"> lokacija</w:t>
            </w:r>
            <w:r w:rsidR="004734ED">
              <w:rPr>
                <w:rFonts w:ascii="Arial" w:hAnsi="Arial" w:cs="Arial"/>
                <w:sz w:val="24"/>
                <w:szCs w:val="24"/>
              </w:rPr>
              <w:t xml:space="preserve">: </w:t>
            </w:r>
            <w:r w:rsidR="004734ED" w:rsidRPr="004734ED">
              <w:rPr>
                <w:rFonts w:ascii="Arial" w:hAnsi="Arial" w:cs="Arial"/>
                <w:b/>
                <w:bCs/>
                <w:sz w:val="24"/>
                <w:szCs w:val="24"/>
              </w:rPr>
              <w:t>8.99</w:t>
            </w:r>
          </w:p>
          <w:p w14:paraId="05F46FC3" w14:textId="77777777" w:rsidR="0028716A" w:rsidRPr="0028716A" w:rsidRDefault="0028716A" w:rsidP="0028716A">
            <w:pPr>
              <w:autoSpaceDN w:val="0"/>
              <w:adjustRightInd w:val="0"/>
              <w:jc w:val="both"/>
              <w:textAlignment w:val="baseline"/>
              <w:rPr>
                <w:rFonts w:ascii="Arial" w:hAnsi="Arial" w:cs="Arial"/>
                <w:sz w:val="24"/>
                <w:szCs w:val="24"/>
              </w:rPr>
            </w:pPr>
          </w:p>
          <w:p w14:paraId="5104CB84" w14:textId="77777777" w:rsidR="0028716A" w:rsidRPr="0028716A" w:rsidRDefault="0028716A" w:rsidP="0028716A">
            <w:pPr>
              <w:autoSpaceDN w:val="0"/>
              <w:adjustRightInd w:val="0"/>
              <w:jc w:val="both"/>
              <w:textAlignment w:val="baseline"/>
              <w:rPr>
                <w:rFonts w:ascii="Arial" w:hAnsi="Arial" w:cs="Arial"/>
                <w:sz w:val="24"/>
                <w:szCs w:val="24"/>
              </w:rPr>
            </w:pPr>
            <w:r w:rsidRPr="0028716A">
              <w:rPr>
                <w:rFonts w:ascii="Arial" w:hAnsi="Arial" w:cs="Arial"/>
                <w:sz w:val="24"/>
                <w:szCs w:val="24"/>
              </w:rPr>
              <w:t>-</w:t>
            </w:r>
            <w:r w:rsidRPr="004734ED">
              <w:rPr>
                <w:rFonts w:ascii="Arial" w:hAnsi="Arial" w:cs="Arial"/>
                <w:b/>
                <w:bCs/>
                <w:sz w:val="24"/>
                <w:szCs w:val="24"/>
              </w:rPr>
              <w:t>Ugostiteljski objekat</w:t>
            </w:r>
            <w:r w:rsidRPr="0028716A">
              <w:rPr>
                <w:rFonts w:ascii="Arial" w:hAnsi="Arial" w:cs="Arial"/>
                <w:sz w:val="24"/>
                <w:szCs w:val="24"/>
              </w:rPr>
              <w:t xml:space="preserve"> moguće je postaviti maksimalne bruto površine </w:t>
            </w:r>
            <w:r w:rsidRPr="00BE4962">
              <w:rPr>
                <w:rFonts w:ascii="Arial" w:hAnsi="Arial" w:cs="Arial"/>
                <w:sz w:val="24"/>
                <w:szCs w:val="24"/>
              </w:rPr>
              <w:t>P=125m2</w:t>
            </w:r>
          </w:p>
          <w:p w14:paraId="40006C7B" w14:textId="77777777" w:rsidR="0028716A" w:rsidRPr="0028716A" w:rsidRDefault="0028716A" w:rsidP="0028716A">
            <w:pPr>
              <w:autoSpaceDN w:val="0"/>
              <w:adjustRightInd w:val="0"/>
              <w:jc w:val="both"/>
              <w:textAlignment w:val="baseline"/>
              <w:rPr>
                <w:rFonts w:ascii="Arial" w:hAnsi="Arial" w:cs="Arial"/>
                <w:sz w:val="24"/>
                <w:szCs w:val="24"/>
              </w:rPr>
            </w:pPr>
          </w:p>
          <w:p w14:paraId="6DDAD5BD" w14:textId="6B4E893E" w:rsidR="00CC1634" w:rsidRDefault="0028716A" w:rsidP="0028716A">
            <w:pPr>
              <w:autoSpaceDN w:val="0"/>
              <w:adjustRightInd w:val="0"/>
              <w:jc w:val="both"/>
              <w:textAlignment w:val="baseline"/>
              <w:rPr>
                <w:rFonts w:ascii="Arial" w:hAnsi="Arial" w:cs="Arial"/>
                <w:sz w:val="24"/>
                <w:szCs w:val="24"/>
              </w:rPr>
            </w:pPr>
            <w:r w:rsidRPr="0028716A">
              <w:rPr>
                <w:rFonts w:ascii="Arial" w:hAnsi="Arial" w:cs="Arial"/>
                <w:sz w:val="24"/>
                <w:szCs w:val="24"/>
              </w:rPr>
              <w:t>-</w:t>
            </w:r>
            <w:r w:rsidRPr="004734ED">
              <w:rPr>
                <w:rFonts w:ascii="Arial" w:hAnsi="Arial" w:cs="Arial"/>
                <w:b/>
                <w:bCs/>
                <w:sz w:val="24"/>
                <w:szCs w:val="24"/>
              </w:rPr>
              <w:t>Objekat za skladištenje sportske opreme</w:t>
            </w:r>
            <w:r w:rsidRPr="0028716A">
              <w:rPr>
                <w:rFonts w:ascii="Arial" w:hAnsi="Arial" w:cs="Arial"/>
                <w:sz w:val="24"/>
                <w:szCs w:val="24"/>
              </w:rPr>
              <w:t xml:space="preserve"> maksimalne bruto povšine 7 m2</w:t>
            </w:r>
          </w:p>
          <w:p w14:paraId="2F9F9746" w14:textId="77777777" w:rsidR="0028716A" w:rsidRDefault="0028716A" w:rsidP="0028716A">
            <w:pPr>
              <w:autoSpaceDN w:val="0"/>
              <w:adjustRightInd w:val="0"/>
              <w:jc w:val="both"/>
              <w:textAlignment w:val="baseline"/>
              <w:rPr>
                <w:rFonts w:ascii="Arial" w:hAnsi="Arial" w:cs="Arial"/>
                <w:sz w:val="24"/>
                <w:szCs w:val="24"/>
              </w:rPr>
            </w:pPr>
          </w:p>
          <w:p w14:paraId="70C47A1D" w14:textId="77777777" w:rsidR="0028716A" w:rsidRDefault="0028716A" w:rsidP="0028716A">
            <w:pPr>
              <w:autoSpaceDN w:val="0"/>
              <w:adjustRightInd w:val="0"/>
              <w:jc w:val="both"/>
              <w:textAlignment w:val="baseline"/>
              <w:rPr>
                <w:rFonts w:ascii="Arial" w:hAnsi="Arial" w:cs="Arial"/>
                <w:sz w:val="24"/>
                <w:szCs w:val="24"/>
              </w:rPr>
            </w:pPr>
          </w:p>
          <w:p w14:paraId="1F32A522" w14:textId="77777777" w:rsidR="0028716A" w:rsidRPr="004C6EA9" w:rsidRDefault="0028716A" w:rsidP="0028716A">
            <w:pPr>
              <w:autoSpaceDN w:val="0"/>
              <w:adjustRightInd w:val="0"/>
              <w:jc w:val="both"/>
              <w:textAlignment w:val="baseline"/>
              <w:rPr>
                <w:rFonts w:ascii="Arial" w:hAnsi="Arial" w:cs="Arial"/>
                <w:sz w:val="24"/>
                <w:szCs w:val="24"/>
              </w:rPr>
            </w:pPr>
          </w:p>
          <w:p w14:paraId="70AB4128" w14:textId="77777777" w:rsidR="002C6E64" w:rsidRPr="002C6E64" w:rsidRDefault="002C6E64" w:rsidP="002C6E64">
            <w:pPr>
              <w:autoSpaceDN w:val="0"/>
              <w:adjustRightInd w:val="0"/>
              <w:jc w:val="both"/>
              <w:textAlignment w:val="baseline"/>
              <w:rPr>
                <w:rFonts w:ascii="Arial" w:hAnsi="Arial" w:cs="Arial"/>
                <w:b/>
                <w:bCs/>
                <w:sz w:val="24"/>
                <w:szCs w:val="24"/>
              </w:rPr>
            </w:pPr>
            <w:r w:rsidRPr="002C6E64">
              <w:rPr>
                <w:rFonts w:ascii="Arial" w:hAnsi="Arial" w:cs="Arial"/>
                <w:b/>
                <w:bCs/>
                <w:sz w:val="24"/>
                <w:szCs w:val="24"/>
              </w:rPr>
              <w:t xml:space="preserve">Montažno-demontažni objekat – restoran dijelom natkriven konstrukcijom od pocinkovanih čelinih profila, ili nosača od lameliranog drveta, obloženih drvenim daskama, montažno-demontažnog tipa. </w:t>
            </w:r>
          </w:p>
          <w:p w14:paraId="74EF8840" w14:textId="77777777" w:rsidR="002C6E64" w:rsidRPr="002C6E64" w:rsidRDefault="002C6E64" w:rsidP="002C6E64">
            <w:pPr>
              <w:autoSpaceDN w:val="0"/>
              <w:adjustRightInd w:val="0"/>
              <w:jc w:val="both"/>
              <w:textAlignment w:val="baseline"/>
              <w:rPr>
                <w:rFonts w:ascii="Arial" w:hAnsi="Arial" w:cs="Arial"/>
                <w:b/>
                <w:bCs/>
                <w:sz w:val="24"/>
                <w:szCs w:val="24"/>
              </w:rPr>
            </w:pPr>
            <w:r w:rsidRPr="002C6E64">
              <w:rPr>
                <w:rFonts w:ascii="Arial" w:hAnsi="Arial" w:cs="Arial"/>
                <w:b/>
                <w:bCs/>
                <w:sz w:val="24"/>
                <w:szCs w:val="24"/>
              </w:rPr>
              <w:t>Neophodna izrada tehničkog rješenja za rješavanje otpadnih voda (Tip 1, Tip 2 ili Tip 3) u skladu sa Poglavljem 8 Programa</w:t>
            </w:r>
          </w:p>
          <w:p w14:paraId="4079CF4F" w14:textId="244AEEAC" w:rsidR="00BA39A5" w:rsidRDefault="002C6E64" w:rsidP="002C6E64">
            <w:pPr>
              <w:autoSpaceDN w:val="0"/>
              <w:adjustRightInd w:val="0"/>
              <w:jc w:val="both"/>
              <w:textAlignment w:val="baseline"/>
              <w:rPr>
                <w:rFonts w:ascii="Arial" w:hAnsi="Arial" w:cs="Arial"/>
                <w:b/>
                <w:bCs/>
                <w:sz w:val="24"/>
                <w:szCs w:val="24"/>
              </w:rPr>
            </w:pPr>
            <w:r w:rsidRPr="002C6E64">
              <w:rPr>
                <w:rFonts w:ascii="Arial" w:hAnsi="Arial" w:cs="Arial"/>
                <w:b/>
                <w:bCs/>
                <w:sz w:val="24"/>
                <w:szCs w:val="24"/>
              </w:rPr>
              <w:t>Neophodno je pribaviti od Agencije za zaštitu prirode I životne sredine dozvolu za obavljanje radnji, aktivnosti I  djelatnosti u zaštićenom području.</w:t>
            </w:r>
          </w:p>
          <w:p w14:paraId="1141FB51" w14:textId="77777777" w:rsidR="002C6E64" w:rsidRPr="004C6EA9" w:rsidRDefault="002C6E64" w:rsidP="002C6E64">
            <w:pPr>
              <w:autoSpaceDN w:val="0"/>
              <w:adjustRightInd w:val="0"/>
              <w:jc w:val="both"/>
              <w:textAlignment w:val="baseline"/>
              <w:rPr>
                <w:rFonts w:ascii="Arial" w:hAnsi="Arial" w:cs="Arial"/>
                <w:sz w:val="24"/>
                <w:szCs w:val="24"/>
              </w:rPr>
            </w:pPr>
          </w:p>
          <w:p w14:paraId="40B65D28" w14:textId="12F25EA4" w:rsidR="00EE639B" w:rsidRDefault="000831F6" w:rsidP="00EE639B">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w:t>
            </w:r>
            <w:r w:rsidR="00CC1634">
              <w:rPr>
                <w:rFonts w:ascii="Arial" w:hAnsi="Arial" w:cs="Arial"/>
                <w:sz w:val="24"/>
                <w:szCs w:val="24"/>
              </w:rPr>
              <w:t>u</w:t>
            </w:r>
            <w:r w:rsidR="00CC1634" w:rsidRPr="00CC1634">
              <w:rPr>
                <w:rFonts w:ascii="Arial" w:hAnsi="Arial" w:cs="Arial"/>
                <w:sz w:val="24"/>
                <w:szCs w:val="24"/>
              </w:rPr>
              <w:t xml:space="preserve">gostiteljski objekat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519FE1F" w14:textId="77777777" w:rsidR="00EE639B" w:rsidRPr="00EE639B" w:rsidRDefault="00EE639B" w:rsidP="00EE639B">
            <w:pPr>
              <w:autoSpaceDN w:val="0"/>
              <w:adjustRightInd w:val="0"/>
              <w:jc w:val="both"/>
              <w:textAlignment w:val="baseline"/>
              <w:rPr>
                <w:rFonts w:ascii="Arial" w:hAnsi="Arial" w:cs="Arial"/>
                <w:sz w:val="24"/>
                <w:szCs w:val="24"/>
              </w:rPr>
            </w:pPr>
          </w:p>
          <w:p w14:paraId="11C9D23A" w14:textId="77777777" w:rsidR="0028716A" w:rsidRPr="0028716A" w:rsidRDefault="0028716A" w:rsidP="0028716A">
            <w:pPr>
              <w:autoSpaceDN w:val="0"/>
              <w:adjustRightInd w:val="0"/>
              <w:jc w:val="both"/>
              <w:textAlignment w:val="baseline"/>
              <w:rPr>
                <w:rFonts w:ascii="Arial" w:hAnsi="Arial" w:cs="Arial"/>
                <w:sz w:val="24"/>
                <w:szCs w:val="24"/>
              </w:rPr>
            </w:pPr>
            <w:r w:rsidRPr="0028716A">
              <w:rPr>
                <w:rFonts w:ascii="Arial" w:hAnsi="Arial" w:cs="Arial"/>
                <w:sz w:val="24"/>
                <w:szCs w:val="24"/>
              </w:rPr>
              <w:t>-Prilikom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0692ADA7" w14:textId="77777777" w:rsidR="0028716A" w:rsidRPr="0028716A" w:rsidRDefault="0028716A" w:rsidP="0028716A">
            <w:pPr>
              <w:autoSpaceDN w:val="0"/>
              <w:adjustRightInd w:val="0"/>
              <w:jc w:val="both"/>
              <w:textAlignment w:val="baseline"/>
              <w:rPr>
                <w:rFonts w:ascii="Arial" w:hAnsi="Arial" w:cs="Arial"/>
                <w:sz w:val="24"/>
                <w:szCs w:val="24"/>
              </w:rPr>
            </w:pPr>
          </w:p>
          <w:p w14:paraId="441C8415" w14:textId="77777777" w:rsidR="0028716A" w:rsidRPr="0028716A" w:rsidRDefault="0028716A" w:rsidP="0028716A">
            <w:pPr>
              <w:autoSpaceDN w:val="0"/>
              <w:adjustRightInd w:val="0"/>
              <w:jc w:val="both"/>
              <w:textAlignment w:val="baseline"/>
              <w:rPr>
                <w:rFonts w:ascii="Arial" w:hAnsi="Arial" w:cs="Arial"/>
                <w:sz w:val="24"/>
                <w:szCs w:val="24"/>
              </w:rPr>
            </w:pPr>
            <w:r w:rsidRPr="0028716A">
              <w:rPr>
                <w:rFonts w:ascii="Arial" w:hAnsi="Arial" w:cs="Arial"/>
                <w:sz w:val="24"/>
                <w:szCs w:val="24"/>
              </w:rPr>
              <w:t>-Privremeni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w:t>
            </w:r>
          </w:p>
          <w:p w14:paraId="1503FE1C" w14:textId="77777777" w:rsidR="0028716A" w:rsidRPr="0028716A" w:rsidRDefault="0028716A" w:rsidP="0028716A">
            <w:pPr>
              <w:autoSpaceDN w:val="0"/>
              <w:adjustRightInd w:val="0"/>
              <w:jc w:val="both"/>
              <w:textAlignment w:val="baseline"/>
              <w:rPr>
                <w:rFonts w:ascii="Arial" w:hAnsi="Arial" w:cs="Arial"/>
                <w:sz w:val="24"/>
                <w:szCs w:val="24"/>
              </w:rPr>
            </w:pPr>
          </w:p>
          <w:p w14:paraId="553841E6" w14:textId="77777777" w:rsidR="0028716A" w:rsidRPr="0028716A" w:rsidRDefault="0028716A" w:rsidP="0028716A">
            <w:pPr>
              <w:autoSpaceDN w:val="0"/>
              <w:adjustRightInd w:val="0"/>
              <w:jc w:val="both"/>
              <w:textAlignment w:val="baseline"/>
              <w:rPr>
                <w:rFonts w:ascii="Arial" w:hAnsi="Arial" w:cs="Arial"/>
                <w:sz w:val="24"/>
                <w:szCs w:val="24"/>
              </w:rPr>
            </w:pPr>
            <w:r w:rsidRPr="0028716A">
              <w:rPr>
                <w:rFonts w:ascii="Arial" w:hAnsi="Arial" w:cs="Arial"/>
                <w:sz w:val="24"/>
                <w:szCs w:val="24"/>
              </w:rPr>
              <w:t>-Na lokaciji nije moguće postavljanje drugih privremenih objekata, osim onih u funkciji ugostiteljskog objekta;</w:t>
            </w:r>
          </w:p>
          <w:p w14:paraId="6A450A91" w14:textId="77777777" w:rsidR="0028716A" w:rsidRPr="0028716A" w:rsidRDefault="0028716A" w:rsidP="0028716A">
            <w:pPr>
              <w:autoSpaceDN w:val="0"/>
              <w:adjustRightInd w:val="0"/>
              <w:jc w:val="both"/>
              <w:textAlignment w:val="baseline"/>
              <w:rPr>
                <w:rFonts w:ascii="Arial" w:hAnsi="Arial" w:cs="Arial"/>
                <w:sz w:val="24"/>
                <w:szCs w:val="24"/>
              </w:rPr>
            </w:pPr>
          </w:p>
          <w:p w14:paraId="75B339BC" w14:textId="77777777" w:rsidR="0028716A" w:rsidRPr="0028716A" w:rsidRDefault="0028716A" w:rsidP="0028716A">
            <w:pPr>
              <w:autoSpaceDN w:val="0"/>
              <w:adjustRightInd w:val="0"/>
              <w:jc w:val="both"/>
              <w:textAlignment w:val="baseline"/>
              <w:rPr>
                <w:rFonts w:ascii="Arial" w:hAnsi="Arial" w:cs="Arial"/>
                <w:sz w:val="24"/>
                <w:szCs w:val="24"/>
              </w:rPr>
            </w:pPr>
            <w:r w:rsidRPr="0028716A">
              <w:rPr>
                <w:rFonts w:ascii="Arial" w:hAnsi="Arial" w:cs="Arial"/>
                <w:sz w:val="24"/>
                <w:szCs w:val="24"/>
              </w:rPr>
              <w:t>-Privremeni ugostiteljski objekat svojim izgledom, oblikom i bojom treba biti usklađen sa prostorom u kojem se postavlja;</w:t>
            </w:r>
          </w:p>
          <w:p w14:paraId="77BAD210" w14:textId="77777777" w:rsidR="0028716A" w:rsidRPr="0028716A" w:rsidRDefault="0028716A" w:rsidP="0028716A">
            <w:pPr>
              <w:autoSpaceDN w:val="0"/>
              <w:adjustRightInd w:val="0"/>
              <w:jc w:val="both"/>
              <w:textAlignment w:val="baseline"/>
              <w:rPr>
                <w:rFonts w:ascii="Arial" w:hAnsi="Arial" w:cs="Arial"/>
                <w:sz w:val="24"/>
                <w:szCs w:val="24"/>
              </w:rPr>
            </w:pPr>
          </w:p>
          <w:p w14:paraId="551997E3" w14:textId="77777777" w:rsidR="0028716A" w:rsidRPr="0028716A" w:rsidRDefault="0028716A" w:rsidP="0028716A">
            <w:pPr>
              <w:autoSpaceDN w:val="0"/>
              <w:adjustRightInd w:val="0"/>
              <w:jc w:val="both"/>
              <w:textAlignment w:val="baseline"/>
              <w:rPr>
                <w:rFonts w:ascii="Arial" w:hAnsi="Arial" w:cs="Arial"/>
                <w:sz w:val="24"/>
                <w:szCs w:val="24"/>
              </w:rPr>
            </w:pPr>
            <w:r w:rsidRPr="0028716A">
              <w:rPr>
                <w:rFonts w:ascii="Arial" w:hAnsi="Arial" w:cs="Arial"/>
                <w:sz w:val="24"/>
                <w:szCs w:val="24"/>
              </w:rPr>
              <w:t>-Zelene, odnosno plažne pješčane površine, površine na području prirodnog i kulturno</w:t>
            </w:r>
            <w:r w:rsidRPr="0028716A">
              <w:rPr>
                <w:rFonts w:ascii="Cambria Math" w:hAnsi="Cambria Math" w:cs="Cambria Math"/>
                <w:sz w:val="24"/>
                <w:szCs w:val="24"/>
              </w:rPr>
              <w:t>‐</w:t>
            </w:r>
            <w:r w:rsidRPr="0028716A">
              <w:rPr>
                <w:rFonts w:ascii="Arial" w:hAnsi="Arial" w:cs="Arial"/>
                <w:sz w:val="24"/>
                <w:szCs w:val="24"/>
              </w:rPr>
              <w:t>istorijskog područja i zaštićene okoline, starih gradova, kulturno</w:t>
            </w:r>
            <w:r w:rsidRPr="0028716A">
              <w:rPr>
                <w:rFonts w:ascii="Cambria Math" w:hAnsi="Cambria Math" w:cs="Cambria Math"/>
                <w:sz w:val="24"/>
                <w:szCs w:val="24"/>
              </w:rPr>
              <w:t>‐</w:t>
            </w:r>
            <w:r w:rsidRPr="0028716A">
              <w:rPr>
                <w:rFonts w:ascii="Arial" w:hAnsi="Arial" w:cs="Arial"/>
                <w:sz w:val="24"/>
                <w:szCs w:val="24"/>
              </w:rPr>
              <w:t>istorijskih i ambijentalnih cjelina, površine u neposrednoj blizini ili zaštićenoj okolini nepokretnih kulturnih dobara, kao i površine mora ne mogu se betonirati za potrebe planiranja i postavljanja novih privremenih ugostiteljskih objekata;</w:t>
            </w:r>
          </w:p>
          <w:p w14:paraId="51E4C4D8" w14:textId="77777777" w:rsidR="0028716A" w:rsidRPr="0028716A" w:rsidRDefault="0028716A" w:rsidP="0028716A">
            <w:pPr>
              <w:autoSpaceDN w:val="0"/>
              <w:adjustRightInd w:val="0"/>
              <w:jc w:val="both"/>
              <w:textAlignment w:val="baseline"/>
              <w:rPr>
                <w:rFonts w:ascii="Arial" w:hAnsi="Arial" w:cs="Arial"/>
                <w:sz w:val="24"/>
                <w:szCs w:val="24"/>
              </w:rPr>
            </w:pPr>
          </w:p>
          <w:p w14:paraId="56C26DA3" w14:textId="50606317" w:rsidR="002C6E64" w:rsidRDefault="0028716A" w:rsidP="0028716A">
            <w:pPr>
              <w:autoSpaceDN w:val="0"/>
              <w:adjustRightInd w:val="0"/>
              <w:jc w:val="both"/>
              <w:textAlignment w:val="baseline"/>
              <w:rPr>
                <w:rFonts w:ascii="Arial" w:hAnsi="Arial" w:cs="Arial"/>
                <w:sz w:val="24"/>
                <w:szCs w:val="24"/>
              </w:rPr>
            </w:pPr>
            <w:r w:rsidRPr="0028716A">
              <w:rPr>
                <w:rFonts w:ascii="Arial" w:hAnsi="Arial" w:cs="Arial"/>
                <w:sz w:val="24"/>
                <w:szCs w:val="24"/>
              </w:rPr>
              <w:t>-Postojeća podloga objekta mora biti autentična, ne vještački stvorena za potrebe postavljanja novog privremenog objekta;</w:t>
            </w:r>
          </w:p>
          <w:p w14:paraId="7F9C0959" w14:textId="77777777" w:rsidR="0028716A" w:rsidRDefault="0028716A" w:rsidP="0028716A">
            <w:pPr>
              <w:autoSpaceDN w:val="0"/>
              <w:adjustRightInd w:val="0"/>
              <w:jc w:val="both"/>
              <w:textAlignment w:val="baseline"/>
              <w:rPr>
                <w:rFonts w:ascii="Arial" w:hAnsi="Arial" w:cs="Arial"/>
                <w:sz w:val="24"/>
                <w:szCs w:val="24"/>
              </w:rPr>
            </w:pPr>
          </w:p>
          <w:p w14:paraId="43A8CDBC" w14:textId="10B74FBC" w:rsidR="002C6E64" w:rsidRPr="002C6E64" w:rsidRDefault="002C6E64" w:rsidP="002C6E64">
            <w:pPr>
              <w:autoSpaceDN w:val="0"/>
              <w:adjustRightInd w:val="0"/>
              <w:jc w:val="both"/>
              <w:textAlignment w:val="baseline"/>
              <w:rPr>
                <w:rFonts w:ascii="Arial" w:hAnsi="Arial" w:cs="Arial"/>
                <w:sz w:val="24"/>
                <w:szCs w:val="24"/>
              </w:rPr>
            </w:pPr>
            <w:r w:rsidRPr="002C6E64">
              <w:rPr>
                <w:rFonts w:ascii="Arial" w:hAnsi="Arial" w:cs="Arial"/>
                <w:sz w:val="24"/>
                <w:szCs w:val="24"/>
              </w:rPr>
              <w:t xml:space="preserve">-Objekat namijenjen za iznajmljivanje sportsko-rekreativne opreme je zatvoreni objekat (kiosk, montažna kućica) ili otvoreni stalak (za bicikla) koji je izgrađen od lakih kvalitetnih materijala, proizveden od ovlašćenog proizvođača, koji se montira na gotovu podlogu (asfalt, beton, kamene ploče, drvo) i koji se može postaviti i ukloniti sa lokacije u cjelini ili u djelovima. Može se koristiti i kao spremište za sportsku opremu (kajaci, bicikla, čamci). </w:t>
            </w:r>
          </w:p>
          <w:p w14:paraId="3DE96BCE" w14:textId="77777777" w:rsidR="002C6E64" w:rsidRPr="002C6E64" w:rsidRDefault="002C6E64" w:rsidP="002C6E64">
            <w:pPr>
              <w:autoSpaceDN w:val="0"/>
              <w:adjustRightInd w:val="0"/>
              <w:jc w:val="both"/>
              <w:textAlignment w:val="baseline"/>
              <w:rPr>
                <w:rFonts w:ascii="Arial" w:hAnsi="Arial" w:cs="Arial"/>
                <w:sz w:val="24"/>
                <w:szCs w:val="24"/>
              </w:rPr>
            </w:pPr>
          </w:p>
          <w:p w14:paraId="7B727432" w14:textId="3ED994C1" w:rsidR="002C6E64" w:rsidRDefault="002C6E64" w:rsidP="002C6E64">
            <w:pPr>
              <w:autoSpaceDN w:val="0"/>
              <w:adjustRightInd w:val="0"/>
              <w:jc w:val="both"/>
              <w:textAlignment w:val="baseline"/>
              <w:rPr>
                <w:rFonts w:ascii="Arial" w:hAnsi="Arial" w:cs="Arial"/>
                <w:sz w:val="24"/>
                <w:szCs w:val="24"/>
              </w:rPr>
            </w:pPr>
            <w:r w:rsidRPr="002C6E64">
              <w:rPr>
                <w:rFonts w:ascii="Arial" w:hAnsi="Arial" w:cs="Arial"/>
                <w:sz w:val="24"/>
                <w:szCs w:val="24"/>
              </w:rPr>
              <w:t>- Svojim izgledom, oblikovanjem i bojom mora biti usklađen sa prostorom u kojem se postavlja i na njemu se mogu postavljati reklamni naziv i logo.</w:t>
            </w:r>
          </w:p>
          <w:p w14:paraId="630EDC25" w14:textId="77777777" w:rsidR="00B579D6" w:rsidRDefault="00B579D6" w:rsidP="002E0A74">
            <w:pPr>
              <w:suppressAutoHyphens/>
              <w:jc w:val="both"/>
              <w:rPr>
                <w:rFonts w:ascii="Arial" w:hAnsi="Arial" w:cs="Arial"/>
                <w:sz w:val="24"/>
                <w:szCs w:val="24"/>
                <w:lang w:eastAsia="ar-SA"/>
              </w:rPr>
            </w:pPr>
          </w:p>
          <w:p w14:paraId="4D1472A2" w14:textId="77777777" w:rsidR="0028716A" w:rsidRPr="0028716A" w:rsidRDefault="0028716A" w:rsidP="0028716A">
            <w:pPr>
              <w:suppressAutoHyphens/>
              <w:jc w:val="both"/>
              <w:rPr>
                <w:rFonts w:ascii="Arial" w:hAnsi="Arial" w:cs="Arial"/>
                <w:sz w:val="24"/>
                <w:szCs w:val="24"/>
                <w:lang w:eastAsia="ar-SA"/>
              </w:rPr>
            </w:pPr>
            <w:r w:rsidRPr="0028716A">
              <w:rPr>
                <w:rFonts w:ascii="Arial" w:hAnsi="Arial" w:cs="Arial"/>
                <w:sz w:val="24"/>
                <w:szCs w:val="24"/>
                <w:lang w:eastAsia="ar-SA"/>
              </w:rPr>
              <w:t xml:space="preserve">-Tehnička rješenja  za privremene objekte koji imaju otpadne vode, a planirani su na lokacijama na kojima nije izgrađen javni kanalizacioni sistem i u zaštićenim </w:t>
            </w:r>
            <w:r w:rsidRPr="0028716A">
              <w:rPr>
                <w:rFonts w:ascii="Arial" w:hAnsi="Arial" w:cs="Arial"/>
                <w:sz w:val="24"/>
                <w:szCs w:val="24"/>
                <w:lang w:eastAsia="ar-SA"/>
              </w:rPr>
              <w:lastRenderedPageBreak/>
              <w:t>područjima ili u neposrednoj blizini istog ili su te lokacije hidrološki direktno povezane sa morem i zonama sa zakonom zaštićenom vrstom Posedonia oceanica, su:</w:t>
            </w:r>
          </w:p>
          <w:p w14:paraId="247E975B" w14:textId="77777777" w:rsidR="0028716A" w:rsidRPr="0028716A" w:rsidRDefault="0028716A" w:rsidP="0028716A">
            <w:pPr>
              <w:suppressAutoHyphens/>
              <w:jc w:val="both"/>
              <w:rPr>
                <w:rFonts w:ascii="Arial" w:hAnsi="Arial" w:cs="Arial"/>
                <w:sz w:val="24"/>
                <w:szCs w:val="24"/>
                <w:lang w:eastAsia="ar-SA"/>
              </w:rPr>
            </w:pPr>
          </w:p>
          <w:p w14:paraId="2781441E" w14:textId="77777777" w:rsidR="0028716A" w:rsidRPr="0028716A" w:rsidRDefault="0028716A" w:rsidP="0028716A">
            <w:pPr>
              <w:suppressAutoHyphens/>
              <w:jc w:val="both"/>
              <w:rPr>
                <w:rFonts w:ascii="Arial" w:hAnsi="Arial" w:cs="Arial"/>
                <w:sz w:val="24"/>
                <w:szCs w:val="24"/>
                <w:lang w:eastAsia="ar-SA"/>
              </w:rPr>
            </w:pPr>
            <w:r w:rsidRPr="0028716A">
              <w:rPr>
                <w:rFonts w:ascii="Arial" w:hAnsi="Arial" w:cs="Arial"/>
                <w:sz w:val="24"/>
                <w:szCs w:val="24"/>
                <w:lang w:eastAsia="ar-SA"/>
              </w:rPr>
              <w:t>- bioprečišćivač (uređaj za prečišćavanje otpadnih voda sa dijelom za njihovo biološko prečišćavanje) u kapacitetu koji odgovara predviđenom broju korisnika, za ugostiteljske objekte ne manje od 20 ES (TIP 1)</w:t>
            </w:r>
          </w:p>
          <w:p w14:paraId="251F065F" w14:textId="77777777" w:rsidR="0028716A" w:rsidRPr="0028716A" w:rsidRDefault="0028716A" w:rsidP="0028716A">
            <w:pPr>
              <w:suppressAutoHyphens/>
              <w:jc w:val="both"/>
              <w:rPr>
                <w:rFonts w:ascii="Arial" w:hAnsi="Arial" w:cs="Arial"/>
                <w:sz w:val="24"/>
                <w:szCs w:val="24"/>
                <w:lang w:eastAsia="ar-SA"/>
              </w:rPr>
            </w:pPr>
            <w:r w:rsidRPr="0028716A">
              <w:rPr>
                <w:rFonts w:ascii="Arial" w:hAnsi="Arial" w:cs="Arial"/>
                <w:sz w:val="24"/>
                <w:szCs w:val="24"/>
                <w:lang w:eastAsia="ar-SA"/>
              </w:rPr>
              <w:t>- vodonepropusna sabirna jama izgrađena od PP ili PE koja je 100% vodonepropusna i/ili (TIP 2)</w:t>
            </w:r>
          </w:p>
          <w:p w14:paraId="32442B53" w14:textId="77777777" w:rsidR="0028716A" w:rsidRPr="0028716A" w:rsidRDefault="0028716A" w:rsidP="0028716A">
            <w:pPr>
              <w:suppressAutoHyphens/>
              <w:jc w:val="both"/>
              <w:rPr>
                <w:rFonts w:ascii="Arial" w:hAnsi="Arial" w:cs="Arial"/>
                <w:sz w:val="24"/>
                <w:szCs w:val="24"/>
                <w:lang w:eastAsia="ar-SA"/>
              </w:rPr>
            </w:pPr>
            <w:r w:rsidRPr="0028716A">
              <w:rPr>
                <w:rFonts w:ascii="Arial" w:hAnsi="Arial" w:cs="Arial"/>
                <w:sz w:val="24"/>
                <w:szCs w:val="24"/>
                <w:lang w:eastAsia="ar-SA"/>
              </w:rPr>
              <w:t>- mobilni sanitarni blok (TIP 3)</w:t>
            </w:r>
          </w:p>
          <w:p w14:paraId="7C3EED8F" w14:textId="3289B709" w:rsidR="0028716A" w:rsidRDefault="0028716A" w:rsidP="0028716A">
            <w:pPr>
              <w:suppressAutoHyphens/>
              <w:jc w:val="both"/>
              <w:rPr>
                <w:rFonts w:ascii="Arial" w:hAnsi="Arial" w:cs="Arial"/>
                <w:sz w:val="24"/>
                <w:szCs w:val="24"/>
                <w:lang w:eastAsia="ar-SA"/>
              </w:rPr>
            </w:pPr>
          </w:p>
          <w:p w14:paraId="683FA75D" w14:textId="4526D994" w:rsidR="004734ED" w:rsidRDefault="004734ED" w:rsidP="0028716A">
            <w:pPr>
              <w:suppressAutoHyphens/>
              <w:jc w:val="both"/>
              <w:rPr>
                <w:rFonts w:ascii="Arial" w:hAnsi="Arial" w:cs="Arial"/>
                <w:sz w:val="24"/>
                <w:szCs w:val="24"/>
                <w:lang w:eastAsia="ar-SA"/>
              </w:rPr>
            </w:pPr>
            <w:r w:rsidRPr="004734ED">
              <w:rPr>
                <w:rFonts w:ascii="Arial" w:hAnsi="Arial" w:cs="Arial"/>
                <w:sz w:val="24"/>
                <w:szCs w:val="24"/>
                <w:lang w:eastAsia="ar-SA"/>
              </w:rPr>
              <w:t>Isti predstavljaju sastavni dio lokacije privremenog objekta, koji nije neophodno planirati kao posebni privremeni objekat.</w:t>
            </w:r>
          </w:p>
          <w:p w14:paraId="7E75D70E" w14:textId="77777777" w:rsidR="004734ED" w:rsidRPr="0028716A" w:rsidRDefault="004734ED" w:rsidP="0028716A">
            <w:pPr>
              <w:suppressAutoHyphens/>
              <w:jc w:val="both"/>
              <w:rPr>
                <w:rFonts w:ascii="Arial" w:hAnsi="Arial" w:cs="Arial"/>
                <w:sz w:val="24"/>
                <w:szCs w:val="24"/>
                <w:lang w:eastAsia="ar-SA"/>
              </w:rPr>
            </w:pPr>
          </w:p>
          <w:p w14:paraId="10174059" w14:textId="152C820F" w:rsidR="00B579D6" w:rsidRDefault="0028716A" w:rsidP="0028716A">
            <w:pPr>
              <w:suppressAutoHyphens/>
              <w:jc w:val="both"/>
              <w:rPr>
                <w:rFonts w:ascii="Arial" w:hAnsi="Arial" w:cs="Arial"/>
                <w:sz w:val="24"/>
                <w:szCs w:val="24"/>
                <w:lang w:eastAsia="ar-SA"/>
              </w:rPr>
            </w:pPr>
            <w:r w:rsidRPr="0028716A">
              <w:rPr>
                <w:rFonts w:ascii="Arial" w:hAnsi="Arial" w:cs="Arial"/>
                <w:sz w:val="24"/>
                <w:szCs w:val="24"/>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23FA34CD" w14:textId="77777777" w:rsidR="0028716A" w:rsidRDefault="0028716A" w:rsidP="0028716A">
            <w:pPr>
              <w:suppressAutoHyphens/>
              <w:jc w:val="both"/>
              <w:rPr>
                <w:rFonts w:ascii="Arial" w:hAnsi="Arial" w:cs="Arial"/>
                <w:sz w:val="24"/>
                <w:szCs w:val="24"/>
                <w:lang w:eastAsia="ar-SA"/>
              </w:rPr>
            </w:pPr>
          </w:p>
          <w:p w14:paraId="17844F5B" w14:textId="2880896F" w:rsidR="00BE68C1" w:rsidRPr="008513E0"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F9102B7" w:rsidR="009000DD" w:rsidRPr="000F6E8D" w:rsidRDefault="00E37E2F" w:rsidP="000F6E8D">
            <w:pPr>
              <w:tabs>
                <w:tab w:val="left" w:pos="6915"/>
              </w:tabs>
              <w:jc w:val="both"/>
              <w:rPr>
                <w:rFonts w:ascii="Arial" w:hAnsi="Arial" w:cs="Arial"/>
                <w:b/>
                <w:bCs/>
                <w:sz w:val="24"/>
                <w:szCs w:val="24"/>
                <w:lang w:val="en-US"/>
              </w:rPr>
            </w:pPr>
            <w:r w:rsidRPr="00E37E2F">
              <w:rPr>
                <w:rFonts w:ascii="Arial" w:hAnsi="Arial" w:cs="Arial"/>
                <w:sz w:val="24"/>
                <w:szCs w:val="24"/>
              </w:rPr>
              <w:t>Ugostiteljski</w:t>
            </w:r>
            <w:r w:rsidR="0028716A">
              <w:t xml:space="preserve"> </w:t>
            </w:r>
            <w:r w:rsidR="0028716A" w:rsidRPr="0028716A">
              <w:rPr>
                <w:rFonts w:ascii="Arial" w:hAnsi="Arial" w:cs="Arial"/>
                <w:sz w:val="24"/>
                <w:szCs w:val="24"/>
              </w:rPr>
              <w:t>objekat</w:t>
            </w:r>
            <w:r w:rsidRPr="00E37E2F">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r w:rsidR="009000DD" w:rsidRPr="00BE4962">
              <w:rPr>
                <w:rFonts w:ascii="Arial" w:hAnsi="Arial" w:cs="Arial"/>
                <w:sz w:val="24"/>
                <w:szCs w:val="24"/>
                <w:lang w:val="en-US"/>
              </w:rPr>
              <w:t>k</w:t>
            </w:r>
            <w:r w:rsidR="009411F7" w:rsidRPr="00BE4962">
              <w:rPr>
                <w:rFonts w:ascii="Arial" w:hAnsi="Arial" w:cs="Arial"/>
                <w:sz w:val="24"/>
                <w:szCs w:val="24"/>
                <w:lang w:val="en-US"/>
              </w:rPr>
              <w:t xml:space="preserve">at. </w:t>
            </w:r>
            <w:r w:rsidR="009000DD" w:rsidRPr="00BE4962">
              <w:rPr>
                <w:rFonts w:ascii="Arial" w:hAnsi="Arial" w:cs="Arial"/>
                <w:sz w:val="24"/>
                <w:szCs w:val="24"/>
                <w:lang w:val="en-US"/>
              </w:rPr>
              <w:t>p</w:t>
            </w:r>
            <w:r w:rsidR="009411F7" w:rsidRPr="00BE4962">
              <w:rPr>
                <w:rFonts w:ascii="Arial" w:hAnsi="Arial" w:cs="Arial"/>
                <w:sz w:val="24"/>
                <w:szCs w:val="24"/>
                <w:lang w:val="en-US"/>
              </w:rPr>
              <w:t>arc</w:t>
            </w:r>
            <w:r w:rsidR="009411F7">
              <w:rPr>
                <w:rFonts w:ascii="Arial" w:hAnsi="Arial" w:cs="Arial"/>
                <w:b/>
                <w:bCs/>
                <w:sz w:val="24"/>
                <w:szCs w:val="24"/>
                <w:lang w:val="en-US"/>
              </w:rPr>
              <w:t>.</w:t>
            </w:r>
            <w:r w:rsidR="009000DD" w:rsidRPr="00E32C5C">
              <w:rPr>
                <w:rFonts w:ascii="Arial" w:hAnsi="Arial" w:cs="Arial"/>
                <w:b/>
                <w:bCs/>
                <w:sz w:val="24"/>
                <w:szCs w:val="24"/>
                <w:lang w:val="en-US"/>
              </w:rPr>
              <w:t xml:space="preserve"> </w:t>
            </w:r>
            <w:r w:rsidR="00917157" w:rsidRPr="00917157">
              <w:rPr>
                <w:rFonts w:ascii="Arial" w:hAnsi="Arial" w:cs="Arial"/>
                <w:b/>
                <w:bCs/>
                <w:sz w:val="24"/>
                <w:szCs w:val="24"/>
                <w:lang w:val="en-US"/>
              </w:rPr>
              <w:t xml:space="preserve">1166 K.O. Donji </w:t>
            </w:r>
            <w:proofErr w:type="spellStart"/>
            <w:r w:rsidR="00917157" w:rsidRPr="00917157">
              <w:rPr>
                <w:rFonts w:ascii="Arial" w:hAnsi="Arial" w:cs="Arial"/>
                <w:b/>
                <w:bCs/>
                <w:sz w:val="24"/>
                <w:szCs w:val="24"/>
                <w:lang w:val="en-US"/>
              </w:rPr>
              <w:t>Štoj</w:t>
            </w:r>
            <w:proofErr w:type="spellEnd"/>
            <w:r w:rsidR="00917157">
              <w:rPr>
                <w:rFonts w:ascii="Arial" w:hAnsi="Arial" w:cs="Arial"/>
                <w:b/>
                <w:bCs/>
                <w:sz w:val="24"/>
                <w:szCs w:val="24"/>
                <w:lang w:val="en-US"/>
              </w:rPr>
              <w:t>,</w:t>
            </w:r>
            <w:r w:rsidR="00917157" w:rsidRPr="00917157">
              <w:rPr>
                <w:rFonts w:ascii="Arial" w:hAnsi="Arial" w:cs="Arial"/>
                <w:b/>
                <w:bCs/>
                <w:sz w:val="24"/>
                <w:szCs w:val="24"/>
                <w:lang w:val="en-US"/>
              </w:rPr>
              <w:t xml:space="preserve"> </w:t>
            </w:r>
            <w:proofErr w:type="spellStart"/>
            <w:r w:rsidR="00E748E6" w:rsidRPr="00BE4962">
              <w:rPr>
                <w:rFonts w:ascii="Arial" w:hAnsi="Arial" w:cs="Arial"/>
                <w:sz w:val="24"/>
                <w:szCs w:val="24"/>
                <w:lang w:val="en-US"/>
              </w:rPr>
              <w:t>opština</w:t>
            </w:r>
            <w:proofErr w:type="spellEnd"/>
            <w:r w:rsidR="00E748E6" w:rsidRPr="00BE4962">
              <w:rPr>
                <w:rFonts w:ascii="Arial" w:hAnsi="Arial" w:cs="Arial"/>
                <w:sz w:val="24"/>
                <w:szCs w:val="24"/>
                <w:lang w:val="en-US"/>
              </w:rPr>
              <w:t xml:space="preserve"> </w:t>
            </w:r>
            <w:r w:rsidR="00D543C3" w:rsidRPr="00BE4962">
              <w:rPr>
                <w:rFonts w:ascii="Arial" w:hAnsi="Arial" w:cs="Arial"/>
                <w:sz w:val="24"/>
                <w:szCs w:val="24"/>
                <w:lang w:val="en-US"/>
              </w:rPr>
              <w:t>Ulcinj</w:t>
            </w:r>
            <w:r w:rsidR="009411F7" w:rsidRPr="00BE4962">
              <w:rPr>
                <w:rFonts w:ascii="Arial" w:hAnsi="Arial" w:cs="Arial"/>
                <w:sz w:val="24"/>
                <w:szCs w:val="24"/>
                <w:lang w:val="en-US"/>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777777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8513E0">
              <w:rPr>
                <w:rFonts w:ascii="Arial" w:hAnsi="Arial" w:cs="Arial"/>
                <w:sz w:val="24"/>
                <w:szCs w:val="24"/>
              </w:rPr>
              <w:t xml:space="preserve"> </w:t>
            </w:r>
            <w:r w:rsidRPr="002046B0">
              <w:rPr>
                <w:rFonts w:ascii="Arial" w:hAnsi="Arial" w:cs="Arial"/>
                <w:sz w:val="24"/>
                <w:szCs w:val="24"/>
                <w:lang w:val="en-US"/>
              </w:rPr>
              <w:t>je</w:t>
            </w:r>
            <w:r w:rsidRPr="008513E0">
              <w:rPr>
                <w:rFonts w:ascii="Arial" w:hAnsi="Arial" w:cs="Arial"/>
                <w:sz w:val="24"/>
                <w:szCs w:val="24"/>
              </w:rPr>
              <w:t xml:space="preserve"> </w:t>
            </w:r>
            <w:r w:rsidRPr="002046B0">
              <w:rPr>
                <w:rFonts w:ascii="Arial" w:hAnsi="Arial" w:cs="Arial"/>
                <w:sz w:val="24"/>
                <w:szCs w:val="24"/>
                <w:lang w:val="en-US"/>
              </w:rPr>
              <w:t>kori</w:t>
            </w:r>
            <w:r w:rsidRPr="008513E0">
              <w:rPr>
                <w:rFonts w:ascii="Arial" w:hAnsi="Arial" w:cs="Arial"/>
                <w:sz w:val="24"/>
                <w:szCs w:val="24"/>
              </w:rPr>
              <w:t>šć</w:t>
            </w:r>
            <w:proofErr w:type="spellStart"/>
            <w:r w:rsidRPr="002046B0">
              <w:rPr>
                <w:rFonts w:ascii="Arial" w:hAnsi="Arial" w:cs="Arial"/>
                <w:sz w:val="24"/>
                <w:szCs w:val="24"/>
                <w:lang w:val="en-US"/>
              </w:rPr>
              <w:t>enje</w:t>
            </w:r>
            <w:proofErr w:type="spellEnd"/>
            <w:r w:rsidRPr="008513E0">
              <w:rPr>
                <w:rFonts w:ascii="Arial" w:hAnsi="Arial" w:cs="Arial"/>
                <w:sz w:val="24"/>
                <w:szCs w:val="24"/>
              </w:rPr>
              <w:t xml:space="preserve"> </w:t>
            </w:r>
            <w:r w:rsidRPr="002046B0">
              <w:rPr>
                <w:rFonts w:ascii="Arial" w:hAnsi="Arial" w:cs="Arial"/>
                <w:sz w:val="24"/>
                <w:szCs w:val="24"/>
                <w:lang w:val="en-US"/>
              </w:rPr>
              <w:t>za</w:t>
            </w:r>
            <w:r w:rsidRPr="008513E0">
              <w:rPr>
                <w:rFonts w:ascii="Arial" w:hAnsi="Arial" w:cs="Arial"/>
                <w:sz w:val="24"/>
                <w:szCs w:val="24"/>
              </w:rPr>
              <w:t>š</w:t>
            </w:r>
            <w:proofErr w:type="spellStart"/>
            <w:r w:rsidRPr="002046B0">
              <w:rPr>
                <w:rFonts w:ascii="Arial" w:hAnsi="Arial" w:cs="Arial"/>
                <w:sz w:val="24"/>
                <w:szCs w:val="24"/>
                <w:lang w:val="en-US"/>
              </w:rPr>
              <w:t>ti</w:t>
            </w:r>
            <w:proofErr w:type="spellEnd"/>
            <w:r w:rsidRPr="008513E0">
              <w:rPr>
                <w:rFonts w:ascii="Arial" w:hAnsi="Arial" w:cs="Arial"/>
                <w:sz w:val="24"/>
                <w:szCs w:val="24"/>
              </w:rPr>
              <w:t>ć</w:t>
            </w:r>
            <w:proofErr w:type="spellStart"/>
            <w:r w:rsidRPr="002046B0">
              <w:rPr>
                <w:rFonts w:ascii="Arial" w:hAnsi="Arial" w:cs="Arial"/>
                <w:sz w:val="24"/>
                <w:szCs w:val="24"/>
                <w:lang w:val="en-US"/>
              </w:rPr>
              <w:t>enih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8513E0">
              <w:rPr>
                <w:rFonts w:ascii="Arial" w:hAnsi="Arial" w:cs="Arial"/>
                <w:sz w:val="24"/>
                <w:szCs w:val="24"/>
              </w:rPr>
              <w:t>č</w:t>
            </w:r>
            <w:r w:rsidRPr="002046B0">
              <w:rPr>
                <w:rFonts w:ascii="Arial" w:hAnsi="Arial" w:cs="Arial"/>
                <w:sz w:val="24"/>
                <w:szCs w:val="24"/>
                <w:lang w:val="en-US"/>
              </w:rPr>
              <w:t>in</w:t>
            </w:r>
            <w:r w:rsidRPr="008513E0">
              <w:rPr>
                <w:rFonts w:ascii="Arial" w:hAnsi="Arial" w:cs="Arial"/>
                <w:sz w:val="24"/>
                <w:szCs w:val="24"/>
              </w:rPr>
              <w:t xml:space="preserve"> </w:t>
            </w:r>
            <w:r w:rsidRPr="002046B0">
              <w:rPr>
                <w:rFonts w:ascii="Arial" w:hAnsi="Arial" w:cs="Arial"/>
                <w:sz w:val="24"/>
                <w:szCs w:val="24"/>
                <w:lang w:val="en-US"/>
              </w:rPr>
              <w:t>koji</w:t>
            </w:r>
            <w:r w:rsidRPr="008513E0">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8513E0">
              <w:rPr>
                <w:rFonts w:ascii="Arial" w:hAnsi="Arial" w:cs="Arial"/>
                <w:sz w:val="24"/>
                <w:szCs w:val="24"/>
              </w:rPr>
              <w:t xml:space="preserve">: </w:t>
            </w:r>
            <w:r w:rsidRPr="002046B0">
              <w:rPr>
                <w:rFonts w:ascii="Arial" w:hAnsi="Arial" w:cs="Arial"/>
                <w:sz w:val="24"/>
                <w:szCs w:val="24"/>
                <w:lang w:val="en-US"/>
              </w:rPr>
              <w:t>o</w:t>
            </w:r>
            <w:r w:rsidRPr="008513E0">
              <w:rPr>
                <w:rFonts w:ascii="Arial" w:hAnsi="Arial" w:cs="Arial"/>
                <w:sz w:val="24"/>
                <w:szCs w:val="24"/>
              </w:rPr>
              <w:t>š</w:t>
            </w:r>
            <w:proofErr w:type="spellStart"/>
            <w:r w:rsidRPr="002046B0">
              <w:rPr>
                <w:rFonts w:ascii="Arial" w:hAnsi="Arial" w:cs="Arial"/>
                <w:sz w:val="24"/>
                <w:szCs w:val="24"/>
                <w:lang w:val="en-US"/>
              </w:rPr>
              <w:t>te</w:t>
            </w:r>
            <w:proofErr w:type="spellEnd"/>
            <w:r w:rsidRPr="008513E0">
              <w:rPr>
                <w:rFonts w:ascii="Arial" w:hAnsi="Arial" w:cs="Arial"/>
                <w:sz w:val="24"/>
                <w:szCs w:val="24"/>
              </w:rPr>
              <w:t>ć</w:t>
            </w:r>
            <w:proofErr w:type="spellStart"/>
            <w:r w:rsidRPr="002046B0">
              <w:rPr>
                <w:rFonts w:ascii="Arial" w:hAnsi="Arial" w:cs="Arial"/>
                <w:sz w:val="24"/>
                <w:szCs w:val="24"/>
                <w:lang w:val="en-US"/>
              </w:rPr>
              <w:t>enje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8513E0">
              <w:rPr>
                <w:rFonts w:ascii="Arial" w:hAnsi="Arial" w:cs="Arial"/>
                <w:sz w:val="24"/>
                <w:szCs w:val="24"/>
              </w:rPr>
              <w:t>š</w:t>
            </w:r>
            <w:r w:rsidRPr="002046B0">
              <w:rPr>
                <w:rFonts w:ascii="Arial" w:hAnsi="Arial" w:cs="Arial"/>
                <w:sz w:val="24"/>
                <w:szCs w:val="24"/>
                <w:lang w:val="en-US"/>
              </w:rPr>
              <w:t>ta</w:t>
            </w:r>
            <w:r w:rsidRPr="008513E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8513E0">
              <w:rPr>
                <w:rFonts w:ascii="Arial" w:hAnsi="Arial" w:cs="Arial"/>
                <w:sz w:val="24"/>
                <w:szCs w:val="24"/>
              </w:rPr>
              <w:t xml:space="preserve">; </w:t>
            </w:r>
            <w:r w:rsidRPr="002046B0">
              <w:rPr>
                <w:rFonts w:ascii="Arial" w:hAnsi="Arial" w:cs="Arial"/>
                <w:sz w:val="24"/>
                <w:szCs w:val="24"/>
                <w:lang w:val="en-US"/>
              </w:rPr>
              <w:t>o</w:t>
            </w:r>
            <w:r w:rsidRPr="008513E0">
              <w:rPr>
                <w:rFonts w:ascii="Arial" w:hAnsi="Arial" w:cs="Arial"/>
                <w:sz w:val="24"/>
                <w:szCs w:val="24"/>
              </w:rPr>
              <w:t>š</w:t>
            </w:r>
            <w:proofErr w:type="spellStart"/>
            <w:r w:rsidRPr="002046B0">
              <w:rPr>
                <w:rFonts w:ascii="Arial" w:hAnsi="Arial" w:cs="Arial"/>
                <w:sz w:val="24"/>
                <w:szCs w:val="24"/>
                <w:lang w:val="en-US"/>
              </w:rPr>
              <w:t>te</w:t>
            </w:r>
            <w:proofErr w:type="spellEnd"/>
            <w:r w:rsidRPr="008513E0">
              <w:rPr>
                <w:rFonts w:ascii="Arial" w:hAnsi="Arial" w:cs="Arial"/>
                <w:sz w:val="24"/>
                <w:szCs w:val="24"/>
              </w:rPr>
              <w:t>ć</w:t>
            </w:r>
            <w:proofErr w:type="spellStart"/>
            <w:r w:rsidRPr="002046B0">
              <w:rPr>
                <w:rFonts w:ascii="Arial" w:hAnsi="Arial" w:cs="Arial"/>
                <w:sz w:val="24"/>
                <w:szCs w:val="24"/>
                <w:lang w:val="en-US"/>
              </w:rPr>
              <w:t>enje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8513E0">
              <w:rPr>
                <w:rFonts w:ascii="Arial" w:hAnsi="Arial" w:cs="Arial"/>
                <w:sz w:val="24"/>
                <w:szCs w:val="24"/>
              </w:rPr>
              <w:t>š</w:t>
            </w:r>
            <w:proofErr w:type="spellStart"/>
            <w:r w:rsidRPr="002046B0">
              <w:rPr>
                <w:rFonts w:ascii="Arial" w:hAnsi="Arial" w:cs="Arial"/>
                <w:sz w:val="24"/>
                <w:szCs w:val="24"/>
                <w:lang w:val="en-US"/>
              </w:rPr>
              <w:t>inskih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8513E0">
              <w:rPr>
                <w:rFonts w:ascii="Arial" w:hAnsi="Arial" w:cs="Arial"/>
                <w:sz w:val="24"/>
                <w:szCs w:val="24"/>
              </w:rPr>
              <w:t>š</w:t>
            </w:r>
            <w:proofErr w:type="spellStart"/>
            <w:r w:rsidRPr="002046B0">
              <w:rPr>
                <w:rFonts w:ascii="Arial" w:hAnsi="Arial" w:cs="Arial"/>
                <w:sz w:val="24"/>
                <w:szCs w:val="24"/>
                <w:lang w:val="en-US"/>
              </w:rPr>
              <w:t>kih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8513E0">
              <w:rPr>
                <w:rFonts w:ascii="Arial" w:hAnsi="Arial" w:cs="Arial"/>
                <w:sz w:val="24"/>
                <w:szCs w:val="24"/>
              </w:rPr>
              <w:t>š</w:t>
            </w:r>
            <w:proofErr w:type="spellStart"/>
            <w:r w:rsidRPr="002046B0">
              <w:rPr>
                <w:rFonts w:ascii="Arial" w:hAnsi="Arial" w:cs="Arial"/>
                <w:sz w:val="24"/>
                <w:szCs w:val="24"/>
                <w:lang w:val="en-US"/>
              </w:rPr>
              <w:t>kih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8513E0">
              <w:rPr>
                <w:rFonts w:ascii="Arial" w:hAnsi="Arial" w:cs="Arial"/>
                <w:sz w:val="24"/>
                <w:szCs w:val="24"/>
              </w:rPr>
              <w:t>š</w:t>
            </w:r>
            <w:proofErr w:type="spellStart"/>
            <w:r w:rsidRPr="002046B0">
              <w:rPr>
                <w:rFonts w:ascii="Arial" w:hAnsi="Arial" w:cs="Arial"/>
                <w:sz w:val="24"/>
                <w:szCs w:val="24"/>
                <w:lang w:val="en-US"/>
              </w:rPr>
              <w:t>kih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8513E0">
              <w:rPr>
                <w:rFonts w:ascii="Arial" w:hAnsi="Arial" w:cs="Arial"/>
                <w:sz w:val="24"/>
                <w:szCs w:val="24"/>
              </w:rPr>
              <w:t xml:space="preserve">; </w:t>
            </w:r>
            <w:r w:rsidRPr="002046B0">
              <w:rPr>
                <w:rFonts w:ascii="Arial" w:hAnsi="Arial" w:cs="Arial"/>
                <w:sz w:val="24"/>
                <w:szCs w:val="24"/>
                <w:lang w:val="en-US"/>
              </w:rPr>
              <w:t>o</w:t>
            </w:r>
            <w:r w:rsidRPr="008513E0">
              <w:rPr>
                <w:rFonts w:ascii="Arial" w:hAnsi="Arial" w:cs="Arial"/>
                <w:sz w:val="24"/>
                <w:szCs w:val="24"/>
              </w:rPr>
              <w:t>š</w:t>
            </w:r>
            <w:proofErr w:type="spellStart"/>
            <w:r w:rsidRPr="002046B0">
              <w:rPr>
                <w:rFonts w:ascii="Arial" w:hAnsi="Arial" w:cs="Arial"/>
                <w:sz w:val="24"/>
                <w:szCs w:val="24"/>
                <w:lang w:val="en-US"/>
              </w:rPr>
              <w:t>te</w:t>
            </w:r>
            <w:proofErr w:type="spellEnd"/>
            <w:r w:rsidRPr="008513E0">
              <w:rPr>
                <w:rFonts w:ascii="Arial" w:hAnsi="Arial" w:cs="Arial"/>
                <w:sz w:val="24"/>
                <w:szCs w:val="24"/>
              </w:rPr>
              <w:t>ć</w:t>
            </w:r>
            <w:proofErr w:type="spellStart"/>
            <w:r w:rsidRPr="002046B0">
              <w:rPr>
                <w:rFonts w:ascii="Arial" w:hAnsi="Arial" w:cs="Arial"/>
                <w:sz w:val="24"/>
                <w:szCs w:val="24"/>
                <w:lang w:val="en-US"/>
              </w:rPr>
              <w:t>enje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8513E0">
              <w:rPr>
                <w:rFonts w:ascii="Arial" w:hAnsi="Arial" w:cs="Arial"/>
                <w:sz w:val="24"/>
                <w:szCs w:val="24"/>
              </w:rPr>
              <w:t xml:space="preserve"> </w:t>
            </w:r>
            <w:r w:rsidRPr="002046B0">
              <w:rPr>
                <w:rFonts w:ascii="Arial" w:hAnsi="Arial" w:cs="Arial"/>
                <w:sz w:val="24"/>
                <w:szCs w:val="24"/>
                <w:lang w:val="en-US"/>
              </w:rPr>
              <w:t>za</w:t>
            </w:r>
            <w:r w:rsidRPr="008513E0">
              <w:rPr>
                <w:rFonts w:ascii="Arial" w:hAnsi="Arial" w:cs="Arial"/>
                <w:sz w:val="24"/>
                <w:szCs w:val="24"/>
              </w:rPr>
              <w:t>š</w:t>
            </w:r>
            <w:proofErr w:type="spellStart"/>
            <w:r w:rsidRPr="002046B0">
              <w:rPr>
                <w:rFonts w:ascii="Arial" w:hAnsi="Arial" w:cs="Arial"/>
                <w:sz w:val="24"/>
                <w:szCs w:val="24"/>
                <w:lang w:val="en-US"/>
              </w:rPr>
              <w:t>ti</w:t>
            </w:r>
            <w:proofErr w:type="spellEnd"/>
            <w:r w:rsidRPr="008513E0">
              <w:rPr>
                <w:rFonts w:ascii="Arial" w:hAnsi="Arial" w:cs="Arial"/>
                <w:sz w:val="24"/>
                <w:szCs w:val="24"/>
              </w:rPr>
              <w:t>ć</w:t>
            </w:r>
            <w:proofErr w:type="spellStart"/>
            <w:r w:rsidRPr="002046B0">
              <w:rPr>
                <w:rFonts w:ascii="Arial" w:hAnsi="Arial" w:cs="Arial"/>
                <w:sz w:val="24"/>
                <w:szCs w:val="24"/>
                <w:lang w:val="en-US"/>
              </w:rPr>
              <w:t>enih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8513E0">
              <w:rPr>
                <w:rFonts w:ascii="Arial" w:hAnsi="Arial" w:cs="Arial"/>
                <w:sz w:val="24"/>
                <w:szCs w:val="24"/>
              </w:rPr>
              <w:t>č</w:t>
            </w:r>
            <w:r w:rsidRPr="002046B0">
              <w:rPr>
                <w:rFonts w:ascii="Arial" w:hAnsi="Arial" w:cs="Arial"/>
                <w:sz w:val="24"/>
                <w:szCs w:val="24"/>
                <w:lang w:val="en-US"/>
              </w:rPr>
              <w:t>ja</w:t>
            </w:r>
            <w:r w:rsidRPr="008513E0">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8513E0">
              <w:rPr>
                <w:rFonts w:ascii="Arial" w:hAnsi="Arial" w:cs="Arial"/>
                <w:sz w:val="24"/>
                <w:szCs w:val="24"/>
              </w:rPr>
              <w:t>š</w:t>
            </w:r>
            <w:proofErr w:type="spellStart"/>
            <w:r w:rsidRPr="002046B0">
              <w:rPr>
                <w:rFonts w:ascii="Arial" w:hAnsi="Arial" w:cs="Arial"/>
                <w:sz w:val="24"/>
                <w:szCs w:val="24"/>
                <w:lang w:val="en-US"/>
              </w:rPr>
              <w:t>enje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8513E0">
              <w:rPr>
                <w:rFonts w:ascii="Arial" w:hAnsi="Arial" w:cs="Arial"/>
                <w:sz w:val="24"/>
                <w:szCs w:val="24"/>
              </w:rPr>
              <w:t>, ž</w:t>
            </w:r>
            <w:proofErr w:type="spellStart"/>
            <w:r w:rsidRPr="002046B0">
              <w:rPr>
                <w:rFonts w:ascii="Arial" w:hAnsi="Arial" w:cs="Arial"/>
                <w:sz w:val="24"/>
                <w:szCs w:val="24"/>
                <w:lang w:val="en-US"/>
              </w:rPr>
              <w:t>ivotinja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8513E0">
              <w:rPr>
                <w:rFonts w:ascii="Arial" w:hAnsi="Arial" w:cs="Arial"/>
                <w:sz w:val="24"/>
                <w:szCs w:val="24"/>
              </w:rPr>
              <w:t>š</w:t>
            </w:r>
            <w:proofErr w:type="spellStart"/>
            <w:r w:rsidRPr="002046B0">
              <w:rPr>
                <w:rFonts w:ascii="Arial" w:hAnsi="Arial" w:cs="Arial"/>
                <w:sz w:val="24"/>
                <w:szCs w:val="24"/>
                <w:lang w:val="en-US"/>
              </w:rPr>
              <w:t>ke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8513E0">
              <w:rPr>
                <w:rFonts w:ascii="Arial" w:hAnsi="Arial" w:cs="Arial"/>
                <w:sz w:val="24"/>
                <w:szCs w:val="24"/>
              </w:rPr>
              <w:t>đ</w:t>
            </w:r>
            <w:proofErr w:type="spellStart"/>
            <w:r w:rsidRPr="002046B0">
              <w:rPr>
                <w:rFonts w:ascii="Arial" w:hAnsi="Arial" w:cs="Arial"/>
                <w:sz w:val="24"/>
                <w:szCs w:val="24"/>
                <w:lang w:val="en-US"/>
              </w:rPr>
              <w:t>ivanje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8513E0">
              <w:rPr>
                <w:rFonts w:ascii="Arial" w:hAnsi="Arial" w:cs="Arial"/>
                <w:sz w:val="24"/>
                <w:szCs w:val="24"/>
              </w:rPr>
              <w:t>ž</w:t>
            </w:r>
            <w:proofErr w:type="spellStart"/>
            <w:r w:rsidRPr="002046B0">
              <w:rPr>
                <w:rFonts w:ascii="Arial" w:hAnsi="Arial" w:cs="Arial"/>
                <w:sz w:val="24"/>
                <w:szCs w:val="24"/>
                <w:lang w:val="en-US"/>
              </w:rPr>
              <w:t>avanje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8513E0">
              <w:rPr>
                <w:rFonts w:ascii="Arial" w:hAnsi="Arial" w:cs="Arial"/>
                <w:sz w:val="24"/>
                <w:szCs w:val="24"/>
              </w:rPr>
              <w:t>š</w:t>
            </w:r>
            <w:proofErr w:type="spellStart"/>
            <w:r w:rsidRPr="002046B0">
              <w:rPr>
                <w:rFonts w:ascii="Arial" w:hAnsi="Arial" w:cs="Arial"/>
                <w:sz w:val="24"/>
                <w:szCs w:val="24"/>
                <w:lang w:val="en-US"/>
              </w:rPr>
              <w:t>inskih</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8513E0">
              <w:rPr>
                <w:rFonts w:ascii="Arial" w:hAnsi="Arial" w:cs="Arial"/>
                <w:sz w:val="24"/>
                <w:szCs w:val="24"/>
              </w:rPr>
              <w:t xml:space="preserve">." </w:t>
            </w:r>
            <w:r w:rsidRPr="002046B0">
              <w:rPr>
                <w:rFonts w:ascii="Arial" w:hAnsi="Arial" w:cs="Arial"/>
                <w:sz w:val="24"/>
                <w:szCs w:val="24"/>
                <w:lang w:val="en-US"/>
              </w:rPr>
              <w:t>Na</w:t>
            </w:r>
            <w:r w:rsidRPr="008513E0">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8513E0">
              <w:rPr>
                <w:rFonts w:ascii="Arial" w:hAnsi="Arial" w:cs="Arial"/>
                <w:sz w:val="24"/>
                <w:szCs w:val="24"/>
              </w:rPr>
              <w:t xml:space="preserve"> </w:t>
            </w:r>
            <w:r w:rsidRPr="002046B0">
              <w:rPr>
                <w:rFonts w:ascii="Arial" w:hAnsi="Arial" w:cs="Arial"/>
                <w:sz w:val="24"/>
                <w:szCs w:val="24"/>
                <w:lang w:val="en-US"/>
              </w:rPr>
              <w:t>za</w:t>
            </w:r>
            <w:r w:rsidRPr="008513E0">
              <w:rPr>
                <w:rFonts w:ascii="Arial" w:hAnsi="Arial" w:cs="Arial"/>
                <w:sz w:val="24"/>
                <w:szCs w:val="24"/>
              </w:rPr>
              <w:t>š</w:t>
            </w:r>
            <w:proofErr w:type="spellStart"/>
            <w:r w:rsidRPr="002046B0">
              <w:rPr>
                <w:rFonts w:ascii="Arial" w:hAnsi="Arial" w:cs="Arial"/>
                <w:sz w:val="24"/>
                <w:szCs w:val="24"/>
                <w:lang w:val="en-US"/>
              </w:rPr>
              <w:t>ti</w:t>
            </w:r>
            <w:proofErr w:type="spellEnd"/>
            <w:r w:rsidRPr="008513E0">
              <w:rPr>
                <w:rFonts w:ascii="Arial" w:hAnsi="Arial" w:cs="Arial"/>
                <w:sz w:val="24"/>
                <w:szCs w:val="24"/>
              </w:rPr>
              <w:t>ć</w:t>
            </w:r>
            <w:proofErr w:type="spellStart"/>
            <w:r w:rsidRPr="002046B0">
              <w:rPr>
                <w:rFonts w:ascii="Arial" w:hAnsi="Arial" w:cs="Arial"/>
                <w:sz w:val="24"/>
                <w:szCs w:val="24"/>
                <w:lang w:val="en-US"/>
              </w:rPr>
              <w:t>enom</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8513E0">
              <w:rPr>
                <w:rFonts w:ascii="Arial" w:hAnsi="Arial" w:cs="Arial"/>
                <w:sz w:val="24"/>
                <w:szCs w:val="24"/>
              </w:rPr>
              <w:t xml:space="preserve"> </w:t>
            </w:r>
            <w:r w:rsidRPr="002046B0">
              <w:rPr>
                <w:rFonts w:ascii="Arial" w:hAnsi="Arial" w:cs="Arial"/>
                <w:sz w:val="24"/>
                <w:szCs w:val="24"/>
                <w:lang w:val="en-US"/>
              </w:rPr>
              <w:t>se</w:t>
            </w:r>
            <w:r w:rsidRPr="008513E0">
              <w:rPr>
                <w:rFonts w:ascii="Arial" w:hAnsi="Arial" w:cs="Arial"/>
                <w:sz w:val="24"/>
                <w:szCs w:val="24"/>
              </w:rPr>
              <w:t xml:space="preserve"> </w:t>
            </w:r>
            <w:r w:rsidRPr="002046B0">
              <w:rPr>
                <w:rFonts w:ascii="Arial" w:hAnsi="Arial" w:cs="Arial"/>
                <w:sz w:val="24"/>
                <w:szCs w:val="24"/>
                <w:lang w:val="en-US"/>
              </w:rPr>
              <w:t>ne</w:t>
            </w:r>
            <w:r w:rsidRPr="008513E0">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8513E0">
              <w:rPr>
                <w:rFonts w:ascii="Arial" w:hAnsi="Arial" w:cs="Arial"/>
                <w:sz w:val="24"/>
                <w:szCs w:val="24"/>
              </w:rPr>
              <w:t>šč</w:t>
            </w:r>
            <w:proofErr w:type="spellStart"/>
            <w:r w:rsidRPr="002046B0">
              <w:rPr>
                <w:rFonts w:ascii="Arial" w:hAnsi="Arial" w:cs="Arial"/>
                <w:sz w:val="24"/>
                <w:szCs w:val="24"/>
                <w:lang w:val="en-US"/>
              </w:rPr>
              <w:t>ane</w:t>
            </w:r>
            <w:proofErr w:type="spellEnd"/>
            <w:r w:rsidRPr="008513E0">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8513E0">
              <w:rPr>
                <w:rFonts w:ascii="Arial" w:hAnsi="Arial" w:cs="Arial"/>
                <w:sz w:val="24"/>
                <w:szCs w:val="24"/>
              </w:rPr>
              <w:t>ž</w:t>
            </w:r>
            <w:r w:rsidRPr="002046B0">
              <w:rPr>
                <w:rFonts w:ascii="Arial" w:hAnsi="Arial" w:cs="Arial"/>
                <w:sz w:val="24"/>
                <w:szCs w:val="24"/>
                <w:lang w:val="en-US"/>
              </w:rPr>
              <w:t>e</w:t>
            </w:r>
            <w:r w:rsidRPr="008513E0">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9411F7">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8CDE42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w:t>
            </w:r>
            <w:r w:rsidR="009411F7" w:rsidRPr="009411F7">
              <w:rPr>
                <w:rFonts w:ascii="Arial" w:hAnsi="Arial" w:cs="Arial"/>
                <w:sz w:val="24"/>
                <w:szCs w:val="24"/>
              </w:rPr>
              <w:t>10/0.4 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17E454CC" w:rsidR="00C539FA" w:rsidRPr="00D05329" w:rsidRDefault="0028716A" w:rsidP="0085045C">
            <w:pPr>
              <w:overflowPunct w:val="0"/>
              <w:autoSpaceDE w:val="0"/>
              <w:autoSpaceDN w:val="0"/>
              <w:adjustRightInd w:val="0"/>
              <w:jc w:val="both"/>
              <w:textAlignment w:val="baseline"/>
              <w:rPr>
                <w:rFonts w:ascii="Arial" w:hAnsi="Arial" w:cs="Arial"/>
                <w:bCs/>
                <w:sz w:val="24"/>
                <w:szCs w:val="24"/>
              </w:rPr>
            </w:pPr>
            <w:r w:rsidRPr="0028716A">
              <w:rPr>
                <w:rFonts w:ascii="Arial" w:hAnsi="Arial" w:cs="Arial"/>
                <w:bCs/>
                <w:sz w:val="24"/>
                <w:szCs w:val="24"/>
              </w:rPr>
              <w:t xml:space="preserve">Potrebno je uraditi </w:t>
            </w:r>
            <w:r w:rsidRPr="004734ED">
              <w:rPr>
                <w:rFonts w:ascii="Arial" w:hAnsi="Arial" w:cs="Arial"/>
                <w:b/>
                <w:sz w:val="24"/>
                <w:szCs w:val="24"/>
              </w:rPr>
              <w:t xml:space="preserve">Idejno rješenje </w:t>
            </w:r>
            <w:r w:rsidRPr="00BE4962">
              <w:rPr>
                <w:rFonts w:ascii="Arial" w:hAnsi="Arial" w:cs="Arial"/>
                <w:bCs/>
                <w:sz w:val="24"/>
                <w:szCs w:val="24"/>
              </w:rPr>
              <w:t>ugostiteljskog objekta sa tera</w:t>
            </w:r>
            <w:r w:rsidR="004734ED" w:rsidRPr="00BE4962">
              <w:rPr>
                <w:rFonts w:ascii="Arial" w:hAnsi="Arial" w:cs="Arial"/>
                <w:bCs/>
                <w:sz w:val="24"/>
                <w:szCs w:val="24"/>
              </w:rPr>
              <w:t>so</w:t>
            </w:r>
            <w:r w:rsidRPr="00BE4962">
              <w:rPr>
                <w:rFonts w:ascii="Arial" w:hAnsi="Arial" w:cs="Arial"/>
                <w:bCs/>
                <w:sz w:val="24"/>
                <w:szCs w:val="24"/>
              </w:rPr>
              <w:t>m</w:t>
            </w:r>
            <w:r w:rsidRPr="0028716A">
              <w:rPr>
                <w:rFonts w:ascii="Arial" w:hAnsi="Arial" w:cs="Arial"/>
                <w:bCs/>
                <w:sz w:val="24"/>
                <w:szCs w:val="24"/>
              </w:rPr>
              <w:t xml:space="preserve"> uz ateste proizvođača sa fotografijama uređaja koji se postavljaju u okviru ugostiteljskog objek</w:t>
            </w:r>
            <w:r w:rsidR="004734ED">
              <w:rPr>
                <w:rFonts w:ascii="Arial" w:hAnsi="Arial" w:cs="Arial"/>
                <w:bCs/>
                <w:sz w:val="24"/>
                <w:szCs w:val="24"/>
              </w:rPr>
              <w:t>ta.</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559A5619"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9411F7">
              <w:rPr>
                <w:rFonts w:ascii="Arial" w:hAnsi="Arial" w:cs="Arial"/>
                <w:b/>
                <w:sz w:val="24"/>
              </w:rPr>
              <w:t>.</w:t>
            </w:r>
          </w:p>
          <w:p w14:paraId="17844FB8" w14:textId="7B08741A" w:rsidR="00BA39A5" w:rsidRPr="007B3552" w:rsidRDefault="00BA39A5"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77777777"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54/16)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C87CFDD" w:rsidR="00E177D5" w:rsidRDefault="00E177D5" w:rsidP="00E177D5">
            <w:pPr>
              <w:tabs>
                <w:tab w:val="left" w:pos="6915"/>
              </w:tabs>
              <w:jc w:val="both"/>
              <w:rPr>
                <w:rFonts w:ascii="Arial" w:hAnsi="Arial" w:cs="Arial"/>
                <w:sz w:val="24"/>
                <w:szCs w:val="24"/>
                <w:lang w:val="sr-Latn-CS" w:eastAsia="ar-SA"/>
              </w:rPr>
            </w:pPr>
            <w:r w:rsidRPr="009411F7">
              <w:rPr>
                <w:rFonts w:ascii="Arial" w:hAnsi="Arial" w:cs="Arial"/>
                <w:bCs/>
                <w:sz w:val="24"/>
                <w:szCs w:val="24"/>
                <w:lang w:val="sr-Latn-CS" w:eastAsia="ar-SA"/>
              </w:rPr>
              <w:t xml:space="preserve">NAPOMENA: Nakon izrade dokumentacije tražene UTU potrebno je JPMD </w:t>
            </w:r>
            <w:r w:rsidRPr="0028716A">
              <w:rPr>
                <w:rFonts w:ascii="Arial" w:hAnsi="Arial" w:cs="Arial"/>
                <w:bCs/>
                <w:sz w:val="24"/>
                <w:szCs w:val="24"/>
                <w:lang w:val="sr-Latn-CS" w:eastAsia="ar-SA"/>
              </w:rPr>
              <w:t xml:space="preserve">dostaviti </w:t>
            </w:r>
            <w:r w:rsidR="009411F7" w:rsidRPr="0028716A">
              <w:rPr>
                <w:rFonts w:ascii="Arial" w:hAnsi="Arial" w:cs="Arial"/>
                <w:b/>
                <w:sz w:val="24"/>
                <w:szCs w:val="24"/>
                <w:lang w:val="sr-Latn-CS" w:eastAsia="ar-SA"/>
              </w:rPr>
              <w:t>REVIDOVANI</w:t>
            </w:r>
            <w:r w:rsidR="004734ED">
              <w:rPr>
                <w:rFonts w:ascii="Arial" w:hAnsi="Arial" w:cs="Arial"/>
                <w:b/>
                <w:sz w:val="24"/>
                <w:szCs w:val="24"/>
                <w:lang w:val="sr-Latn-CS" w:eastAsia="ar-SA"/>
              </w:rPr>
              <w:t xml:space="preserve"> GLAVNI</w:t>
            </w:r>
            <w:r w:rsidR="009411F7" w:rsidRPr="0028716A">
              <w:rPr>
                <w:rFonts w:ascii="Arial" w:hAnsi="Arial" w:cs="Arial"/>
                <w:b/>
                <w:sz w:val="24"/>
                <w:szCs w:val="24"/>
                <w:lang w:val="sr-Latn-CS" w:eastAsia="ar-SA"/>
              </w:rPr>
              <w:t xml:space="preserve">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w:t>
            </w:r>
            <w:r w:rsidRPr="00F467B7">
              <w:rPr>
                <w:rFonts w:ascii="Arial" w:hAnsi="Arial" w:cs="Arial"/>
                <w:sz w:val="24"/>
                <w:szCs w:val="24"/>
                <w:lang w:val="sr-Latn-CS" w:eastAsia="ar-SA"/>
              </w:rPr>
              <w:lastRenderedPageBreak/>
              <w:t>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5CAA66F4" w14:textId="77777777" w:rsidR="009411F7" w:rsidRPr="00F467B7" w:rsidRDefault="009411F7"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0D6E422E"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2950730" w:rsidR="00727CDC" w:rsidRPr="007B3552" w:rsidRDefault="004559C8" w:rsidP="005053D0">
            <w:pPr>
              <w:tabs>
                <w:tab w:val="left" w:pos="6915"/>
              </w:tabs>
              <w:rPr>
                <w:rFonts w:ascii="Arial" w:hAnsi="Arial" w:cs="Arial"/>
                <w:b/>
                <w:bCs/>
                <w:sz w:val="24"/>
                <w:szCs w:val="24"/>
              </w:rPr>
            </w:pPr>
            <w:r>
              <w:rPr>
                <w:rFonts w:ascii="Arial" w:hAnsi="Arial" w:cs="Arial"/>
                <w:b/>
                <w:bCs/>
                <w:sz w:val="24"/>
                <w:szCs w:val="24"/>
              </w:rPr>
              <w:t xml:space="preserve"> 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11204" w14:textId="77777777" w:rsidR="000B45B9" w:rsidRDefault="000B45B9" w:rsidP="0016116A">
      <w:pPr>
        <w:spacing w:after="0" w:line="240" w:lineRule="auto"/>
      </w:pPr>
      <w:r>
        <w:separator/>
      </w:r>
    </w:p>
  </w:endnote>
  <w:endnote w:type="continuationSeparator" w:id="0">
    <w:p w14:paraId="21FD6096" w14:textId="77777777" w:rsidR="000B45B9" w:rsidRDefault="000B45B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2D647" w14:textId="77777777" w:rsidR="000B45B9" w:rsidRDefault="000B45B9" w:rsidP="0016116A">
      <w:pPr>
        <w:spacing w:after="0" w:line="240" w:lineRule="auto"/>
      </w:pPr>
      <w:r>
        <w:separator/>
      </w:r>
    </w:p>
  </w:footnote>
  <w:footnote w:type="continuationSeparator" w:id="0">
    <w:p w14:paraId="1438BEA9" w14:textId="77777777" w:rsidR="000B45B9" w:rsidRDefault="000B45B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8792">
    <w:abstractNumId w:val="7"/>
  </w:num>
  <w:num w:numId="2" w16cid:durableId="1010762699">
    <w:abstractNumId w:val="9"/>
  </w:num>
  <w:num w:numId="3" w16cid:durableId="344527521">
    <w:abstractNumId w:val="15"/>
  </w:num>
  <w:num w:numId="4" w16cid:durableId="1881934711">
    <w:abstractNumId w:val="11"/>
  </w:num>
  <w:num w:numId="5" w16cid:durableId="1023286060">
    <w:abstractNumId w:val="2"/>
  </w:num>
  <w:num w:numId="6" w16cid:durableId="1919290417">
    <w:abstractNumId w:val="12"/>
  </w:num>
  <w:num w:numId="7" w16cid:durableId="540174303">
    <w:abstractNumId w:val="5"/>
  </w:num>
  <w:num w:numId="8" w16cid:durableId="1238859465">
    <w:abstractNumId w:val="10"/>
  </w:num>
  <w:num w:numId="9" w16cid:durableId="1677489181">
    <w:abstractNumId w:val="0"/>
  </w:num>
  <w:num w:numId="10" w16cid:durableId="106589410">
    <w:abstractNumId w:val="4"/>
  </w:num>
  <w:num w:numId="11" w16cid:durableId="934285353">
    <w:abstractNumId w:val="13"/>
  </w:num>
  <w:num w:numId="12" w16cid:durableId="1259216933">
    <w:abstractNumId w:val="1"/>
  </w:num>
  <w:num w:numId="13" w16cid:durableId="1702045455">
    <w:abstractNumId w:val="6"/>
  </w:num>
  <w:num w:numId="14" w16cid:durableId="114371610">
    <w:abstractNumId w:val="8"/>
  </w:num>
  <w:num w:numId="15" w16cid:durableId="811096779">
    <w:abstractNumId w:val="3"/>
  </w:num>
  <w:num w:numId="16" w16cid:durableId="1949046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50936"/>
    <w:rsid w:val="0005219E"/>
    <w:rsid w:val="00053BD1"/>
    <w:rsid w:val="000602CD"/>
    <w:rsid w:val="0006446D"/>
    <w:rsid w:val="00066D5A"/>
    <w:rsid w:val="000754D4"/>
    <w:rsid w:val="00080525"/>
    <w:rsid w:val="000831F6"/>
    <w:rsid w:val="00083F01"/>
    <w:rsid w:val="000949C3"/>
    <w:rsid w:val="000A2649"/>
    <w:rsid w:val="000A78BA"/>
    <w:rsid w:val="000B2331"/>
    <w:rsid w:val="000B3110"/>
    <w:rsid w:val="000B34EA"/>
    <w:rsid w:val="000B45B9"/>
    <w:rsid w:val="000D472C"/>
    <w:rsid w:val="000E04EF"/>
    <w:rsid w:val="000E1F16"/>
    <w:rsid w:val="000E2C85"/>
    <w:rsid w:val="000E718C"/>
    <w:rsid w:val="000F6E8D"/>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45D0"/>
    <w:rsid w:val="00265AD8"/>
    <w:rsid w:val="002669FD"/>
    <w:rsid w:val="00267D04"/>
    <w:rsid w:val="002721D2"/>
    <w:rsid w:val="00272D50"/>
    <w:rsid w:val="00277DD3"/>
    <w:rsid w:val="00283A19"/>
    <w:rsid w:val="00286F51"/>
    <w:rsid w:val="0028716A"/>
    <w:rsid w:val="00294EBC"/>
    <w:rsid w:val="002A2868"/>
    <w:rsid w:val="002A4955"/>
    <w:rsid w:val="002B19A6"/>
    <w:rsid w:val="002C157A"/>
    <w:rsid w:val="002C21AA"/>
    <w:rsid w:val="002C4EF8"/>
    <w:rsid w:val="002C6E64"/>
    <w:rsid w:val="002D12FD"/>
    <w:rsid w:val="002D239E"/>
    <w:rsid w:val="002D2754"/>
    <w:rsid w:val="002E0A74"/>
    <w:rsid w:val="002F2766"/>
    <w:rsid w:val="002F684A"/>
    <w:rsid w:val="002F7118"/>
    <w:rsid w:val="002F7135"/>
    <w:rsid w:val="00322175"/>
    <w:rsid w:val="003323EC"/>
    <w:rsid w:val="003410F0"/>
    <w:rsid w:val="00345551"/>
    <w:rsid w:val="00350E83"/>
    <w:rsid w:val="003610B5"/>
    <w:rsid w:val="003770BA"/>
    <w:rsid w:val="00377CC8"/>
    <w:rsid w:val="00382DA1"/>
    <w:rsid w:val="003857D4"/>
    <w:rsid w:val="00392A78"/>
    <w:rsid w:val="003A1622"/>
    <w:rsid w:val="003B5350"/>
    <w:rsid w:val="003B6242"/>
    <w:rsid w:val="003C767C"/>
    <w:rsid w:val="003E648F"/>
    <w:rsid w:val="003F0952"/>
    <w:rsid w:val="00402CDB"/>
    <w:rsid w:val="0041540F"/>
    <w:rsid w:val="004203D8"/>
    <w:rsid w:val="00421CC4"/>
    <w:rsid w:val="0042368B"/>
    <w:rsid w:val="00426049"/>
    <w:rsid w:val="00432D8A"/>
    <w:rsid w:val="00435883"/>
    <w:rsid w:val="00443B96"/>
    <w:rsid w:val="00446731"/>
    <w:rsid w:val="0044707B"/>
    <w:rsid w:val="00447B22"/>
    <w:rsid w:val="0045461E"/>
    <w:rsid w:val="004559C8"/>
    <w:rsid w:val="00463FD4"/>
    <w:rsid w:val="00467A05"/>
    <w:rsid w:val="00470AE3"/>
    <w:rsid w:val="00472D0C"/>
    <w:rsid w:val="0047326F"/>
    <w:rsid w:val="004734ED"/>
    <w:rsid w:val="00480747"/>
    <w:rsid w:val="00490505"/>
    <w:rsid w:val="00492416"/>
    <w:rsid w:val="004A2432"/>
    <w:rsid w:val="004B0473"/>
    <w:rsid w:val="004B2B22"/>
    <w:rsid w:val="004B49AC"/>
    <w:rsid w:val="004C492F"/>
    <w:rsid w:val="004C6EA9"/>
    <w:rsid w:val="004D2D47"/>
    <w:rsid w:val="004D3741"/>
    <w:rsid w:val="004D3A5C"/>
    <w:rsid w:val="004D5F23"/>
    <w:rsid w:val="004D7D9C"/>
    <w:rsid w:val="004E0782"/>
    <w:rsid w:val="004E395F"/>
    <w:rsid w:val="00500AB3"/>
    <w:rsid w:val="005053D0"/>
    <w:rsid w:val="0052681D"/>
    <w:rsid w:val="00530127"/>
    <w:rsid w:val="00537B52"/>
    <w:rsid w:val="0055402A"/>
    <w:rsid w:val="005576F6"/>
    <w:rsid w:val="00565D22"/>
    <w:rsid w:val="005665DF"/>
    <w:rsid w:val="00581694"/>
    <w:rsid w:val="0058199A"/>
    <w:rsid w:val="005821A1"/>
    <w:rsid w:val="005927F6"/>
    <w:rsid w:val="005A260B"/>
    <w:rsid w:val="005A5F0F"/>
    <w:rsid w:val="005B1D64"/>
    <w:rsid w:val="005B5E10"/>
    <w:rsid w:val="005B6A81"/>
    <w:rsid w:val="005C0561"/>
    <w:rsid w:val="005C116F"/>
    <w:rsid w:val="005D2DD2"/>
    <w:rsid w:val="005D5822"/>
    <w:rsid w:val="005F23BF"/>
    <w:rsid w:val="005F3791"/>
    <w:rsid w:val="00605A14"/>
    <w:rsid w:val="006076AF"/>
    <w:rsid w:val="0061261A"/>
    <w:rsid w:val="0061662C"/>
    <w:rsid w:val="00623F1B"/>
    <w:rsid w:val="00624B84"/>
    <w:rsid w:val="006463D9"/>
    <w:rsid w:val="00646E85"/>
    <w:rsid w:val="00652743"/>
    <w:rsid w:val="00667AA8"/>
    <w:rsid w:val="006746F6"/>
    <w:rsid w:val="006831FE"/>
    <w:rsid w:val="0068778A"/>
    <w:rsid w:val="00687ACF"/>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C4FCE"/>
    <w:rsid w:val="007C7E1E"/>
    <w:rsid w:val="007D24C8"/>
    <w:rsid w:val="007D67CB"/>
    <w:rsid w:val="007D762A"/>
    <w:rsid w:val="007E01CA"/>
    <w:rsid w:val="007F01AC"/>
    <w:rsid w:val="007F6FB0"/>
    <w:rsid w:val="00835481"/>
    <w:rsid w:val="008357A8"/>
    <w:rsid w:val="00835E52"/>
    <w:rsid w:val="008374D5"/>
    <w:rsid w:val="00842C53"/>
    <w:rsid w:val="0085045C"/>
    <w:rsid w:val="008513E0"/>
    <w:rsid w:val="0085318D"/>
    <w:rsid w:val="008579E7"/>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0FC1"/>
    <w:rsid w:val="008E7CB4"/>
    <w:rsid w:val="008F7F78"/>
    <w:rsid w:val="009000DD"/>
    <w:rsid w:val="0090214F"/>
    <w:rsid w:val="00907B23"/>
    <w:rsid w:val="00912A2C"/>
    <w:rsid w:val="00917157"/>
    <w:rsid w:val="00921819"/>
    <w:rsid w:val="0092269F"/>
    <w:rsid w:val="00927CD0"/>
    <w:rsid w:val="00934C5B"/>
    <w:rsid w:val="00940854"/>
    <w:rsid w:val="009411F7"/>
    <w:rsid w:val="009424A1"/>
    <w:rsid w:val="0096136E"/>
    <w:rsid w:val="009711AF"/>
    <w:rsid w:val="00974F30"/>
    <w:rsid w:val="009A5003"/>
    <w:rsid w:val="009B447C"/>
    <w:rsid w:val="009B6699"/>
    <w:rsid w:val="009C497B"/>
    <w:rsid w:val="009D0BE9"/>
    <w:rsid w:val="009E328D"/>
    <w:rsid w:val="009E761E"/>
    <w:rsid w:val="009F0A40"/>
    <w:rsid w:val="00A078E7"/>
    <w:rsid w:val="00A21EB3"/>
    <w:rsid w:val="00A22429"/>
    <w:rsid w:val="00A31AA8"/>
    <w:rsid w:val="00A34047"/>
    <w:rsid w:val="00A36C48"/>
    <w:rsid w:val="00A47F31"/>
    <w:rsid w:val="00A500B5"/>
    <w:rsid w:val="00A51047"/>
    <w:rsid w:val="00A639E6"/>
    <w:rsid w:val="00A71435"/>
    <w:rsid w:val="00A7311E"/>
    <w:rsid w:val="00A837FC"/>
    <w:rsid w:val="00A83A97"/>
    <w:rsid w:val="00A905D8"/>
    <w:rsid w:val="00A93D7A"/>
    <w:rsid w:val="00A97F2B"/>
    <w:rsid w:val="00AB623E"/>
    <w:rsid w:val="00AC27C5"/>
    <w:rsid w:val="00AC34CF"/>
    <w:rsid w:val="00AE324B"/>
    <w:rsid w:val="00AE3C38"/>
    <w:rsid w:val="00AE5BAF"/>
    <w:rsid w:val="00AF0A1A"/>
    <w:rsid w:val="00AF2383"/>
    <w:rsid w:val="00B025EA"/>
    <w:rsid w:val="00B04183"/>
    <w:rsid w:val="00B157F5"/>
    <w:rsid w:val="00B169E7"/>
    <w:rsid w:val="00B16D36"/>
    <w:rsid w:val="00B175C1"/>
    <w:rsid w:val="00B2280D"/>
    <w:rsid w:val="00B261A8"/>
    <w:rsid w:val="00B26D17"/>
    <w:rsid w:val="00B3068C"/>
    <w:rsid w:val="00B331C3"/>
    <w:rsid w:val="00B45EC2"/>
    <w:rsid w:val="00B468BE"/>
    <w:rsid w:val="00B4797A"/>
    <w:rsid w:val="00B51262"/>
    <w:rsid w:val="00B5647F"/>
    <w:rsid w:val="00B579D6"/>
    <w:rsid w:val="00B6577E"/>
    <w:rsid w:val="00B72474"/>
    <w:rsid w:val="00B73041"/>
    <w:rsid w:val="00B90321"/>
    <w:rsid w:val="00B97606"/>
    <w:rsid w:val="00BA39A5"/>
    <w:rsid w:val="00BA4143"/>
    <w:rsid w:val="00BB234A"/>
    <w:rsid w:val="00BB2ACE"/>
    <w:rsid w:val="00BC32CF"/>
    <w:rsid w:val="00BE4962"/>
    <w:rsid w:val="00BE68C1"/>
    <w:rsid w:val="00BF2C05"/>
    <w:rsid w:val="00C20394"/>
    <w:rsid w:val="00C32740"/>
    <w:rsid w:val="00C33552"/>
    <w:rsid w:val="00C3585C"/>
    <w:rsid w:val="00C4689A"/>
    <w:rsid w:val="00C530D0"/>
    <w:rsid w:val="00C539FA"/>
    <w:rsid w:val="00C65E37"/>
    <w:rsid w:val="00C664AB"/>
    <w:rsid w:val="00C7478B"/>
    <w:rsid w:val="00C80838"/>
    <w:rsid w:val="00C9017D"/>
    <w:rsid w:val="00CA1BD2"/>
    <w:rsid w:val="00CA292F"/>
    <w:rsid w:val="00CA4893"/>
    <w:rsid w:val="00CB6B6B"/>
    <w:rsid w:val="00CC1634"/>
    <w:rsid w:val="00CC4814"/>
    <w:rsid w:val="00CD2388"/>
    <w:rsid w:val="00CD2754"/>
    <w:rsid w:val="00CE79C2"/>
    <w:rsid w:val="00CF331C"/>
    <w:rsid w:val="00D02CE4"/>
    <w:rsid w:val="00D05329"/>
    <w:rsid w:val="00D2210A"/>
    <w:rsid w:val="00D251D8"/>
    <w:rsid w:val="00D3265C"/>
    <w:rsid w:val="00D34A64"/>
    <w:rsid w:val="00D37A30"/>
    <w:rsid w:val="00D543C3"/>
    <w:rsid w:val="00D5511F"/>
    <w:rsid w:val="00D66427"/>
    <w:rsid w:val="00D82D12"/>
    <w:rsid w:val="00D8675A"/>
    <w:rsid w:val="00D90125"/>
    <w:rsid w:val="00D979D9"/>
    <w:rsid w:val="00DB032D"/>
    <w:rsid w:val="00DB1C1E"/>
    <w:rsid w:val="00DB2CDF"/>
    <w:rsid w:val="00DB347E"/>
    <w:rsid w:val="00DC0ACF"/>
    <w:rsid w:val="00DD7E0D"/>
    <w:rsid w:val="00DE64A6"/>
    <w:rsid w:val="00E17461"/>
    <w:rsid w:val="00E177D5"/>
    <w:rsid w:val="00E17D82"/>
    <w:rsid w:val="00E2350F"/>
    <w:rsid w:val="00E32258"/>
    <w:rsid w:val="00E3229F"/>
    <w:rsid w:val="00E32C5C"/>
    <w:rsid w:val="00E37E2F"/>
    <w:rsid w:val="00E5084D"/>
    <w:rsid w:val="00E50E3B"/>
    <w:rsid w:val="00E52EC0"/>
    <w:rsid w:val="00E57BED"/>
    <w:rsid w:val="00E628EF"/>
    <w:rsid w:val="00E6419B"/>
    <w:rsid w:val="00E67301"/>
    <w:rsid w:val="00E70964"/>
    <w:rsid w:val="00E748E6"/>
    <w:rsid w:val="00E820CD"/>
    <w:rsid w:val="00E85F6C"/>
    <w:rsid w:val="00E97628"/>
    <w:rsid w:val="00EB28B2"/>
    <w:rsid w:val="00EC53AE"/>
    <w:rsid w:val="00EC557E"/>
    <w:rsid w:val="00ED0A1A"/>
    <w:rsid w:val="00ED1320"/>
    <w:rsid w:val="00ED4ED6"/>
    <w:rsid w:val="00EE1DAA"/>
    <w:rsid w:val="00EE5638"/>
    <w:rsid w:val="00EE639B"/>
    <w:rsid w:val="00EF553A"/>
    <w:rsid w:val="00EF69DE"/>
    <w:rsid w:val="00EF757C"/>
    <w:rsid w:val="00F0017F"/>
    <w:rsid w:val="00F04485"/>
    <w:rsid w:val="00F0576F"/>
    <w:rsid w:val="00F0592E"/>
    <w:rsid w:val="00F14D61"/>
    <w:rsid w:val="00F228D5"/>
    <w:rsid w:val="00F2704F"/>
    <w:rsid w:val="00F420C3"/>
    <w:rsid w:val="00F43075"/>
    <w:rsid w:val="00F467B7"/>
    <w:rsid w:val="00F52761"/>
    <w:rsid w:val="00F6565C"/>
    <w:rsid w:val="00F776A5"/>
    <w:rsid w:val="00F84A14"/>
    <w:rsid w:val="00F8736A"/>
    <w:rsid w:val="00F9150D"/>
    <w:rsid w:val="00F933FC"/>
    <w:rsid w:val="00F939A8"/>
    <w:rsid w:val="00FB14FB"/>
    <w:rsid w:val="00FC403B"/>
    <w:rsid w:val="00FD608D"/>
    <w:rsid w:val="00FE2ABD"/>
    <w:rsid w:val="00FE3AA2"/>
    <w:rsid w:val="00FE5879"/>
    <w:rsid w:val="00FE5E10"/>
    <w:rsid w:val="00FF0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22</cp:revision>
  <cp:lastPrinted>2018-12-17T12:56:00Z</cp:lastPrinted>
  <dcterms:created xsi:type="dcterms:W3CDTF">2025-01-14T10:09:00Z</dcterms:created>
  <dcterms:modified xsi:type="dcterms:W3CDTF">2025-02-13T09:56:00Z</dcterms:modified>
</cp:coreProperties>
</file>