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67722577"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D85F01">
              <w:rPr>
                <w:rFonts w:ascii="Tahoma" w:eastAsiaTheme="minorEastAsia" w:hAnsi="Tahoma" w:cs="Tahoma"/>
                <w:kern w:val="0"/>
                <w:lang w:val="sr-Latn-ME" w:eastAsia="en-GB"/>
                <w14:ligatures w14:val="none"/>
              </w:rPr>
              <w:t>u opštini Herceg Novi</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D85F01">
              <w:rPr>
                <w:rFonts w:ascii="Tahoma" w:eastAsiaTheme="minorEastAsia" w:hAnsi="Tahoma" w:cs="Tahoma"/>
                <w:kern w:val="0"/>
                <w:lang w:val="sr-Latn-ME" w:eastAsia="en-GB"/>
                <w14:ligatures w14:val="none"/>
              </w:rPr>
              <w:t>12;</w:t>
            </w:r>
            <w:bookmarkStart w:id="0" w:name="_GoBack"/>
            <w:bookmarkEnd w:id="0"/>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D85F01"/>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2025-04-30T11:58:00Z</dcterms:modified>
</cp:coreProperties>
</file>