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09919F59"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8F7886">
              <w:rPr>
                <w:rFonts w:ascii="Tahoma" w:eastAsiaTheme="minorEastAsia" w:hAnsi="Tahoma" w:cs="Tahoma"/>
                <w:kern w:val="0"/>
                <w:lang w:val="sr-Latn-ME" w:eastAsia="en-GB"/>
                <w14:ligatures w14:val="none"/>
              </w:rPr>
              <w:t>Tivat</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8F7886">
              <w:rPr>
                <w:rFonts w:ascii="Tahoma" w:eastAsiaTheme="minorEastAsia" w:hAnsi="Tahoma" w:cs="Tahoma"/>
                <w:kern w:val="0"/>
                <w:lang w:val="sr-Latn-ME" w:eastAsia="en-GB"/>
                <w14:ligatures w14:val="none"/>
              </w:rPr>
              <w:t xml:space="preserve">  oznaka lokacije  4</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8F7886"/>
    <w:rsid w:val="009239C2"/>
    <w:rsid w:val="00E26ADD"/>
    <w:rsid w:val="00E8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2025-04-30T12:21:00Z</dcterms:modified>
</cp:coreProperties>
</file>