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6pt" o:ole="">
                  <v:imagedata r:id="rId8" o:title=""/>
                </v:shape>
                <o:OLEObject Type="Embed" ProgID="CorelDRAW.Graphic.9" ShapeID="_x0000_i1025" DrawAspect="Content" ObjectID="_1801913633"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B4839E3"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D91201">
              <w:rPr>
                <w:rFonts w:ascii="Arial" w:hAnsi="Arial" w:cs="Arial"/>
                <w:b/>
                <w:sz w:val="22"/>
                <w:szCs w:val="22"/>
              </w:rPr>
              <w:t>10.15</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59F9E40"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D91201">
              <w:rPr>
                <w:rFonts w:ascii="Arial" w:hAnsi="Arial" w:cs="Arial"/>
                <w:b/>
                <w:bCs/>
                <w:sz w:val="22"/>
                <w:szCs w:val="22"/>
              </w:rPr>
              <w:t>10.15</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2F3F0CED" w14:textId="77777777" w:rsidR="00D91201" w:rsidRPr="00D91201" w:rsidRDefault="00D91201" w:rsidP="00D91201">
            <w:pPr>
              <w:numPr>
                <w:ilvl w:val="12"/>
                <w:numId w:val="0"/>
              </w:numPr>
              <w:tabs>
                <w:tab w:val="left" w:pos="5103"/>
              </w:tabs>
              <w:jc w:val="both"/>
              <w:rPr>
                <w:rFonts w:ascii="Arial" w:hAnsi="Arial" w:cs="Arial"/>
                <w:b/>
                <w:bCs/>
                <w:sz w:val="22"/>
                <w:szCs w:val="22"/>
              </w:rPr>
            </w:pPr>
            <w:r w:rsidRPr="00D91201">
              <w:rPr>
                <w:rFonts w:ascii="Arial" w:hAnsi="Arial" w:cs="Arial"/>
                <w:b/>
                <w:bCs/>
                <w:sz w:val="22"/>
                <w:szCs w:val="22"/>
              </w:rPr>
              <w:t>Objekat=108m2</w:t>
            </w:r>
          </w:p>
          <w:p w14:paraId="4D227F2F" w14:textId="20DFBAB0" w:rsidR="00B72A9D" w:rsidRDefault="00D91201" w:rsidP="00D91201">
            <w:pPr>
              <w:autoSpaceDN w:val="0"/>
              <w:adjustRightInd w:val="0"/>
              <w:jc w:val="both"/>
              <w:textAlignment w:val="baseline"/>
              <w:rPr>
                <w:rFonts w:ascii="Arial" w:hAnsi="Arial" w:cs="Arial"/>
                <w:b/>
                <w:bCs/>
                <w:sz w:val="22"/>
                <w:szCs w:val="22"/>
              </w:rPr>
            </w:pPr>
            <w:r w:rsidRPr="00D91201">
              <w:rPr>
                <w:rFonts w:ascii="Arial" w:hAnsi="Arial" w:cs="Arial"/>
                <w:b/>
                <w:bCs/>
                <w:sz w:val="22"/>
                <w:szCs w:val="22"/>
              </w:rPr>
              <w:t>Terasa = 35 m2</w:t>
            </w:r>
          </w:p>
          <w:p w14:paraId="0A93DD39" w14:textId="77777777" w:rsidR="00D91201" w:rsidRPr="00D14739" w:rsidRDefault="00D91201" w:rsidP="00D91201">
            <w:pPr>
              <w:autoSpaceDN w:val="0"/>
              <w:adjustRightInd w:val="0"/>
              <w:jc w:val="both"/>
              <w:textAlignment w:val="baseline"/>
              <w:rPr>
                <w:rFonts w:ascii="Arial" w:hAnsi="Arial" w:cs="Arial"/>
                <w:b/>
                <w:bCs/>
                <w:sz w:val="22"/>
                <w:szCs w:val="22"/>
              </w:rPr>
            </w:pPr>
          </w:p>
          <w:p w14:paraId="6DC471E0" w14:textId="77777777" w:rsidR="00D91201" w:rsidRPr="00D91201" w:rsidRDefault="00D91201" w:rsidP="00D91201">
            <w:pPr>
              <w:tabs>
                <w:tab w:val="left" w:pos="5103"/>
              </w:tabs>
              <w:jc w:val="both"/>
              <w:rPr>
                <w:rFonts w:ascii="Arial" w:hAnsi="Arial" w:cs="Arial"/>
                <w:b/>
                <w:bCs/>
                <w:sz w:val="22"/>
                <w:szCs w:val="22"/>
              </w:rPr>
            </w:pPr>
            <w:r w:rsidRPr="00D91201">
              <w:rPr>
                <w:rFonts w:ascii="Arial" w:hAnsi="Arial" w:cs="Arial"/>
                <w:b/>
                <w:bCs/>
                <w:sz w:val="22"/>
                <w:szCs w:val="22"/>
              </w:rPr>
              <w:t xml:space="preserve">Objekat montažno demontažnog karaktera. Terasa je na postojećoj  betonskoj podlozi i natkrivena pergolom. U skladu sa Poglavljem 12 Urbanistički uslovi za postavljanje odnosno građenje objekata namijenjenih za ugostiteljstvo –dimenzije ugositeljskog objekta i terase moraju biti u skladu sa uslovima datim u poglavlju. </w:t>
            </w:r>
            <w:r w:rsidRPr="00D91201">
              <w:rPr>
                <w:rFonts w:ascii="Arial" w:hAnsi="Arial" w:cs="Arial"/>
                <w:b/>
                <w:bCs/>
                <w:sz w:val="22"/>
                <w:szCs w:val="22"/>
              </w:rPr>
              <w:lastRenderedPageBreak/>
              <w:t xml:space="preserve">Na izgled i dimenzije objekta sa terasom neophodno je pribaviti saglasnost glavnog gradskog arhitekte. </w:t>
            </w:r>
          </w:p>
          <w:p w14:paraId="3CE7CF4A" w14:textId="24518E2C" w:rsidR="009F6019" w:rsidRDefault="00D91201" w:rsidP="00D91201">
            <w:pPr>
              <w:autoSpaceDN w:val="0"/>
              <w:adjustRightInd w:val="0"/>
              <w:jc w:val="both"/>
              <w:textAlignment w:val="baseline"/>
              <w:rPr>
                <w:rFonts w:ascii="Arial" w:hAnsi="Arial" w:cs="Arial"/>
                <w:b/>
                <w:bCs/>
                <w:sz w:val="22"/>
                <w:szCs w:val="22"/>
              </w:rPr>
            </w:pPr>
            <w:r w:rsidRPr="00D91201">
              <w:rPr>
                <w:rFonts w:ascii="Arial" w:hAnsi="Arial" w:cs="Arial"/>
                <w:b/>
                <w:bCs/>
                <w:sz w:val="22"/>
                <w:szCs w:val="22"/>
              </w:rPr>
              <w:t>Neophodna izrada tehničkog rješenja za rješavanje otpadnih voda (Tip 1, Tip 2 ili Tip 3) u skladu sa Poglavljem 8 Programa</w:t>
            </w:r>
          </w:p>
          <w:p w14:paraId="3478DC8B" w14:textId="77777777" w:rsidR="00D91201" w:rsidRPr="00D91201" w:rsidRDefault="00D91201" w:rsidP="00D91201">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0AFD6BD5"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Zastakljivanje ugostiteljskih terasa dozvoljeno je isključivo staklenim kliznim sistemima</w:t>
            </w:r>
            <w:r w:rsidR="00561E97">
              <w:rPr>
                <w:rFonts w:ascii="Arial" w:hAnsi="Arial" w:cs="Arial"/>
                <w:sz w:val="22"/>
                <w:szCs w:val="22"/>
              </w:rPr>
              <w:t>.</w:t>
            </w:r>
            <w:r w:rsidRPr="00D14739">
              <w:rPr>
                <w:rFonts w:ascii="Arial" w:hAnsi="Arial" w:cs="Arial"/>
                <w:sz w:val="22"/>
                <w:szCs w:val="22"/>
              </w:rPr>
              <w:t xml:space="preserve">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D14739">
              <w:rPr>
                <w:rFonts w:ascii="Arial" w:hAnsi="Arial" w:cs="Arial"/>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40E808F7" w14:textId="77777777" w:rsidR="00372B65" w:rsidRDefault="00372B65" w:rsidP="006E260E">
            <w:pPr>
              <w:suppressAutoHyphens/>
              <w:jc w:val="both"/>
              <w:rPr>
                <w:rFonts w:ascii="Arial" w:hAnsi="Arial" w:cs="Arial"/>
                <w:sz w:val="22"/>
                <w:szCs w:val="22"/>
                <w:lang w:eastAsia="ar-SA"/>
              </w:rPr>
            </w:pPr>
          </w:p>
          <w:p w14:paraId="1F7A7FD5" w14:textId="77777777" w:rsidR="00372B65" w:rsidRDefault="00372B65" w:rsidP="006E260E">
            <w:pPr>
              <w:suppressAutoHyphens/>
              <w:jc w:val="both"/>
              <w:rPr>
                <w:rFonts w:ascii="Arial" w:hAnsi="Arial" w:cs="Arial"/>
                <w:sz w:val="22"/>
                <w:szCs w:val="22"/>
                <w:lang w:eastAsia="ar-SA"/>
              </w:rPr>
            </w:pPr>
          </w:p>
          <w:p w14:paraId="3E64D885" w14:textId="77777777" w:rsidR="00372B65" w:rsidRPr="00372B65" w:rsidRDefault="00372B65" w:rsidP="00372B65">
            <w:pPr>
              <w:suppressAutoHyphens/>
              <w:jc w:val="both"/>
              <w:rPr>
                <w:rFonts w:ascii="Arial" w:hAnsi="Arial" w:cs="Arial"/>
                <w:sz w:val="22"/>
                <w:szCs w:val="22"/>
                <w:lang w:eastAsia="ar-SA"/>
              </w:rPr>
            </w:pPr>
            <w:r w:rsidRPr="00372B65">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3DD34793" w14:textId="77777777" w:rsidR="00372B65" w:rsidRPr="00372B65" w:rsidRDefault="00372B65" w:rsidP="00372B65">
            <w:pPr>
              <w:suppressAutoHyphens/>
              <w:jc w:val="both"/>
              <w:rPr>
                <w:rFonts w:ascii="Arial" w:hAnsi="Arial" w:cs="Arial"/>
                <w:sz w:val="22"/>
                <w:szCs w:val="22"/>
                <w:lang w:eastAsia="ar-SA"/>
              </w:rPr>
            </w:pPr>
            <w:r w:rsidRPr="00372B65">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6D6DA366" w14:textId="77777777" w:rsidR="00372B65" w:rsidRPr="00372B65" w:rsidRDefault="00372B65" w:rsidP="00372B65">
            <w:pPr>
              <w:suppressAutoHyphens/>
              <w:jc w:val="both"/>
              <w:rPr>
                <w:rFonts w:ascii="Arial" w:hAnsi="Arial" w:cs="Arial"/>
                <w:sz w:val="22"/>
                <w:szCs w:val="22"/>
                <w:lang w:eastAsia="ar-SA"/>
              </w:rPr>
            </w:pPr>
            <w:r w:rsidRPr="00372B65">
              <w:rPr>
                <w:rFonts w:ascii="Arial" w:hAnsi="Arial" w:cs="Arial"/>
                <w:sz w:val="22"/>
                <w:szCs w:val="22"/>
                <w:lang w:eastAsia="ar-SA"/>
              </w:rPr>
              <w:t>- vodonepropusna sabirna jama izgrađena od PP ili PE koja je 100% vodonepropusna i/ili (TIP 2)</w:t>
            </w:r>
          </w:p>
          <w:p w14:paraId="22226775" w14:textId="77777777" w:rsidR="00372B65" w:rsidRPr="00372B65" w:rsidRDefault="00372B65" w:rsidP="00372B65">
            <w:pPr>
              <w:suppressAutoHyphens/>
              <w:jc w:val="both"/>
              <w:rPr>
                <w:rFonts w:ascii="Arial" w:hAnsi="Arial" w:cs="Arial"/>
                <w:sz w:val="22"/>
                <w:szCs w:val="22"/>
                <w:lang w:eastAsia="ar-SA"/>
              </w:rPr>
            </w:pPr>
            <w:r w:rsidRPr="00372B65">
              <w:rPr>
                <w:rFonts w:ascii="Arial" w:hAnsi="Arial" w:cs="Arial"/>
                <w:sz w:val="22"/>
                <w:szCs w:val="22"/>
                <w:lang w:eastAsia="ar-SA"/>
              </w:rPr>
              <w:t>- mobilni sanitarni blok (TIP 3)</w:t>
            </w:r>
          </w:p>
          <w:p w14:paraId="1CE7C075" w14:textId="77777777" w:rsidR="00372B65" w:rsidRPr="00372B65" w:rsidRDefault="00372B65" w:rsidP="00372B65">
            <w:pPr>
              <w:suppressAutoHyphens/>
              <w:jc w:val="both"/>
              <w:rPr>
                <w:rFonts w:ascii="Arial" w:hAnsi="Arial" w:cs="Arial"/>
                <w:sz w:val="22"/>
                <w:szCs w:val="22"/>
                <w:lang w:eastAsia="ar-SA"/>
              </w:rPr>
            </w:pPr>
          </w:p>
          <w:p w14:paraId="01CF10E4" w14:textId="77777777" w:rsidR="00372B65" w:rsidRPr="00372B65" w:rsidRDefault="00372B65" w:rsidP="00372B65">
            <w:pPr>
              <w:suppressAutoHyphens/>
              <w:jc w:val="both"/>
              <w:rPr>
                <w:rFonts w:ascii="Arial" w:hAnsi="Arial" w:cs="Arial"/>
                <w:sz w:val="22"/>
                <w:szCs w:val="22"/>
                <w:lang w:eastAsia="ar-SA"/>
              </w:rPr>
            </w:pPr>
            <w:r w:rsidRPr="00372B65">
              <w:rPr>
                <w:rFonts w:ascii="Arial" w:hAnsi="Arial" w:cs="Arial"/>
                <w:sz w:val="22"/>
                <w:szCs w:val="22"/>
                <w:lang w:eastAsia="ar-SA"/>
              </w:rPr>
              <w:t>Isti predstavljaju sastavni dio lokacije privremenog objekta, koji nije neophodno planirati kao posebni privremeni objekat.</w:t>
            </w:r>
          </w:p>
          <w:p w14:paraId="7FC799C5" w14:textId="77777777" w:rsidR="00372B65" w:rsidRPr="00372B65" w:rsidRDefault="00372B65" w:rsidP="00372B65">
            <w:pPr>
              <w:suppressAutoHyphens/>
              <w:jc w:val="both"/>
              <w:rPr>
                <w:rFonts w:ascii="Arial" w:hAnsi="Arial" w:cs="Arial"/>
                <w:sz w:val="22"/>
                <w:szCs w:val="22"/>
                <w:lang w:eastAsia="ar-SA"/>
              </w:rPr>
            </w:pPr>
          </w:p>
          <w:p w14:paraId="062E8D8A" w14:textId="27631B72" w:rsidR="00372B65" w:rsidRPr="00D14739" w:rsidRDefault="00372B65" w:rsidP="00372B65">
            <w:pPr>
              <w:suppressAutoHyphens/>
              <w:jc w:val="both"/>
              <w:rPr>
                <w:rFonts w:ascii="Arial" w:hAnsi="Arial" w:cs="Arial"/>
                <w:sz w:val="22"/>
                <w:szCs w:val="22"/>
                <w:lang w:eastAsia="ar-SA"/>
              </w:rPr>
            </w:pPr>
            <w:r w:rsidRPr="00372B65">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2EC53F7"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r w:rsidR="009000DD" w:rsidRPr="00D14739">
              <w:rPr>
                <w:rFonts w:ascii="Arial" w:hAnsi="Arial" w:cs="Arial"/>
                <w:sz w:val="22"/>
                <w:szCs w:val="22"/>
                <w:lang w:val="en-US"/>
              </w:rPr>
              <w:t xml:space="preserve">predviđa se na </w:t>
            </w:r>
            <w:r w:rsidR="009000DD" w:rsidRPr="00D14739">
              <w:rPr>
                <w:rFonts w:ascii="Arial" w:hAnsi="Arial" w:cs="Arial"/>
                <w:b/>
                <w:bCs/>
                <w:sz w:val="22"/>
                <w:szCs w:val="22"/>
                <w:lang w:val="en-US"/>
              </w:rPr>
              <w:t>kp</w:t>
            </w:r>
            <w:r w:rsidRPr="00D14739">
              <w:rPr>
                <w:rFonts w:ascii="Arial" w:hAnsi="Arial" w:cs="Arial"/>
                <w:b/>
                <w:bCs/>
                <w:sz w:val="22"/>
                <w:szCs w:val="22"/>
                <w:lang w:val="en-US"/>
              </w:rPr>
              <w:t xml:space="preserve"> </w:t>
            </w:r>
            <w:r w:rsidR="00ED0BB4" w:rsidRPr="00ED0BB4">
              <w:rPr>
                <w:rFonts w:ascii="Arial" w:hAnsi="Arial" w:cs="Arial"/>
                <w:b/>
                <w:bCs/>
                <w:sz w:val="22"/>
                <w:szCs w:val="22"/>
                <w:lang w:val="en-US"/>
              </w:rPr>
              <w:t>1448/1 i 1473/2 K.O. Bečići</w:t>
            </w:r>
            <w:r w:rsidR="00D91201">
              <w:rPr>
                <w:rFonts w:ascii="Arial" w:hAnsi="Arial" w:cs="Arial"/>
                <w:b/>
                <w:bCs/>
                <w:sz w:val="22"/>
                <w:szCs w:val="22"/>
                <w:lang w:val="en-US"/>
              </w:rPr>
              <w:t xml:space="preserve">, </w:t>
            </w:r>
            <w:r w:rsidR="00E748E6" w:rsidRPr="00D14739">
              <w:rPr>
                <w:rFonts w:ascii="Arial" w:hAnsi="Arial" w:cs="Arial"/>
                <w:b/>
                <w:bCs/>
                <w:sz w:val="22"/>
                <w:szCs w:val="22"/>
                <w:lang w:val="en-US"/>
              </w:rPr>
              <w:t xml:space="preserve">opština </w:t>
            </w:r>
            <w:r w:rsidR="004A57BE" w:rsidRPr="00D14739">
              <w:rPr>
                <w:rFonts w:ascii="Arial" w:hAnsi="Arial" w:cs="Arial"/>
                <w:b/>
                <w:bCs/>
                <w:sz w:val="22"/>
                <w:szCs w:val="22"/>
                <w:lang w:val="en-US"/>
              </w:rPr>
              <w:t>Budva</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lastRenderedPageBreak/>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r w:rsidRPr="00D14739">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za pristup lica sa invaliditetom na planom definisanim lokacijama.</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0AD22F69" w14:textId="5369D6FA" w:rsidR="00927CD0" w:rsidRPr="00D14739" w:rsidRDefault="00927CD0" w:rsidP="00927CD0">
            <w:pPr>
              <w:tabs>
                <w:tab w:val="left" w:pos="6915"/>
              </w:tabs>
              <w:jc w:val="both"/>
              <w:rPr>
                <w:rFonts w:ascii="Arial" w:hAnsi="Arial" w:cs="Arial"/>
                <w:sz w:val="22"/>
                <w:szCs w:val="22"/>
                <w:lang w:val="en-US"/>
              </w:rPr>
            </w:pPr>
          </w:p>
          <w:p w14:paraId="17844F83" w14:textId="502E083C" w:rsidR="00001EB3" w:rsidRPr="00D14739" w:rsidRDefault="00001EB3" w:rsidP="001F6D4F">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D14739"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0D47E4" w:rsidRDefault="001D7599" w:rsidP="005D2DD2">
            <w:pPr>
              <w:tabs>
                <w:tab w:val="left" w:pos="6915"/>
              </w:tabs>
              <w:jc w:val="both"/>
              <w:rPr>
                <w:rFonts w:ascii="Arial" w:hAnsi="Arial" w:cs="Arial"/>
                <w:sz w:val="22"/>
                <w:szCs w:val="22"/>
              </w:rPr>
            </w:pPr>
            <w:r w:rsidRPr="000D47E4">
              <w:rPr>
                <w:rFonts w:ascii="Arial" w:hAnsi="Arial" w:cs="Arial"/>
                <w:sz w:val="22"/>
                <w:szCs w:val="22"/>
              </w:rPr>
              <w:sym w:font="Symbol" w:char="F0B7"/>
            </w:r>
            <w:r w:rsidRPr="000D47E4">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D14739" w:rsidRDefault="001D7599" w:rsidP="004E395F">
            <w:pPr>
              <w:tabs>
                <w:tab w:val="left" w:pos="6915"/>
              </w:tabs>
              <w:jc w:val="both"/>
              <w:rPr>
                <w:rFonts w:ascii="Arial" w:hAnsi="Arial" w:cs="Arial"/>
                <w:sz w:val="22"/>
                <w:szCs w:val="22"/>
              </w:rPr>
            </w:pPr>
            <w:r w:rsidRPr="000D47E4">
              <w:rPr>
                <w:rFonts w:ascii="Arial" w:hAnsi="Arial" w:cs="Arial"/>
                <w:sz w:val="22"/>
                <w:szCs w:val="22"/>
              </w:rPr>
              <w:sym w:font="Symbol" w:char="F0B7"/>
            </w:r>
            <w:r w:rsidRPr="000D47E4">
              <w:rPr>
                <w:rFonts w:ascii="Arial" w:hAnsi="Arial" w:cs="Arial"/>
                <w:sz w:val="22"/>
                <w:szCs w:val="22"/>
              </w:rPr>
              <w:t xml:space="preserve"> neophodno je predvidjeti uklanjanje svih montažnih toaleta nakon završetka sezone;</w:t>
            </w: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lastRenderedPageBreak/>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D91201">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5332C61B"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D91201">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D91201">
              <w:rPr>
                <w:rFonts w:ascii="Arial" w:hAnsi="Arial" w:cs="Arial"/>
                <w:sz w:val="22"/>
                <w:szCs w:val="22"/>
                <w:lang w:val="sr-Latn-CS" w:eastAsia="ar-SA"/>
              </w:rPr>
              <w:t>.</w:t>
            </w:r>
            <w:r w:rsidRPr="00D14739">
              <w:rPr>
                <w:rFonts w:ascii="Arial" w:hAnsi="Arial" w:cs="Arial"/>
                <w:sz w:val="22"/>
                <w:szCs w:val="22"/>
                <w:lang w:val="sr-Latn-CS" w:eastAsia="ar-SA"/>
              </w:rPr>
              <w:t xml:space="preserve"> </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5C2B1A64"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D91201">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4E3ADFFD" w:rsidR="00727CDC" w:rsidRPr="00D14739" w:rsidRDefault="00437C0C" w:rsidP="005053D0">
            <w:pPr>
              <w:tabs>
                <w:tab w:val="left" w:pos="6915"/>
              </w:tabs>
              <w:rPr>
                <w:rFonts w:ascii="Arial" w:hAnsi="Arial" w:cs="Arial"/>
                <w:b/>
                <w:bCs/>
                <w:sz w:val="22"/>
                <w:szCs w:val="22"/>
              </w:rPr>
            </w:pPr>
            <w:r w:rsidRPr="00D14739">
              <w:rPr>
                <w:rFonts w:ascii="Arial" w:hAnsi="Arial" w:cs="Arial"/>
                <w:b/>
                <w:bCs/>
                <w:sz w:val="22"/>
                <w:szCs w:val="22"/>
              </w:rPr>
              <w:t xml:space="preserve">VD </w:t>
            </w:r>
            <w:r w:rsidR="00B169E7"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8C509" w14:textId="77777777" w:rsidR="00725BBC" w:rsidRDefault="00725BBC" w:rsidP="0016116A">
      <w:pPr>
        <w:spacing w:after="0" w:line="240" w:lineRule="auto"/>
      </w:pPr>
      <w:r>
        <w:separator/>
      </w:r>
    </w:p>
  </w:endnote>
  <w:endnote w:type="continuationSeparator" w:id="0">
    <w:p w14:paraId="5CB769CE" w14:textId="77777777" w:rsidR="00725BBC" w:rsidRDefault="00725BB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ED6B" w14:textId="77777777" w:rsidR="00725BBC" w:rsidRDefault="00725BBC" w:rsidP="0016116A">
      <w:pPr>
        <w:spacing w:after="0" w:line="240" w:lineRule="auto"/>
      </w:pPr>
      <w:r>
        <w:separator/>
      </w:r>
    </w:p>
  </w:footnote>
  <w:footnote w:type="continuationSeparator" w:id="0">
    <w:p w14:paraId="0F96C0EF" w14:textId="77777777" w:rsidR="00725BBC" w:rsidRDefault="00725BB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D47E4"/>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2B6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5F23"/>
    <w:rsid w:val="004D7D9C"/>
    <w:rsid w:val="004E0782"/>
    <w:rsid w:val="004E395F"/>
    <w:rsid w:val="004E411D"/>
    <w:rsid w:val="00500AB3"/>
    <w:rsid w:val="005053D0"/>
    <w:rsid w:val="0052681D"/>
    <w:rsid w:val="00530127"/>
    <w:rsid w:val="00534FE2"/>
    <w:rsid w:val="00537B52"/>
    <w:rsid w:val="0055402A"/>
    <w:rsid w:val="00561E97"/>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BB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35BD"/>
    <w:rsid w:val="00D05329"/>
    <w:rsid w:val="00D14739"/>
    <w:rsid w:val="00D2210A"/>
    <w:rsid w:val="00D251D8"/>
    <w:rsid w:val="00D3099B"/>
    <w:rsid w:val="00D3265C"/>
    <w:rsid w:val="00D37A30"/>
    <w:rsid w:val="00D5511F"/>
    <w:rsid w:val="00D6001B"/>
    <w:rsid w:val="00D70F6B"/>
    <w:rsid w:val="00D82D12"/>
    <w:rsid w:val="00D8675A"/>
    <w:rsid w:val="00D90125"/>
    <w:rsid w:val="00D91201"/>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D0BB4"/>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2025-02-22T11:31:00Z</dcterms:created>
  <dcterms:modified xsi:type="dcterms:W3CDTF">2025-02-24T13:47:00Z</dcterms:modified>
</cp:coreProperties>
</file>