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827"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F75BE1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B503CF">
              <w:rPr>
                <w:rFonts w:ascii="Arial" w:hAnsi="Arial" w:cs="Arial"/>
                <w:b/>
                <w:sz w:val="22"/>
                <w:szCs w:val="22"/>
              </w:rPr>
              <w:t>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F9896E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B503CF">
              <w:rPr>
                <w:rFonts w:ascii="Arial" w:hAnsi="Arial" w:cs="Arial"/>
                <w:b/>
                <w:bCs/>
                <w:sz w:val="22"/>
                <w:szCs w:val="22"/>
              </w:rPr>
              <w:t>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ADF974" w14:textId="3DBA446E" w:rsidR="000A378D" w:rsidRPr="008B765F" w:rsidRDefault="00B503CF" w:rsidP="00F67A68">
            <w:pPr>
              <w:autoSpaceDN w:val="0"/>
              <w:adjustRightInd w:val="0"/>
              <w:jc w:val="both"/>
              <w:textAlignment w:val="baseline"/>
              <w:rPr>
                <w:rFonts w:ascii="Arial" w:hAnsi="Arial" w:cs="Arial"/>
                <w:b/>
                <w:bCs/>
                <w:sz w:val="22"/>
                <w:szCs w:val="22"/>
              </w:rPr>
            </w:pPr>
            <w:r w:rsidRPr="00B503CF">
              <w:rPr>
                <w:rFonts w:ascii="Arial" w:hAnsi="Arial" w:cs="Arial"/>
                <w:b/>
                <w:bCs/>
                <w:sz w:val="22"/>
                <w:szCs w:val="22"/>
              </w:rPr>
              <w:t>P = 51 m2</w:t>
            </w:r>
            <w:r w:rsidR="00F67A68" w:rsidRPr="00F67A68">
              <w:rPr>
                <w:rFonts w:ascii="Arial" w:hAnsi="Arial" w:cs="Arial"/>
                <w:b/>
                <w:bCs/>
                <w:sz w:val="22"/>
                <w:szCs w:val="22"/>
              </w:rPr>
              <w:cr/>
            </w:r>
          </w:p>
          <w:p w14:paraId="6BBEAC68" w14:textId="61BD60D0" w:rsidR="00B503CF" w:rsidRDefault="00B503CF" w:rsidP="00B503CF">
            <w:pPr>
              <w:jc w:val="both"/>
              <w:rPr>
                <w:rFonts w:ascii="Arial" w:hAnsi="Arial" w:cs="Arial"/>
                <w:b/>
                <w:bCs/>
                <w:sz w:val="22"/>
                <w:szCs w:val="22"/>
                <w:lang w:val="sl-SI"/>
              </w:rPr>
            </w:pPr>
            <w:r>
              <w:rPr>
                <w:rFonts w:ascii="Arial" w:hAnsi="Arial" w:cs="Arial"/>
                <w:b/>
                <w:bCs/>
                <w:sz w:val="22"/>
                <w:szCs w:val="22"/>
                <w:lang w:val="sl-SI"/>
              </w:rPr>
              <w:t>N</w:t>
            </w:r>
            <w:r w:rsidRPr="00B503CF">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B503CF">
              <w:rPr>
                <w:rFonts w:ascii="Arial" w:hAnsi="Arial" w:cs="Arial"/>
                <w:b/>
                <w:bCs/>
                <w:sz w:val="22"/>
                <w:szCs w:val="22"/>
                <w:lang w:val="sl-SI"/>
              </w:rPr>
              <w:t>metalnom konstrukcijom i tendom bijele ili</w:t>
            </w:r>
            <w:r>
              <w:rPr>
                <w:rFonts w:ascii="Arial" w:hAnsi="Arial" w:cs="Arial"/>
                <w:b/>
                <w:bCs/>
                <w:sz w:val="22"/>
                <w:szCs w:val="22"/>
                <w:lang w:val="sl-SI"/>
              </w:rPr>
              <w:t xml:space="preserve"> </w:t>
            </w:r>
            <w:r w:rsidRPr="00B503CF">
              <w:rPr>
                <w:rFonts w:ascii="Arial" w:hAnsi="Arial" w:cs="Arial"/>
                <w:b/>
                <w:bCs/>
                <w:sz w:val="22"/>
                <w:szCs w:val="22"/>
                <w:lang w:val="sl-SI"/>
              </w:rPr>
              <w:t>bež boje</w:t>
            </w:r>
            <w:r w:rsidRPr="00B503CF">
              <w:rPr>
                <w:rFonts w:ascii="Arial" w:hAnsi="Arial" w:cs="Arial"/>
                <w:b/>
                <w:bCs/>
                <w:sz w:val="22"/>
                <w:szCs w:val="22"/>
                <w:lang w:val="sl-SI"/>
              </w:rPr>
              <w:cr/>
            </w:r>
          </w:p>
          <w:p w14:paraId="347A930D" w14:textId="337A092C" w:rsidR="00F17143" w:rsidRPr="00B503CF" w:rsidRDefault="00F17143" w:rsidP="00B503CF">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3367EF9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35118746"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B503CF">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7138"/>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03CF"/>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2025-03-04T14:21:00Z</dcterms:created>
  <dcterms:modified xsi:type="dcterms:W3CDTF">2025-03-04T14:21:00Z</dcterms:modified>
</cp:coreProperties>
</file>