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24132F12"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66pt" o:ole="">
                  <v:imagedata r:id="rId8" o:title=""/>
                </v:shape>
                <o:OLEObject Type="Embed" ProgID="CorelDRAW.Graphic.9" ShapeID="_x0000_i1025" DrawAspect="Content" ObjectID="_1810120278"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43E63D5F" w:rsidR="00727CDC" w:rsidRPr="00283A19" w:rsidRDefault="00267D04" w:rsidP="00AA2D0A">
            <w:pPr>
              <w:jc w:val="both"/>
              <w:rPr>
                <w:rFonts w:ascii="Tahoma" w:hAnsi="Tahoma" w:cs="Tahoma"/>
                <w:sz w:val="22"/>
                <w:szCs w:val="22"/>
              </w:rPr>
            </w:pPr>
            <w:r w:rsidRPr="00D409F4">
              <w:rPr>
                <w:rFonts w:ascii="Arial" w:hAnsi="Arial" w:cs="Arial"/>
                <w:b/>
                <w:sz w:val="24"/>
                <w:szCs w:val="24"/>
              </w:rPr>
              <w:t>JAVNO PREDUZEĆE ZA UPRAVLJANJE MORSKIM DOBROM CRNE GORE - BUDVA</w:t>
            </w:r>
            <w:r w:rsidRPr="00D409F4">
              <w:rPr>
                <w:rFonts w:ascii="Arial" w:hAnsi="Arial" w:cs="Arial"/>
                <w:sz w:val="24"/>
                <w:szCs w:val="24"/>
              </w:rPr>
              <w:t xml:space="preserve"> </w:t>
            </w:r>
            <w:r w:rsidR="00510A87" w:rsidRPr="00510A87">
              <w:rPr>
                <w:rFonts w:ascii="Arial" w:hAnsi="Arial" w:cs="Arial"/>
                <w:sz w:val="24"/>
                <w:szCs w:val="24"/>
              </w:rPr>
              <w:t>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 od 12.02.2025. godine, a u skladu sa članovima 8 i 163 Zakona o izgradnji objekata ("Sl.list. 19/25), i Zakona o uređenju prostora („Sl.list. 19/25)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7F0C4CAD" w:rsidR="00727CDC" w:rsidRPr="007B3552" w:rsidRDefault="00D5511F" w:rsidP="000774BA">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EF553A" w:rsidRPr="00414BF9">
              <w:rPr>
                <w:rFonts w:ascii="Arial" w:hAnsi="Arial" w:cs="Arial"/>
                <w:b/>
                <w:bCs/>
                <w:sz w:val="24"/>
                <w:szCs w:val="24"/>
              </w:rPr>
              <w:t>privremen</w:t>
            </w:r>
            <w:r w:rsidR="00435883" w:rsidRPr="00414BF9">
              <w:rPr>
                <w:rFonts w:ascii="Arial" w:hAnsi="Arial" w:cs="Arial"/>
                <w:b/>
                <w:bCs/>
                <w:sz w:val="24"/>
                <w:szCs w:val="24"/>
              </w:rPr>
              <w:t>og</w:t>
            </w:r>
            <w:r w:rsidR="00A36C48" w:rsidRPr="00414BF9">
              <w:rPr>
                <w:rFonts w:ascii="Arial" w:hAnsi="Arial" w:cs="Arial"/>
                <w:b/>
                <w:bCs/>
                <w:sz w:val="24"/>
                <w:szCs w:val="24"/>
              </w:rPr>
              <w:t xml:space="preserve"> montažn</w:t>
            </w:r>
            <w:r w:rsidR="00435883" w:rsidRPr="00414BF9">
              <w:rPr>
                <w:rFonts w:ascii="Arial" w:hAnsi="Arial" w:cs="Arial"/>
                <w:b/>
                <w:bCs/>
                <w:sz w:val="24"/>
                <w:szCs w:val="24"/>
              </w:rPr>
              <w:t>o</w:t>
            </w:r>
            <w:r w:rsidR="00414BF9">
              <w:rPr>
                <w:rFonts w:ascii="Arial" w:hAnsi="Arial" w:cs="Arial"/>
                <w:b/>
                <w:bCs/>
                <w:sz w:val="24"/>
                <w:szCs w:val="24"/>
              </w:rPr>
              <w:t xml:space="preserve"> demontažnog </w:t>
            </w:r>
            <w:r w:rsidR="00EF553A" w:rsidRPr="00414BF9">
              <w:rPr>
                <w:rFonts w:ascii="Arial" w:hAnsi="Arial" w:cs="Arial"/>
                <w:b/>
                <w:bCs/>
                <w:sz w:val="24"/>
                <w:szCs w:val="24"/>
              </w:rPr>
              <w:t xml:space="preserve"> objekata</w:t>
            </w:r>
            <w:r w:rsidR="00435883">
              <w:rPr>
                <w:rFonts w:ascii="Arial" w:hAnsi="Arial" w:cs="Arial"/>
                <w:sz w:val="24"/>
                <w:szCs w:val="24"/>
              </w:rPr>
              <w:t xml:space="preserve"> </w:t>
            </w:r>
            <w:r w:rsidR="00971678">
              <w:rPr>
                <w:rFonts w:ascii="Arial" w:hAnsi="Arial" w:cs="Arial"/>
                <w:sz w:val="24"/>
                <w:szCs w:val="24"/>
              </w:rPr>
              <w:t>–</w:t>
            </w:r>
            <w:r w:rsidR="009E15F6" w:rsidRPr="009E15F6">
              <w:rPr>
                <w:rFonts w:ascii="Arial" w:hAnsi="Arial" w:cs="Arial"/>
                <w:b/>
                <w:bCs/>
                <w:sz w:val="24"/>
                <w:szCs w:val="24"/>
              </w:rPr>
              <w:t>ugostiteljsk</w:t>
            </w:r>
            <w:r w:rsidR="000049F9">
              <w:rPr>
                <w:rFonts w:ascii="Arial" w:hAnsi="Arial" w:cs="Arial"/>
                <w:b/>
                <w:bCs/>
                <w:sz w:val="24"/>
                <w:szCs w:val="24"/>
              </w:rPr>
              <w:t xml:space="preserve">e </w:t>
            </w:r>
            <w:r w:rsidR="000049F9" w:rsidRPr="00C343A7">
              <w:rPr>
                <w:rFonts w:ascii="Arial" w:hAnsi="Arial" w:cs="Arial"/>
                <w:b/>
                <w:bCs/>
                <w:sz w:val="24"/>
                <w:szCs w:val="24"/>
              </w:rPr>
              <w:t>terase</w:t>
            </w:r>
            <w:r w:rsidR="00971678">
              <w:rPr>
                <w:rFonts w:ascii="Arial" w:hAnsi="Arial" w:cs="Arial"/>
                <w:b/>
                <w:bCs/>
                <w:sz w:val="24"/>
                <w:szCs w:val="24"/>
              </w:rPr>
              <w:t xml:space="preserve">,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DE536A">
              <w:rPr>
                <w:rFonts w:ascii="Arial" w:hAnsi="Arial" w:cs="Arial"/>
                <w:b/>
                <w:sz w:val="24"/>
                <w:szCs w:val="24"/>
              </w:rPr>
              <w:t>4.30</w:t>
            </w:r>
            <w:r w:rsidR="006A5089">
              <w:rPr>
                <w:rFonts w:ascii="Arial" w:hAnsi="Arial" w:cs="Arial"/>
                <w:bCs/>
                <w:sz w:val="24"/>
                <w:szCs w:val="24"/>
              </w:rPr>
              <w:t xml:space="preserve"> </w:t>
            </w:r>
            <w:r w:rsidR="00877971">
              <w:rPr>
                <w:rFonts w:ascii="Arial" w:hAnsi="Arial" w:cs="Arial"/>
                <w:sz w:val="24"/>
                <w:szCs w:val="24"/>
              </w:rPr>
              <w:t xml:space="preserve">u opštini </w:t>
            </w:r>
            <w:r w:rsidR="00DE536A">
              <w:rPr>
                <w:rFonts w:ascii="Arial" w:hAnsi="Arial" w:cs="Arial"/>
                <w:b/>
                <w:bCs/>
                <w:sz w:val="24"/>
                <w:szCs w:val="24"/>
              </w:rPr>
              <w:t>Budva</w:t>
            </w:r>
            <w:r w:rsidR="00AA2D0A">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510A87">
              <w:rPr>
                <w:rFonts w:ascii="Arial" w:hAnsi="Arial" w:cs="Arial"/>
                <w:sz w:val="24"/>
                <w:szCs w:val="24"/>
              </w:rPr>
              <w:t>a</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DE536A">
              <w:rPr>
                <w:rFonts w:ascii="Arial" w:hAnsi="Arial" w:cs="Arial"/>
                <w:b/>
                <w:bCs/>
                <w:sz w:val="24"/>
                <w:szCs w:val="24"/>
              </w:rPr>
              <w:t>Budva</w:t>
            </w:r>
            <w:r w:rsidR="00AA2D0A">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017B3185"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786C69">
              <w:rPr>
                <w:rFonts w:ascii="Arial" w:hAnsi="Arial" w:cs="Arial"/>
                <w:b/>
                <w:bCs/>
                <w:sz w:val="24"/>
                <w:szCs w:val="24"/>
              </w:rPr>
              <w:t>4.30</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0049F9">
              <w:rPr>
                <w:rFonts w:ascii="Arial" w:hAnsi="Arial" w:cs="Arial"/>
                <w:b/>
                <w:bCs/>
                <w:sz w:val="24"/>
                <w:szCs w:val="24"/>
              </w:rPr>
              <w:t>m</w:t>
            </w:r>
            <w:r w:rsidR="000D293B" w:rsidRPr="00E6425C">
              <w:rPr>
                <w:rFonts w:ascii="Arial" w:hAnsi="Arial" w:cs="Arial"/>
                <w:b/>
                <w:bCs/>
                <w:sz w:val="24"/>
                <w:szCs w:val="24"/>
              </w:rPr>
              <w:t>ontažno demontažni privremeni objekat</w:t>
            </w:r>
            <w:r w:rsidR="000D293B" w:rsidRPr="00E6425C">
              <w:rPr>
                <w:rFonts w:ascii="Arial" w:hAnsi="Arial" w:cs="Arial"/>
                <w:sz w:val="24"/>
                <w:szCs w:val="24"/>
              </w:rPr>
              <w:t xml:space="preserve"> - </w:t>
            </w:r>
            <w:r w:rsidR="000049F9" w:rsidRPr="009E15F6">
              <w:rPr>
                <w:rFonts w:ascii="Arial" w:hAnsi="Arial" w:cs="Arial"/>
                <w:b/>
                <w:bCs/>
                <w:sz w:val="24"/>
                <w:szCs w:val="24"/>
              </w:rPr>
              <w:t>ugostiteljsk</w:t>
            </w:r>
            <w:r w:rsidR="000049F9">
              <w:rPr>
                <w:rFonts w:ascii="Arial" w:hAnsi="Arial" w:cs="Arial"/>
                <w:b/>
                <w:bCs/>
                <w:sz w:val="24"/>
                <w:szCs w:val="24"/>
              </w:rPr>
              <w:t xml:space="preserve">a </w:t>
            </w:r>
            <w:r w:rsidR="000049F9" w:rsidRPr="00C343A7">
              <w:rPr>
                <w:rFonts w:ascii="Arial" w:hAnsi="Arial" w:cs="Arial"/>
                <w:b/>
                <w:bCs/>
                <w:sz w:val="24"/>
                <w:szCs w:val="24"/>
              </w:rPr>
              <w:t>teras</w:t>
            </w:r>
            <w:r w:rsidR="000049F9">
              <w:rPr>
                <w:rFonts w:ascii="Arial" w:hAnsi="Arial" w:cs="Arial"/>
                <w:b/>
                <w:bCs/>
                <w:sz w:val="24"/>
                <w:szCs w:val="24"/>
              </w:rPr>
              <w:t>a</w:t>
            </w:r>
            <w:r w:rsidR="000049F9" w:rsidRPr="00B72A9D">
              <w:rPr>
                <w:rFonts w:ascii="Arial" w:hAnsi="Arial" w:cs="Arial"/>
                <w:sz w:val="24"/>
                <w:szCs w:val="24"/>
              </w:rPr>
              <w:t xml:space="preserve"> </w:t>
            </w:r>
            <w:r w:rsidR="00B72A9D" w:rsidRPr="00B72A9D">
              <w:rPr>
                <w:rFonts w:ascii="Arial" w:hAnsi="Arial" w:cs="Arial"/>
                <w:sz w:val="24"/>
                <w:szCs w:val="24"/>
              </w:rPr>
              <w:t>maksimaln</w:t>
            </w:r>
            <w:r w:rsidR="001C2DCA">
              <w:rPr>
                <w:rFonts w:ascii="Arial" w:hAnsi="Arial" w:cs="Arial"/>
                <w:sz w:val="24"/>
                <w:szCs w:val="24"/>
              </w:rPr>
              <w:t>e</w:t>
            </w:r>
            <w:r w:rsidR="00B72A9D" w:rsidRPr="00B72A9D">
              <w:rPr>
                <w:rFonts w:ascii="Arial" w:hAnsi="Arial" w:cs="Arial"/>
                <w:sz w:val="24"/>
                <w:szCs w:val="24"/>
              </w:rPr>
              <w:t xml:space="preserve"> površin</w:t>
            </w:r>
            <w:r w:rsidR="001C2DCA">
              <w:rPr>
                <w:rFonts w:ascii="Arial" w:hAnsi="Arial" w:cs="Arial"/>
                <w:sz w:val="24"/>
                <w:szCs w:val="24"/>
              </w:rPr>
              <w:t>e</w:t>
            </w:r>
            <w:r w:rsidR="00B72A9D">
              <w:rPr>
                <w:rFonts w:ascii="Arial" w:hAnsi="Arial" w:cs="Arial"/>
                <w:sz w:val="24"/>
                <w:szCs w:val="24"/>
              </w:rPr>
              <w:t>:</w:t>
            </w:r>
          </w:p>
          <w:p w14:paraId="0C017EDE" w14:textId="77777777" w:rsidR="00786C69" w:rsidRPr="00786C69" w:rsidRDefault="00786C69" w:rsidP="00786C69">
            <w:pPr>
              <w:autoSpaceDN w:val="0"/>
              <w:adjustRightInd w:val="0"/>
              <w:jc w:val="both"/>
              <w:textAlignment w:val="baseline"/>
              <w:rPr>
                <w:rFonts w:ascii="Arial" w:hAnsi="Arial" w:cs="Arial"/>
                <w:b/>
                <w:bCs/>
                <w:sz w:val="24"/>
                <w:szCs w:val="24"/>
              </w:rPr>
            </w:pPr>
            <w:r w:rsidRPr="00786C69">
              <w:rPr>
                <w:rFonts w:ascii="Arial" w:hAnsi="Arial" w:cs="Arial"/>
                <w:b/>
                <w:bCs/>
                <w:sz w:val="24"/>
                <w:szCs w:val="24"/>
              </w:rPr>
              <w:t>P 1= 201 m</w:t>
            </w:r>
            <w:r w:rsidRPr="00786C69">
              <w:rPr>
                <w:rFonts w:ascii="Arial" w:hAnsi="Arial" w:cs="Arial"/>
                <w:b/>
                <w:bCs/>
                <w:sz w:val="24"/>
                <w:szCs w:val="24"/>
                <w:vertAlign w:val="superscript"/>
              </w:rPr>
              <w:t>2</w:t>
            </w:r>
          </w:p>
          <w:p w14:paraId="306CB1C3" w14:textId="77777777" w:rsidR="00786C69" w:rsidRPr="00786C69" w:rsidRDefault="00786C69" w:rsidP="00786C69">
            <w:pPr>
              <w:autoSpaceDN w:val="0"/>
              <w:adjustRightInd w:val="0"/>
              <w:jc w:val="both"/>
              <w:textAlignment w:val="baseline"/>
              <w:rPr>
                <w:rFonts w:ascii="Arial" w:hAnsi="Arial" w:cs="Arial"/>
                <w:b/>
                <w:bCs/>
                <w:sz w:val="24"/>
                <w:szCs w:val="24"/>
              </w:rPr>
            </w:pPr>
            <w:r w:rsidRPr="00786C69">
              <w:rPr>
                <w:rFonts w:ascii="Arial" w:hAnsi="Arial" w:cs="Arial"/>
                <w:b/>
                <w:bCs/>
                <w:sz w:val="24"/>
                <w:szCs w:val="24"/>
              </w:rPr>
              <w:t>P 2= 194 m</w:t>
            </w:r>
            <w:r w:rsidRPr="00786C69">
              <w:rPr>
                <w:rFonts w:ascii="Arial" w:hAnsi="Arial" w:cs="Arial"/>
                <w:b/>
                <w:bCs/>
                <w:sz w:val="24"/>
                <w:szCs w:val="24"/>
                <w:vertAlign w:val="superscript"/>
              </w:rPr>
              <w:t>2</w:t>
            </w:r>
          </w:p>
          <w:p w14:paraId="54EC58A2" w14:textId="77777777" w:rsidR="00786C69" w:rsidRPr="00786C69" w:rsidRDefault="00786C69" w:rsidP="00786C69">
            <w:pPr>
              <w:autoSpaceDN w:val="0"/>
              <w:adjustRightInd w:val="0"/>
              <w:jc w:val="both"/>
              <w:textAlignment w:val="baseline"/>
              <w:rPr>
                <w:rFonts w:ascii="Arial" w:hAnsi="Arial" w:cs="Arial"/>
                <w:b/>
                <w:bCs/>
                <w:sz w:val="24"/>
                <w:szCs w:val="24"/>
              </w:rPr>
            </w:pPr>
            <w:r w:rsidRPr="00786C69">
              <w:rPr>
                <w:rFonts w:ascii="Arial" w:hAnsi="Arial" w:cs="Arial"/>
                <w:b/>
                <w:bCs/>
                <w:sz w:val="24"/>
                <w:szCs w:val="24"/>
              </w:rPr>
              <w:t xml:space="preserve">terasa na pijesku </w:t>
            </w:r>
          </w:p>
          <w:p w14:paraId="5BF307FD" w14:textId="510640C5" w:rsidR="001C2DCA" w:rsidRDefault="00786C69" w:rsidP="00786C69">
            <w:pPr>
              <w:autoSpaceDN w:val="0"/>
              <w:adjustRightInd w:val="0"/>
              <w:jc w:val="both"/>
              <w:textAlignment w:val="baseline"/>
              <w:rPr>
                <w:rFonts w:ascii="Arial" w:hAnsi="Arial" w:cs="Arial"/>
                <w:b/>
                <w:bCs/>
                <w:sz w:val="24"/>
                <w:szCs w:val="24"/>
              </w:rPr>
            </w:pPr>
            <w:r w:rsidRPr="00786C69">
              <w:rPr>
                <w:rFonts w:ascii="Arial" w:hAnsi="Arial" w:cs="Arial"/>
                <w:b/>
                <w:bCs/>
                <w:sz w:val="24"/>
                <w:szCs w:val="24"/>
              </w:rPr>
              <w:t>P = 110 m</w:t>
            </w:r>
            <w:r w:rsidRPr="00786C69">
              <w:rPr>
                <w:rFonts w:ascii="Arial" w:hAnsi="Arial" w:cs="Arial"/>
                <w:b/>
                <w:bCs/>
                <w:sz w:val="24"/>
                <w:szCs w:val="24"/>
                <w:vertAlign w:val="superscript"/>
              </w:rPr>
              <w:t>2</w:t>
            </w:r>
          </w:p>
          <w:p w14:paraId="192980DB" w14:textId="77777777" w:rsidR="00786C69" w:rsidRDefault="00786C69" w:rsidP="00510A87">
            <w:pPr>
              <w:suppressAutoHyphens/>
              <w:jc w:val="both"/>
              <w:rPr>
                <w:rFonts w:ascii="Arial" w:hAnsi="Arial" w:cs="Arial"/>
                <w:b/>
                <w:bCs/>
                <w:sz w:val="24"/>
                <w:szCs w:val="24"/>
              </w:rPr>
            </w:pPr>
          </w:p>
          <w:p w14:paraId="259E0B93" w14:textId="77777777" w:rsidR="00786C69" w:rsidRDefault="00786C69" w:rsidP="00510A87">
            <w:pPr>
              <w:suppressAutoHyphens/>
              <w:jc w:val="both"/>
              <w:rPr>
                <w:rFonts w:ascii="Arial" w:hAnsi="Arial" w:cs="Arial"/>
                <w:b/>
                <w:bCs/>
                <w:sz w:val="24"/>
                <w:szCs w:val="24"/>
              </w:rPr>
            </w:pPr>
            <w:r>
              <w:rPr>
                <w:rFonts w:ascii="Arial" w:hAnsi="Arial" w:cs="Arial"/>
                <w:b/>
                <w:bCs/>
                <w:sz w:val="24"/>
                <w:szCs w:val="24"/>
              </w:rPr>
              <w:t>T</w:t>
            </w:r>
            <w:r w:rsidRPr="00786C69">
              <w:rPr>
                <w:rFonts w:ascii="Arial" w:hAnsi="Arial" w:cs="Arial"/>
                <w:b/>
                <w:bCs/>
                <w:sz w:val="24"/>
                <w:szCs w:val="24"/>
              </w:rPr>
              <w:t xml:space="preserve">erasa ispred objekta popločana kamenim pločama, dio terase uz objekat natkriven drvenom pergolom a dio prema moru tipskim kvadratnim suncobranima bijele boje terasa na pijesku natkrivena tipskim suncobranima. U okviru ugostiteljskog objekta ili terase može se odobriti postavljanje rashladne vitrine za prodaju sladoleda. Neophodno je pribaviti od Agencije za zaštitu prirode i životne sredine dozvolu za obavljanje radnji, aktivnosti i djelatnosti u zaštićenom području. </w:t>
            </w:r>
          </w:p>
          <w:p w14:paraId="1E1D46A1" w14:textId="6841210E" w:rsidR="00510A87" w:rsidRDefault="00786C69" w:rsidP="00510A87">
            <w:pPr>
              <w:suppressAutoHyphens/>
              <w:jc w:val="both"/>
              <w:rPr>
                <w:rFonts w:ascii="Arial" w:hAnsi="Arial" w:cs="Arial"/>
                <w:b/>
                <w:bCs/>
                <w:sz w:val="24"/>
                <w:szCs w:val="24"/>
              </w:rPr>
            </w:pPr>
            <w:r w:rsidRPr="00786C69">
              <w:rPr>
                <w:rFonts w:ascii="Arial" w:hAnsi="Arial" w:cs="Arial"/>
                <w:b/>
                <w:bCs/>
                <w:sz w:val="24"/>
                <w:szCs w:val="24"/>
              </w:rPr>
              <w:t>Neophodno pribaviti dozvolu za obavljanje radnji I aktivnosti u zaštićenom području od Agencije za zaštitu životne sredine. Neophodna izrada tehničkog rješenja za rješavanje otpadnih voda (Tip 1, Tip 2 ili Tip 3) u skladu sa Poglavljem 8 Programa</w:t>
            </w:r>
          </w:p>
          <w:p w14:paraId="3FBD0F9C" w14:textId="77777777" w:rsidR="00786C69" w:rsidRDefault="00786C69" w:rsidP="00510A87">
            <w:pPr>
              <w:suppressAutoHyphens/>
              <w:jc w:val="both"/>
              <w:rPr>
                <w:rFonts w:ascii="Arial" w:hAnsi="Arial" w:cs="Arial"/>
                <w:b/>
                <w:bCs/>
                <w:sz w:val="24"/>
                <w:szCs w:val="24"/>
                <w:lang w:val="sl-SI"/>
              </w:rPr>
            </w:pPr>
          </w:p>
          <w:p w14:paraId="347A930D" w14:textId="68520124" w:rsidR="00F17143" w:rsidRDefault="00F17143" w:rsidP="007303C6">
            <w:pPr>
              <w:suppressAutoHyphens/>
              <w:jc w:val="both"/>
              <w:rPr>
                <w:rFonts w:ascii="Arial" w:hAnsi="Arial" w:cs="Arial"/>
                <w:sz w:val="24"/>
                <w:szCs w:val="24"/>
              </w:rPr>
            </w:pPr>
            <w:r w:rsidRPr="00D409F4">
              <w:rPr>
                <w:rFonts w:ascii="Arial" w:hAnsi="Arial" w:cs="Arial"/>
                <w:sz w:val="24"/>
                <w:szCs w:val="24"/>
              </w:rPr>
              <w:t>Terasa se organizuje na postojećoj gotovoj podlozi, a u slučaju da postojeća podloga nije odgovarajuća, može se postaviti montažno-demontažna podloga (deking ili sl.) Podna platforma ne može biti visine veće od 10 cm.</w:t>
            </w:r>
          </w:p>
          <w:p w14:paraId="7E4B0E29" w14:textId="77777777" w:rsidR="00D409F4" w:rsidRPr="00D409F4" w:rsidRDefault="00D409F4" w:rsidP="007303C6">
            <w:pPr>
              <w:suppressAutoHyphens/>
              <w:jc w:val="both"/>
              <w:rPr>
                <w:rFonts w:ascii="Arial" w:hAnsi="Arial" w:cs="Arial"/>
                <w:sz w:val="24"/>
                <w:szCs w:val="24"/>
              </w:rPr>
            </w:pPr>
          </w:p>
          <w:p w14:paraId="7F3EC79F" w14:textId="77777777" w:rsidR="00F17143" w:rsidRDefault="00F17143" w:rsidP="00F17143">
            <w:pPr>
              <w:suppressAutoHyphens/>
              <w:jc w:val="both"/>
              <w:rPr>
                <w:rFonts w:ascii="Arial" w:hAnsi="Arial" w:cs="Arial"/>
                <w:sz w:val="24"/>
                <w:szCs w:val="24"/>
              </w:rPr>
            </w:pPr>
            <w:r w:rsidRPr="00D409F4">
              <w:rPr>
                <w:rFonts w:ascii="Arial" w:hAnsi="Arial" w:cs="Arial"/>
                <w:sz w:val="24"/>
                <w:szCs w:val="24"/>
              </w:rPr>
              <w:t>Betoniranje podloge za postavljanje ugostiteljskih terasa kod planiranih novih objekata nije dozvoljeno na pješčanim djelovima plaža, u granicama zaštićenih prirodnih dobara, u granicama nepokretnog  kulturnog dobra i njegove zaštićene okoline, kao i u granicama prirodnog i kulturno-istorijskog područja Kotora.</w:t>
            </w:r>
          </w:p>
          <w:p w14:paraId="206B43F1" w14:textId="77777777" w:rsidR="00D409F4" w:rsidRPr="00D409F4" w:rsidRDefault="00D409F4" w:rsidP="00F17143">
            <w:pPr>
              <w:suppressAutoHyphens/>
              <w:jc w:val="both"/>
              <w:rPr>
                <w:rFonts w:ascii="Arial" w:hAnsi="Arial" w:cs="Arial"/>
                <w:sz w:val="24"/>
                <w:szCs w:val="24"/>
              </w:rPr>
            </w:pPr>
          </w:p>
          <w:p w14:paraId="29C633B8" w14:textId="77777777" w:rsidR="00F17143" w:rsidRDefault="00F17143" w:rsidP="00F17143">
            <w:pPr>
              <w:suppressAutoHyphens/>
              <w:jc w:val="both"/>
              <w:rPr>
                <w:rFonts w:ascii="Arial" w:hAnsi="Arial" w:cs="Arial"/>
                <w:sz w:val="24"/>
                <w:szCs w:val="24"/>
              </w:rPr>
            </w:pPr>
            <w:r w:rsidRPr="00D409F4">
              <w:rPr>
                <w:rFonts w:ascii="Arial" w:hAnsi="Arial" w:cs="Arial"/>
                <w:sz w:val="24"/>
                <w:szCs w:val="24"/>
              </w:rPr>
              <w:t>Elementi terase treba da dimenzijama, težinom, međusobnim vezama i postavljanjem, omogućavaju brzu montažu, demontažu i transport, ne oštećuju površinu na koju se postavljaju, okolno zelenilo, i da budu pogodni za nesmetano kretanje djece, starijih osoba i lica sa invaliditetom.</w:t>
            </w:r>
          </w:p>
          <w:p w14:paraId="4E1A3091" w14:textId="77777777" w:rsidR="00D409F4" w:rsidRPr="00D409F4" w:rsidRDefault="00D409F4" w:rsidP="00F17143">
            <w:pPr>
              <w:suppressAutoHyphens/>
              <w:jc w:val="both"/>
              <w:rPr>
                <w:rFonts w:ascii="Arial" w:hAnsi="Arial" w:cs="Arial"/>
                <w:sz w:val="24"/>
                <w:szCs w:val="24"/>
              </w:rPr>
            </w:pPr>
          </w:p>
          <w:p w14:paraId="248E047C" w14:textId="77777777" w:rsidR="00F17143" w:rsidRDefault="00F17143" w:rsidP="00F17143">
            <w:pPr>
              <w:suppressAutoHyphens/>
              <w:jc w:val="both"/>
              <w:rPr>
                <w:rFonts w:ascii="Arial" w:hAnsi="Arial" w:cs="Arial"/>
                <w:sz w:val="24"/>
                <w:szCs w:val="24"/>
              </w:rPr>
            </w:pPr>
            <w:r w:rsidRPr="00D409F4">
              <w:rPr>
                <w:rFonts w:ascii="Arial" w:hAnsi="Arial" w:cs="Arial"/>
                <w:sz w:val="24"/>
                <w:szCs w:val="24"/>
              </w:rPr>
              <w:t xml:space="preserve">Opremu ugostiteljskih terasa čine stolovi, stolice, suncobrani, žardinjere i eventualno ograde. Za zaštitu od sunca na otvorenim terasama na javnim površinama dozvoljeno je samo postavljanje suncobrana ili tendi (izuzetno pergola i lakih konstrukcija ako je u skladu sa ambijentalnim vrijednostima prostora i ako je Programom tako definisano za konkretnu lokaciju). </w:t>
            </w:r>
          </w:p>
          <w:p w14:paraId="5DC61778" w14:textId="77777777" w:rsidR="00D409F4" w:rsidRPr="00D409F4" w:rsidRDefault="00D409F4" w:rsidP="00F17143">
            <w:pPr>
              <w:suppressAutoHyphens/>
              <w:jc w:val="both"/>
              <w:rPr>
                <w:rFonts w:ascii="Arial" w:hAnsi="Arial" w:cs="Arial"/>
                <w:sz w:val="24"/>
                <w:szCs w:val="24"/>
              </w:rPr>
            </w:pPr>
          </w:p>
          <w:p w14:paraId="2965815A" w14:textId="77777777" w:rsidR="00884302" w:rsidRDefault="00884302" w:rsidP="00884302">
            <w:pPr>
              <w:suppressAutoHyphens/>
              <w:jc w:val="both"/>
              <w:rPr>
                <w:rFonts w:ascii="Arial" w:hAnsi="Arial" w:cs="Arial"/>
                <w:sz w:val="24"/>
                <w:szCs w:val="24"/>
              </w:rPr>
            </w:pPr>
            <w:r w:rsidRPr="00D409F4">
              <w:rPr>
                <w:rFonts w:ascii="Arial" w:hAnsi="Arial" w:cs="Arial"/>
                <w:sz w:val="24"/>
                <w:szCs w:val="24"/>
              </w:rPr>
              <w:t xml:space="preserve">Gdje je planirano, dozvoljeno je zatvaranje bočnih vertikalnih strana ugostiteljske terase, eloksiranom/al/pvc bravarijom i staklom, a nije dozvoljeno zatvaranje najlonima i ceradama. Mogućnost zastakljivanja odnosi se samo na one terase na kojima postoje tehnički preduslovi - odnosno na kojima je predviđeno natkrivanje, a ne na terasama kojima je Programom definisano natkrivanje suncobranima i tendama. </w:t>
            </w:r>
          </w:p>
          <w:p w14:paraId="137F4CE9" w14:textId="77777777" w:rsidR="00D409F4" w:rsidRPr="00D409F4" w:rsidRDefault="00D409F4" w:rsidP="00884302">
            <w:pPr>
              <w:suppressAutoHyphens/>
              <w:jc w:val="both"/>
              <w:rPr>
                <w:rFonts w:ascii="Arial" w:hAnsi="Arial" w:cs="Arial"/>
                <w:sz w:val="24"/>
                <w:szCs w:val="24"/>
              </w:rPr>
            </w:pPr>
          </w:p>
          <w:p w14:paraId="7446BDC2" w14:textId="77777777" w:rsidR="006E260E" w:rsidRDefault="006E260E" w:rsidP="006E260E">
            <w:pPr>
              <w:jc w:val="both"/>
              <w:rPr>
                <w:rFonts w:ascii="Arial" w:hAnsi="Arial" w:cs="Arial"/>
                <w:sz w:val="24"/>
                <w:szCs w:val="24"/>
              </w:rPr>
            </w:pPr>
            <w:r w:rsidRPr="00D409F4">
              <w:rPr>
                <w:rFonts w:ascii="Arial" w:hAnsi="Arial" w:cs="Arial"/>
                <w:sz w:val="24"/>
                <w:szCs w:val="24"/>
              </w:rPr>
              <w:t xml:space="preserve">Ukoliko je Programom na konkretnoj lokaciji dozvoljeno postavljanje tende u sklopu ugostiteljske terase, ona se može postaviti iznad ulaza u poslovne prostore ili može biti samostojeća, postavlja se na metalnu konstrukciju i napravljena je od impregniranog, plastificiranog ili drugog platna. Tende koje se postavljaju na javnim površinama moraju biti bijele boje ili bež nijanse i dozvoljeno je na donjem dijelu ispisivanje natpisa firme. </w:t>
            </w:r>
          </w:p>
          <w:p w14:paraId="15B632DB" w14:textId="77777777" w:rsidR="00D409F4" w:rsidRPr="00D409F4" w:rsidRDefault="00D409F4" w:rsidP="006E260E">
            <w:pPr>
              <w:jc w:val="both"/>
              <w:rPr>
                <w:rFonts w:ascii="Arial" w:hAnsi="Arial" w:cs="Arial"/>
                <w:sz w:val="24"/>
                <w:szCs w:val="24"/>
              </w:rPr>
            </w:pPr>
          </w:p>
          <w:p w14:paraId="09C9B57B" w14:textId="77777777" w:rsidR="00D409F4" w:rsidRDefault="00D409F4" w:rsidP="006E260E">
            <w:pPr>
              <w:suppressAutoHyphens/>
              <w:jc w:val="both"/>
              <w:rPr>
                <w:rFonts w:ascii="Arial" w:hAnsi="Arial" w:cs="Arial"/>
                <w:sz w:val="24"/>
                <w:szCs w:val="24"/>
              </w:rPr>
            </w:pPr>
          </w:p>
          <w:p w14:paraId="629635E3" w14:textId="77777777" w:rsidR="006E260E" w:rsidRDefault="006E260E" w:rsidP="006E260E">
            <w:pPr>
              <w:suppressAutoHyphens/>
              <w:jc w:val="both"/>
              <w:rPr>
                <w:rFonts w:ascii="Arial" w:hAnsi="Arial" w:cs="Arial"/>
                <w:sz w:val="24"/>
                <w:szCs w:val="24"/>
              </w:rPr>
            </w:pPr>
            <w:r w:rsidRPr="00D409F4">
              <w:rPr>
                <w:rFonts w:ascii="Arial" w:hAnsi="Arial" w:cs="Arial"/>
                <w:sz w:val="24"/>
                <w:szCs w:val="24"/>
              </w:rPr>
              <w:t xml:space="preserve">Suncobrani kao oprema ugostiteljske terase ne smiju biti agresivni oblikom, veličinom i bojom i moraju biti uniformni. Prihvatljivi su suncobrani prekriveni isključivo akrilnim impregniranim platnom i sklopivim mehanizmom. Nisu prihvatljivi zastori od PVC materijala za suncobrane ili za druge vrste natkrivanja. </w:t>
            </w:r>
            <w:r w:rsidRPr="00D409F4">
              <w:rPr>
                <w:rFonts w:ascii="Arial" w:hAnsi="Arial" w:cs="Arial"/>
                <w:sz w:val="24"/>
                <w:szCs w:val="24"/>
              </w:rPr>
              <w:lastRenderedPageBreak/>
              <w:t xml:space="preserve">Boja platna (zastora) treba da bude diskretna. Poželjna je bijela i bež boja dok se u izuzetnim slučajevima kada se to potvrđuje analizom okolnog ambijenta mogu koristiti i neke druge boje (teget, bordo, tamnija zelena..), ali nikako jarke i agresivne boje. </w:t>
            </w:r>
          </w:p>
          <w:p w14:paraId="1A43F2D2" w14:textId="77777777" w:rsidR="00D409F4" w:rsidRPr="00D409F4" w:rsidRDefault="00D409F4" w:rsidP="006E260E">
            <w:pPr>
              <w:suppressAutoHyphens/>
              <w:jc w:val="both"/>
              <w:rPr>
                <w:rFonts w:ascii="Arial" w:hAnsi="Arial" w:cs="Arial"/>
                <w:sz w:val="24"/>
                <w:szCs w:val="24"/>
              </w:rPr>
            </w:pPr>
          </w:p>
          <w:p w14:paraId="4D50E963" w14:textId="77777777" w:rsidR="006E260E" w:rsidRDefault="006E260E" w:rsidP="006E260E">
            <w:pPr>
              <w:suppressAutoHyphens/>
              <w:jc w:val="both"/>
              <w:rPr>
                <w:rFonts w:ascii="Arial" w:hAnsi="Arial" w:cs="Arial"/>
                <w:sz w:val="24"/>
                <w:szCs w:val="24"/>
              </w:rPr>
            </w:pPr>
            <w:r w:rsidRPr="00D409F4">
              <w:rPr>
                <w:rFonts w:ascii="Arial" w:hAnsi="Arial" w:cs="Arial"/>
                <w:sz w:val="24"/>
                <w:szCs w:val="24"/>
              </w:rPr>
              <w:t>Postavljen i otvoren suncobran može natkrivati samo tlocrtnu površinu ukupne površine odobrene terase, bez mogućnosti zatvaranja bočnih vertikalnih strana najlonom ili nekim drugim materijalom, odnosno konstrukcijom. Suncobran mora imati pokretni oslonac na tlu, izrađen tako da se lako skapa i prenosi, a na donjem dijelu mora imati zaštitu protiv oštećenja podne podloge pomicanjem ili povlačenjem.</w:t>
            </w:r>
          </w:p>
          <w:p w14:paraId="3BC7328A" w14:textId="77777777" w:rsidR="00D409F4" w:rsidRPr="00D409F4" w:rsidRDefault="00D409F4" w:rsidP="006E260E">
            <w:pPr>
              <w:suppressAutoHyphens/>
              <w:jc w:val="both"/>
              <w:rPr>
                <w:rFonts w:ascii="Arial" w:hAnsi="Arial" w:cs="Arial"/>
                <w:sz w:val="24"/>
                <w:szCs w:val="24"/>
              </w:rPr>
            </w:pPr>
          </w:p>
          <w:p w14:paraId="5A6F3599" w14:textId="77777777" w:rsidR="006E260E" w:rsidRDefault="006E260E" w:rsidP="006E260E">
            <w:pPr>
              <w:suppressAutoHyphens/>
              <w:jc w:val="both"/>
              <w:rPr>
                <w:rFonts w:ascii="Arial" w:hAnsi="Arial" w:cs="Arial"/>
                <w:sz w:val="24"/>
                <w:szCs w:val="24"/>
              </w:rPr>
            </w:pPr>
            <w:r w:rsidRPr="00D409F4">
              <w:rPr>
                <w:rFonts w:ascii="Arial" w:hAnsi="Arial" w:cs="Arial"/>
                <w:sz w:val="24"/>
                <w:szCs w:val="24"/>
              </w:rPr>
              <w:t xml:space="preserve">Na javnim površinama nije dozvoljeno isticanje reklamnih sadržaja na suncobranima i tendama koji se ne odnose na natpise naziva lokala. Natpisi naziva lokala mogu se naći na obodima tendi i moraju biti u skladu sa osnovnim tonom pokrivača. </w:t>
            </w:r>
          </w:p>
          <w:p w14:paraId="63EAA036" w14:textId="77777777" w:rsidR="00D409F4" w:rsidRPr="00D409F4" w:rsidRDefault="00D409F4" w:rsidP="006E260E">
            <w:pPr>
              <w:suppressAutoHyphens/>
              <w:jc w:val="both"/>
              <w:rPr>
                <w:rFonts w:ascii="Arial" w:hAnsi="Arial" w:cs="Arial"/>
                <w:sz w:val="24"/>
                <w:szCs w:val="24"/>
              </w:rPr>
            </w:pPr>
          </w:p>
          <w:p w14:paraId="6EE6B415" w14:textId="77777777" w:rsidR="006E260E" w:rsidRDefault="006E260E" w:rsidP="006E260E">
            <w:pPr>
              <w:suppressAutoHyphens/>
              <w:jc w:val="both"/>
              <w:rPr>
                <w:rFonts w:ascii="Arial" w:hAnsi="Arial" w:cs="Arial"/>
                <w:sz w:val="24"/>
                <w:szCs w:val="24"/>
              </w:rPr>
            </w:pPr>
            <w:r w:rsidRPr="00D409F4">
              <w:rPr>
                <w:rFonts w:ascii="Arial" w:hAnsi="Arial" w:cs="Arial"/>
                <w:sz w:val="24"/>
                <w:szCs w:val="24"/>
              </w:rPr>
              <w:t xml:space="preserve">Oprema ugostiteljskih terasa (mobilijar) treba da bude lagana, ujednačena, jednostavnih linija, po mogućnosti od prirodnih materijala. Savremeni dizajn je veoma preporučljiv. </w:t>
            </w:r>
          </w:p>
          <w:p w14:paraId="3B112DC8" w14:textId="77777777" w:rsidR="00D409F4" w:rsidRPr="00D409F4" w:rsidRDefault="00D409F4" w:rsidP="006E260E">
            <w:pPr>
              <w:suppressAutoHyphens/>
              <w:jc w:val="both"/>
              <w:rPr>
                <w:rFonts w:ascii="Arial" w:hAnsi="Arial" w:cs="Arial"/>
                <w:sz w:val="24"/>
                <w:szCs w:val="24"/>
              </w:rPr>
            </w:pPr>
          </w:p>
          <w:p w14:paraId="05CF164E" w14:textId="77777777" w:rsidR="006E260E" w:rsidRPr="00D409F4" w:rsidRDefault="006E260E" w:rsidP="006E260E">
            <w:pPr>
              <w:suppressAutoHyphens/>
              <w:jc w:val="both"/>
              <w:rPr>
                <w:rFonts w:ascii="Arial" w:hAnsi="Arial" w:cs="Arial"/>
                <w:sz w:val="24"/>
                <w:szCs w:val="24"/>
              </w:rPr>
            </w:pPr>
            <w:r w:rsidRPr="00D409F4">
              <w:rPr>
                <w:rFonts w:ascii="Arial" w:hAnsi="Arial" w:cs="Arial"/>
                <w:sz w:val="24"/>
                <w:szCs w:val="24"/>
              </w:rPr>
              <w:t>Postavljanje uređaja za hlađenje i zagrijevanje terase električnom energijom vrši se u skladu sa posebnim propisima koji se odnose na električne i termotehničke instalacije.</w:t>
            </w:r>
          </w:p>
          <w:p w14:paraId="17844F5B" w14:textId="20720DE7" w:rsidR="00BE68C1" w:rsidRPr="00AA2D0A" w:rsidRDefault="00BE68C1" w:rsidP="000831F6">
            <w:pPr>
              <w:autoSpaceDN w:val="0"/>
              <w:adjustRightInd w:val="0"/>
              <w:jc w:val="both"/>
              <w:textAlignment w:val="baseline"/>
              <w:rPr>
                <w:rFonts w:ascii="Arial" w:hAnsi="Arial" w:cs="Arial"/>
                <w:b/>
                <w:sz w:val="24"/>
                <w:szCs w:val="24"/>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D409F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vAlign w:val="center"/>
            <w:hideMark/>
          </w:tcPr>
          <w:p w14:paraId="17844F62" w14:textId="0C6C9A8B" w:rsidR="002669FD" w:rsidRPr="00E32C5C" w:rsidRDefault="000049F9" w:rsidP="00786C69">
            <w:pPr>
              <w:tabs>
                <w:tab w:val="left" w:pos="6915"/>
              </w:tabs>
              <w:rPr>
                <w:rFonts w:ascii="Arial" w:hAnsi="Arial" w:cs="Arial"/>
                <w:sz w:val="24"/>
                <w:szCs w:val="24"/>
              </w:rPr>
            </w:pPr>
            <w:r>
              <w:rPr>
                <w:rFonts w:ascii="Arial" w:hAnsi="Arial" w:cs="Arial"/>
                <w:b/>
                <w:bCs/>
                <w:sz w:val="24"/>
                <w:szCs w:val="24"/>
              </w:rPr>
              <w:t>Ugostiteljska terasa</w:t>
            </w:r>
            <w:r w:rsidR="009967A4" w:rsidRPr="00B72A9D">
              <w:rPr>
                <w:rFonts w:ascii="Arial" w:hAnsi="Arial" w:cs="Arial"/>
                <w:sz w:val="24"/>
                <w:szCs w:val="24"/>
              </w:rPr>
              <w:t xml:space="preserve"> </w:t>
            </w:r>
            <w:r w:rsidR="009000DD" w:rsidRPr="0048683D">
              <w:rPr>
                <w:rFonts w:ascii="Arial" w:hAnsi="Arial" w:cs="Arial"/>
                <w:sz w:val="24"/>
                <w:szCs w:val="24"/>
                <w:lang w:val="it-IT"/>
              </w:rPr>
              <w:t>predvi</w:t>
            </w:r>
            <w:r w:rsidR="009000DD" w:rsidRPr="002157B4">
              <w:rPr>
                <w:rFonts w:ascii="Arial" w:hAnsi="Arial" w:cs="Arial"/>
                <w:sz w:val="24"/>
                <w:szCs w:val="24"/>
              </w:rPr>
              <w:t>đ</w:t>
            </w:r>
            <w:r w:rsidR="009000DD" w:rsidRPr="0048683D">
              <w:rPr>
                <w:rFonts w:ascii="Arial" w:hAnsi="Arial" w:cs="Arial"/>
                <w:sz w:val="24"/>
                <w:szCs w:val="24"/>
                <w:lang w:val="it-IT"/>
              </w:rPr>
              <w:t>a</w:t>
            </w:r>
            <w:r w:rsidR="009000DD" w:rsidRPr="002157B4">
              <w:rPr>
                <w:rFonts w:ascii="Arial" w:hAnsi="Arial" w:cs="Arial"/>
                <w:sz w:val="24"/>
                <w:szCs w:val="24"/>
              </w:rPr>
              <w:t xml:space="preserve"> </w:t>
            </w:r>
            <w:r w:rsidR="009000DD" w:rsidRPr="0048683D">
              <w:rPr>
                <w:rFonts w:ascii="Arial" w:hAnsi="Arial" w:cs="Arial"/>
                <w:sz w:val="24"/>
                <w:szCs w:val="24"/>
                <w:lang w:val="it-IT"/>
              </w:rPr>
              <w:t>se</w:t>
            </w:r>
            <w:r w:rsidR="009000DD" w:rsidRPr="002157B4">
              <w:rPr>
                <w:rFonts w:ascii="Arial" w:hAnsi="Arial" w:cs="Arial"/>
                <w:sz w:val="24"/>
                <w:szCs w:val="24"/>
              </w:rPr>
              <w:t xml:space="preserve"> </w:t>
            </w:r>
            <w:r w:rsidR="000774BA">
              <w:rPr>
                <w:rFonts w:ascii="Arial" w:hAnsi="Arial" w:cs="Arial"/>
                <w:sz w:val="24"/>
                <w:szCs w:val="24"/>
                <w:lang w:val="it-IT"/>
              </w:rPr>
              <w:t>ispred</w:t>
            </w:r>
            <w:r w:rsidR="009000DD" w:rsidRPr="002157B4">
              <w:rPr>
                <w:rFonts w:ascii="Arial" w:hAnsi="Arial" w:cs="Arial"/>
                <w:sz w:val="24"/>
                <w:szCs w:val="24"/>
              </w:rPr>
              <w:t xml:space="preserve"> </w:t>
            </w:r>
            <w:r w:rsidR="000774BA" w:rsidRPr="00510A87">
              <w:rPr>
                <w:rFonts w:ascii="Arial" w:hAnsi="Arial" w:cs="Arial"/>
                <w:b/>
                <w:bCs/>
                <w:sz w:val="24"/>
                <w:szCs w:val="24"/>
                <w:lang w:val="it-IT"/>
              </w:rPr>
              <w:t xml:space="preserve">kp </w:t>
            </w:r>
            <w:r w:rsidR="00786C69" w:rsidRPr="00786C69">
              <w:rPr>
                <w:rFonts w:ascii="Arial" w:hAnsi="Arial" w:cs="Arial"/>
                <w:b/>
                <w:bCs/>
                <w:sz w:val="24"/>
                <w:szCs w:val="24"/>
                <w:lang w:val="it-IT"/>
              </w:rPr>
              <w:t xml:space="preserve">2872/1, 2872/2 </w:t>
            </w:r>
            <w:r w:rsidR="00786C69">
              <w:rPr>
                <w:rFonts w:ascii="Arial" w:hAnsi="Arial" w:cs="Arial"/>
                <w:b/>
                <w:bCs/>
                <w:sz w:val="24"/>
                <w:szCs w:val="24"/>
                <w:lang w:val="it-IT"/>
              </w:rPr>
              <w:t>i</w:t>
            </w:r>
            <w:r w:rsidR="00786C69" w:rsidRPr="00786C69">
              <w:rPr>
                <w:rFonts w:ascii="Arial" w:hAnsi="Arial" w:cs="Arial"/>
                <w:b/>
                <w:bCs/>
                <w:sz w:val="24"/>
                <w:szCs w:val="24"/>
                <w:lang w:val="it-IT"/>
              </w:rPr>
              <w:t xml:space="preserve"> 3057/1 K.O Budva</w:t>
            </w:r>
            <w:r w:rsidR="00E748E6" w:rsidRPr="00510A87">
              <w:rPr>
                <w:rFonts w:ascii="Arial" w:hAnsi="Arial" w:cs="Arial"/>
                <w:b/>
                <w:bCs/>
                <w:sz w:val="24"/>
                <w:szCs w:val="24"/>
              </w:rPr>
              <w:t xml:space="preserve">, </w:t>
            </w:r>
            <w:r w:rsidR="00E748E6" w:rsidRPr="00510A87">
              <w:rPr>
                <w:rFonts w:ascii="Arial" w:hAnsi="Arial" w:cs="Arial"/>
                <w:b/>
                <w:bCs/>
                <w:sz w:val="24"/>
                <w:szCs w:val="24"/>
                <w:lang w:val="it-IT"/>
              </w:rPr>
              <w:t>op</w:t>
            </w:r>
            <w:r w:rsidR="00E748E6" w:rsidRPr="00510A87">
              <w:rPr>
                <w:rFonts w:ascii="Arial" w:hAnsi="Arial" w:cs="Arial"/>
                <w:b/>
                <w:bCs/>
                <w:sz w:val="24"/>
                <w:szCs w:val="24"/>
              </w:rPr>
              <w:t>š</w:t>
            </w:r>
            <w:r w:rsidR="00E748E6" w:rsidRPr="00510A87">
              <w:rPr>
                <w:rFonts w:ascii="Arial" w:hAnsi="Arial" w:cs="Arial"/>
                <w:b/>
                <w:bCs/>
                <w:sz w:val="24"/>
                <w:szCs w:val="24"/>
                <w:lang w:val="it-IT"/>
              </w:rPr>
              <w:t>tina</w:t>
            </w:r>
            <w:r w:rsidR="00E748E6" w:rsidRPr="00510A87">
              <w:rPr>
                <w:rFonts w:ascii="Arial" w:hAnsi="Arial" w:cs="Arial"/>
                <w:b/>
                <w:bCs/>
                <w:sz w:val="24"/>
                <w:szCs w:val="24"/>
              </w:rPr>
              <w:t xml:space="preserve"> </w:t>
            </w:r>
            <w:r w:rsidR="00786C69">
              <w:rPr>
                <w:rFonts w:ascii="Arial" w:hAnsi="Arial" w:cs="Arial"/>
                <w:b/>
                <w:bCs/>
                <w:sz w:val="24"/>
                <w:szCs w:val="24"/>
                <w:lang w:val="it-IT"/>
              </w:rPr>
              <w:t>Budva</w:t>
            </w: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4" w14:textId="224C0583"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sidR="007B7F6B">
              <w:rPr>
                <w:rFonts w:ascii="Arial" w:hAnsi="Arial" w:cs="Arial"/>
                <w:sz w:val="24"/>
                <w:szCs w:val="24"/>
              </w:rPr>
              <w:t xml:space="preserve"> uređenim</w:t>
            </w:r>
            <w:r w:rsidRPr="002046B0">
              <w:rPr>
                <w:rFonts w:ascii="Arial" w:hAnsi="Arial" w:cs="Arial"/>
                <w:sz w:val="24"/>
                <w:szCs w:val="24"/>
              </w:rPr>
              <w:t xml:space="preserve"> zelenim površinama. Poželjno ih je</w:t>
            </w:r>
            <w:r w:rsidR="007F43F1">
              <w:rPr>
                <w:rFonts w:ascii="Arial" w:hAnsi="Arial" w:cs="Arial"/>
                <w:sz w:val="24"/>
                <w:szCs w:val="24"/>
              </w:rPr>
              <w:t xml:space="preserve"> </w:t>
            </w:r>
            <w:r w:rsidRPr="002046B0">
              <w:rPr>
                <w:rFonts w:ascii="Arial" w:hAnsi="Arial" w:cs="Arial"/>
                <w:sz w:val="24"/>
                <w:szCs w:val="24"/>
              </w:rPr>
              <w:t>postavljati na neuređenim površinama koje bi na taj način bile oplemenjene.</w:t>
            </w:r>
          </w:p>
          <w:p w14:paraId="17844F75" w14:textId="77777777"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w:t>
            </w:r>
            <w:r w:rsidR="00E748E6" w:rsidRPr="002046B0">
              <w:rPr>
                <w:rFonts w:ascii="Arial" w:hAnsi="Arial" w:cs="Arial"/>
                <w:sz w:val="24"/>
                <w:szCs w:val="24"/>
              </w:rPr>
              <w:t xml:space="preserve"> </w:t>
            </w:r>
            <w:r w:rsidRPr="002046B0">
              <w:rPr>
                <w:rFonts w:ascii="Arial" w:hAnsi="Arial" w:cs="Arial"/>
                <w:sz w:val="24"/>
                <w:szCs w:val="24"/>
              </w:rPr>
              <w:t>sredinu (prekomjerna buka, štetna isparenja, opasni otpad i sl.).</w:t>
            </w:r>
          </w:p>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7303C6">
        <w:trPr>
          <w:trHeight w:val="416"/>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AA2D0A" w:rsidRDefault="00927CD0" w:rsidP="00927CD0">
            <w:pPr>
              <w:autoSpaceDE w:val="0"/>
              <w:autoSpaceDN w:val="0"/>
              <w:adjustRightInd w:val="0"/>
              <w:jc w:val="both"/>
              <w:rPr>
                <w:rFonts w:ascii="Arial" w:hAnsi="Arial" w:cs="Arial"/>
                <w:sz w:val="24"/>
                <w:szCs w:val="24"/>
              </w:rPr>
            </w:pPr>
            <w:proofErr w:type="spellStart"/>
            <w:r w:rsidRPr="002046B0">
              <w:rPr>
                <w:rFonts w:ascii="Arial" w:hAnsi="Arial" w:cs="Arial"/>
                <w:sz w:val="24"/>
                <w:szCs w:val="24"/>
                <w:lang w:val="en-US"/>
              </w:rPr>
              <w:t>Zabranjeno</w:t>
            </w:r>
            <w:proofErr w:type="spellEnd"/>
            <w:r w:rsidRPr="00AA2D0A">
              <w:rPr>
                <w:rFonts w:ascii="Arial" w:hAnsi="Arial" w:cs="Arial"/>
                <w:sz w:val="24"/>
                <w:szCs w:val="24"/>
              </w:rPr>
              <w:t xml:space="preserve"> </w:t>
            </w:r>
            <w:r w:rsidRPr="002046B0">
              <w:rPr>
                <w:rFonts w:ascii="Arial" w:hAnsi="Arial" w:cs="Arial"/>
                <w:sz w:val="24"/>
                <w:szCs w:val="24"/>
                <w:lang w:val="en-US"/>
              </w:rPr>
              <w:t>je</w:t>
            </w:r>
            <w:r w:rsidRPr="00AA2D0A">
              <w:rPr>
                <w:rFonts w:ascii="Arial" w:hAnsi="Arial" w:cs="Arial"/>
                <w:sz w:val="24"/>
                <w:szCs w:val="24"/>
              </w:rPr>
              <w:t xml:space="preserve"> </w:t>
            </w:r>
            <w:r w:rsidRPr="002046B0">
              <w:rPr>
                <w:rFonts w:ascii="Arial" w:hAnsi="Arial" w:cs="Arial"/>
                <w:sz w:val="24"/>
                <w:szCs w:val="24"/>
                <w:lang w:val="en-US"/>
              </w:rPr>
              <w:t>kori</w:t>
            </w:r>
            <w:r w:rsidRPr="00AA2D0A">
              <w:rPr>
                <w:rFonts w:ascii="Arial" w:hAnsi="Arial" w:cs="Arial"/>
                <w:sz w:val="24"/>
                <w:szCs w:val="24"/>
              </w:rPr>
              <w:t>šć</w:t>
            </w:r>
            <w:proofErr w:type="spellStart"/>
            <w:r w:rsidRPr="002046B0">
              <w:rPr>
                <w:rFonts w:ascii="Arial" w:hAnsi="Arial" w:cs="Arial"/>
                <w:sz w:val="24"/>
                <w:szCs w:val="24"/>
                <w:lang w:val="en-US"/>
              </w:rPr>
              <w:t>enje</w:t>
            </w:r>
            <w:proofErr w:type="spellEnd"/>
            <w:r w:rsidRPr="00AA2D0A">
              <w:rPr>
                <w:rFonts w:ascii="Arial" w:hAnsi="Arial" w:cs="Arial"/>
                <w:sz w:val="24"/>
                <w:szCs w:val="24"/>
              </w:rPr>
              <w:t xml:space="preserve"> </w:t>
            </w:r>
            <w:r w:rsidRPr="002046B0">
              <w:rPr>
                <w:rFonts w:ascii="Arial" w:hAnsi="Arial" w:cs="Arial"/>
                <w:sz w:val="24"/>
                <w:szCs w:val="24"/>
                <w:lang w:val="en-US"/>
              </w:rPr>
              <w:t>za</w:t>
            </w:r>
            <w:r w:rsidRPr="00AA2D0A">
              <w:rPr>
                <w:rFonts w:ascii="Arial" w:hAnsi="Arial" w:cs="Arial"/>
                <w:sz w:val="24"/>
                <w:szCs w:val="24"/>
              </w:rPr>
              <w:t>š</w:t>
            </w:r>
            <w:proofErr w:type="spellStart"/>
            <w:r w:rsidRPr="002046B0">
              <w:rPr>
                <w:rFonts w:ascii="Arial" w:hAnsi="Arial" w:cs="Arial"/>
                <w:sz w:val="24"/>
                <w:szCs w:val="24"/>
                <w:lang w:val="en-US"/>
              </w:rPr>
              <w:t>ti</w:t>
            </w:r>
            <w:proofErr w:type="spellEnd"/>
            <w:r w:rsidRPr="00AA2D0A">
              <w:rPr>
                <w:rFonts w:ascii="Arial" w:hAnsi="Arial" w:cs="Arial"/>
                <w:sz w:val="24"/>
                <w:szCs w:val="24"/>
              </w:rPr>
              <w:t>ć</w:t>
            </w:r>
            <w:proofErr w:type="spellStart"/>
            <w:r w:rsidRPr="002046B0">
              <w:rPr>
                <w:rFonts w:ascii="Arial" w:hAnsi="Arial" w:cs="Arial"/>
                <w:sz w:val="24"/>
                <w:szCs w:val="24"/>
                <w:lang w:val="en-US"/>
              </w:rPr>
              <w:t>enih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prirodnih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dobara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AA2D0A">
              <w:rPr>
                <w:rFonts w:ascii="Arial" w:hAnsi="Arial" w:cs="Arial"/>
                <w:sz w:val="24"/>
                <w:szCs w:val="24"/>
              </w:rPr>
              <w:t>č</w:t>
            </w:r>
            <w:r w:rsidRPr="002046B0">
              <w:rPr>
                <w:rFonts w:ascii="Arial" w:hAnsi="Arial" w:cs="Arial"/>
                <w:sz w:val="24"/>
                <w:szCs w:val="24"/>
                <w:lang w:val="en-US"/>
              </w:rPr>
              <w:t>in</w:t>
            </w:r>
            <w:r w:rsidRPr="00AA2D0A">
              <w:rPr>
                <w:rFonts w:ascii="Arial" w:hAnsi="Arial" w:cs="Arial"/>
                <w:sz w:val="24"/>
                <w:szCs w:val="24"/>
              </w:rPr>
              <w:t xml:space="preserve"> </w:t>
            </w:r>
            <w:r w:rsidRPr="002046B0">
              <w:rPr>
                <w:rFonts w:ascii="Arial" w:hAnsi="Arial" w:cs="Arial"/>
                <w:sz w:val="24"/>
                <w:szCs w:val="24"/>
                <w:lang w:val="en-US"/>
              </w:rPr>
              <w:t>koji</w:t>
            </w:r>
            <w:r w:rsidRPr="00AA2D0A">
              <w:rPr>
                <w:rFonts w:ascii="Arial" w:hAnsi="Arial" w:cs="Arial"/>
                <w:sz w:val="24"/>
                <w:szCs w:val="24"/>
              </w:rPr>
              <w:t xml:space="preserve"> </w:t>
            </w:r>
            <w:proofErr w:type="spellStart"/>
            <w:r w:rsidRPr="002046B0">
              <w:rPr>
                <w:rFonts w:ascii="Arial" w:hAnsi="Arial" w:cs="Arial"/>
                <w:sz w:val="24"/>
                <w:szCs w:val="24"/>
                <w:lang w:val="en-US"/>
              </w:rPr>
              <w:t>prouzrokuje</w:t>
            </w:r>
            <w:proofErr w:type="spellEnd"/>
            <w:r w:rsidRPr="00AA2D0A">
              <w:rPr>
                <w:rFonts w:ascii="Arial" w:hAnsi="Arial" w:cs="Arial"/>
                <w:sz w:val="24"/>
                <w:szCs w:val="24"/>
              </w:rPr>
              <w:t xml:space="preserve">: </w:t>
            </w:r>
            <w:r w:rsidRPr="002046B0">
              <w:rPr>
                <w:rFonts w:ascii="Arial" w:hAnsi="Arial" w:cs="Arial"/>
                <w:sz w:val="24"/>
                <w:szCs w:val="24"/>
                <w:lang w:val="en-US"/>
              </w:rPr>
              <w:t>o</w:t>
            </w:r>
            <w:r w:rsidRPr="00AA2D0A">
              <w:rPr>
                <w:rFonts w:ascii="Arial" w:hAnsi="Arial" w:cs="Arial"/>
                <w:sz w:val="24"/>
                <w:szCs w:val="24"/>
              </w:rPr>
              <w:t>š</w:t>
            </w:r>
            <w:proofErr w:type="spellStart"/>
            <w:r w:rsidRPr="002046B0">
              <w:rPr>
                <w:rFonts w:ascii="Arial" w:hAnsi="Arial" w:cs="Arial"/>
                <w:sz w:val="24"/>
                <w:szCs w:val="24"/>
                <w:lang w:val="en-US"/>
              </w:rPr>
              <w:t>te</w:t>
            </w:r>
            <w:proofErr w:type="spellEnd"/>
            <w:r w:rsidRPr="00AA2D0A">
              <w:rPr>
                <w:rFonts w:ascii="Arial" w:hAnsi="Arial" w:cs="Arial"/>
                <w:sz w:val="24"/>
                <w:szCs w:val="24"/>
              </w:rPr>
              <w:t>ć</w:t>
            </w:r>
            <w:proofErr w:type="spellStart"/>
            <w:r w:rsidRPr="002046B0">
              <w:rPr>
                <w:rFonts w:ascii="Arial" w:hAnsi="Arial" w:cs="Arial"/>
                <w:sz w:val="24"/>
                <w:szCs w:val="24"/>
                <w:lang w:val="en-US"/>
              </w:rPr>
              <w:t>enje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zemlji</w:t>
            </w:r>
            <w:proofErr w:type="spellEnd"/>
            <w:r w:rsidRPr="00AA2D0A">
              <w:rPr>
                <w:rFonts w:ascii="Arial" w:hAnsi="Arial" w:cs="Arial"/>
                <w:sz w:val="24"/>
                <w:szCs w:val="24"/>
              </w:rPr>
              <w:t>š</w:t>
            </w:r>
            <w:r w:rsidRPr="002046B0">
              <w:rPr>
                <w:rFonts w:ascii="Arial" w:hAnsi="Arial" w:cs="Arial"/>
                <w:sz w:val="24"/>
                <w:szCs w:val="24"/>
                <w:lang w:val="en-US"/>
              </w:rPr>
              <w:t>ta</w:t>
            </w:r>
            <w:r w:rsidRPr="00AA2D0A">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gubitak</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njegove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prirodne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plodnosti</w:t>
            </w:r>
            <w:proofErr w:type="spellEnd"/>
            <w:r w:rsidRPr="00AA2D0A">
              <w:rPr>
                <w:rFonts w:ascii="Arial" w:hAnsi="Arial" w:cs="Arial"/>
                <w:sz w:val="24"/>
                <w:szCs w:val="24"/>
              </w:rPr>
              <w:t xml:space="preserve">; </w:t>
            </w:r>
            <w:r w:rsidRPr="002046B0">
              <w:rPr>
                <w:rFonts w:ascii="Arial" w:hAnsi="Arial" w:cs="Arial"/>
                <w:sz w:val="24"/>
                <w:szCs w:val="24"/>
                <w:lang w:val="en-US"/>
              </w:rPr>
              <w:t>o</w:t>
            </w:r>
            <w:r w:rsidRPr="00AA2D0A">
              <w:rPr>
                <w:rFonts w:ascii="Arial" w:hAnsi="Arial" w:cs="Arial"/>
                <w:sz w:val="24"/>
                <w:szCs w:val="24"/>
              </w:rPr>
              <w:t>š</w:t>
            </w:r>
            <w:proofErr w:type="spellStart"/>
            <w:r w:rsidRPr="002046B0">
              <w:rPr>
                <w:rFonts w:ascii="Arial" w:hAnsi="Arial" w:cs="Arial"/>
                <w:sz w:val="24"/>
                <w:szCs w:val="24"/>
                <w:lang w:val="en-US"/>
              </w:rPr>
              <w:t>te</w:t>
            </w:r>
            <w:proofErr w:type="spellEnd"/>
            <w:r w:rsidRPr="00AA2D0A">
              <w:rPr>
                <w:rFonts w:ascii="Arial" w:hAnsi="Arial" w:cs="Arial"/>
                <w:sz w:val="24"/>
                <w:szCs w:val="24"/>
              </w:rPr>
              <w:t>ć</w:t>
            </w:r>
            <w:proofErr w:type="spellStart"/>
            <w:r w:rsidRPr="002046B0">
              <w:rPr>
                <w:rFonts w:ascii="Arial" w:hAnsi="Arial" w:cs="Arial"/>
                <w:sz w:val="24"/>
                <w:szCs w:val="24"/>
                <w:lang w:val="en-US"/>
              </w:rPr>
              <w:t>enje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AA2D0A">
              <w:rPr>
                <w:rFonts w:ascii="Arial" w:hAnsi="Arial" w:cs="Arial"/>
                <w:sz w:val="24"/>
                <w:szCs w:val="24"/>
              </w:rPr>
              <w:t>š</w:t>
            </w:r>
            <w:proofErr w:type="spellStart"/>
            <w:r w:rsidRPr="002046B0">
              <w:rPr>
                <w:rFonts w:ascii="Arial" w:hAnsi="Arial" w:cs="Arial"/>
                <w:sz w:val="24"/>
                <w:szCs w:val="24"/>
                <w:lang w:val="en-US"/>
              </w:rPr>
              <w:t>inskih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podzemnih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geolo</w:t>
            </w:r>
            <w:proofErr w:type="spellEnd"/>
            <w:r w:rsidRPr="00AA2D0A">
              <w:rPr>
                <w:rFonts w:ascii="Arial" w:hAnsi="Arial" w:cs="Arial"/>
                <w:sz w:val="24"/>
                <w:szCs w:val="24"/>
              </w:rPr>
              <w:t>š</w:t>
            </w:r>
            <w:proofErr w:type="spellStart"/>
            <w:r w:rsidRPr="002046B0">
              <w:rPr>
                <w:rFonts w:ascii="Arial" w:hAnsi="Arial" w:cs="Arial"/>
                <w:sz w:val="24"/>
                <w:szCs w:val="24"/>
                <w:lang w:val="en-US"/>
              </w:rPr>
              <w:t>kih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hidrogeolo</w:t>
            </w:r>
            <w:proofErr w:type="spellEnd"/>
            <w:r w:rsidRPr="00AA2D0A">
              <w:rPr>
                <w:rFonts w:ascii="Arial" w:hAnsi="Arial" w:cs="Arial"/>
                <w:sz w:val="24"/>
                <w:szCs w:val="24"/>
              </w:rPr>
              <w:t>š</w:t>
            </w:r>
            <w:proofErr w:type="spellStart"/>
            <w:r w:rsidRPr="002046B0">
              <w:rPr>
                <w:rFonts w:ascii="Arial" w:hAnsi="Arial" w:cs="Arial"/>
                <w:sz w:val="24"/>
                <w:szCs w:val="24"/>
                <w:lang w:val="en-US"/>
              </w:rPr>
              <w:t>kih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geomorfolo</w:t>
            </w:r>
            <w:proofErr w:type="spellEnd"/>
            <w:r w:rsidRPr="00AA2D0A">
              <w:rPr>
                <w:rFonts w:ascii="Arial" w:hAnsi="Arial" w:cs="Arial"/>
                <w:sz w:val="24"/>
                <w:szCs w:val="24"/>
              </w:rPr>
              <w:t>š</w:t>
            </w:r>
            <w:proofErr w:type="spellStart"/>
            <w:r w:rsidRPr="002046B0">
              <w:rPr>
                <w:rFonts w:ascii="Arial" w:hAnsi="Arial" w:cs="Arial"/>
                <w:sz w:val="24"/>
                <w:szCs w:val="24"/>
                <w:lang w:val="en-US"/>
              </w:rPr>
              <w:t>kih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vrijednosti</w:t>
            </w:r>
            <w:proofErr w:type="spellEnd"/>
            <w:r w:rsidRPr="00AA2D0A">
              <w:rPr>
                <w:rFonts w:ascii="Arial" w:hAnsi="Arial" w:cs="Arial"/>
                <w:sz w:val="24"/>
                <w:szCs w:val="24"/>
              </w:rPr>
              <w:t xml:space="preserve">; </w:t>
            </w:r>
            <w:r w:rsidRPr="002046B0">
              <w:rPr>
                <w:rFonts w:ascii="Arial" w:hAnsi="Arial" w:cs="Arial"/>
                <w:sz w:val="24"/>
                <w:szCs w:val="24"/>
                <w:lang w:val="en-US"/>
              </w:rPr>
              <w:t>o</w:t>
            </w:r>
            <w:r w:rsidRPr="00AA2D0A">
              <w:rPr>
                <w:rFonts w:ascii="Arial" w:hAnsi="Arial" w:cs="Arial"/>
                <w:sz w:val="24"/>
                <w:szCs w:val="24"/>
              </w:rPr>
              <w:t>š</w:t>
            </w:r>
            <w:proofErr w:type="spellStart"/>
            <w:r w:rsidRPr="002046B0">
              <w:rPr>
                <w:rFonts w:ascii="Arial" w:hAnsi="Arial" w:cs="Arial"/>
                <w:sz w:val="24"/>
                <w:szCs w:val="24"/>
                <w:lang w:val="en-US"/>
              </w:rPr>
              <w:t>te</w:t>
            </w:r>
            <w:proofErr w:type="spellEnd"/>
            <w:r w:rsidRPr="00AA2D0A">
              <w:rPr>
                <w:rFonts w:ascii="Arial" w:hAnsi="Arial" w:cs="Arial"/>
                <w:sz w:val="24"/>
                <w:szCs w:val="24"/>
              </w:rPr>
              <w:t>ć</w:t>
            </w:r>
            <w:proofErr w:type="spellStart"/>
            <w:r w:rsidRPr="002046B0">
              <w:rPr>
                <w:rFonts w:ascii="Arial" w:hAnsi="Arial" w:cs="Arial"/>
                <w:sz w:val="24"/>
                <w:szCs w:val="24"/>
                <w:lang w:val="en-US"/>
              </w:rPr>
              <w:t>enje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morskih</w:t>
            </w:r>
            <w:proofErr w:type="spellEnd"/>
            <w:r w:rsidRPr="00AA2D0A">
              <w:rPr>
                <w:rFonts w:ascii="Arial" w:hAnsi="Arial" w:cs="Arial"/>
                <w:sz w:val="24"/>
                <w:szCs w:val="24"/>
              </w:rPr>
              <w:t xml:space="preserve"> </w:t>
            </w:r>
            <w:r w:rsidRPr="002046B0">
              <w:rPr>
                <w:rFonts w:ascii="Arial" w:hAnsi="Arial" w:cs="Arial"/>
                <w:sz w:val="24"/>
                <w:szCs w:val="24"/>
                <w:lang w:val="en-US"/>
              </w:rPr>
              <w:t>za</w:t>
            </w:r>
            <w:r w:rsidRPr="00AA2D0A">
              <w:rPr>
                <w:rFonts w:ascii="Arial" w:hAnsi="Arial" w:cs="Arial"/>
                <w:sz w:val="24"/>
                <w:szCs w:val="24"/>
              </w:rPr>
              <w:t>š</w:t>
            </w:r>
            <w:proofErr w:type="spellStart"/>
            <w:r w:rsidRPr="002046B0">
              <w:rPr>
                <w:rFonts w:ascii="Arial" w:hAnsi="Arial" w:cs="Arial"/>
                <w:sz w:val="24"/>
                <w:szCs w:val="24"/>
                <w:lang w:val="en-US"/>
              </w:rPr>
              <w:t>ti</w:t>
            </w:r>
            <w:proofErr w:type="spellEnd"/>
            <w:r w:rsidRPr="00AA2D0A">
              <w:rPr>
                <w:rFonts w:ascii="Arial" w:hAnsi="Arial" w:cs="Arial"/>
                <w:sz w:val="24"/>
                <w:szCs w:val="24"/>
              </w:rPr>
              <w:t>ć</w:t>
            </w:r>
            <w:proofErr w:type="spellStart"/>
            <w:r w:rsidRPr="002046B0">
              <w:rPr>
                <w:rFonts w:ascii="Arial" w:hAnsi="Arial" w:cs="Arial"/>
                <w:sz w:val="24"/>
                <w:szCs w:val="24"/>
                <w:lang w:val="en-US"/>
              </w:rPr>
              <w:t>enih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podru</w:t>
            </w:r>
            <w:proofErr w:type="spellEnd"/>
            <w:r w:rsidRPr="00AA2D0A">
              <w:rPr>
                <w:rFonts w:ascii="Arial" w:hAnsi="Arial" w:cs="Arial"/>
                <w:sz w:val="24"/>
                <w:szCs w:val="24"/>
              </w:rPr>
              <w:t>č</w:t>
            </w:r>
            <w:r w:rsidRPr="002046B0">
              <w:rPr>
                <w:rFonts w:ascii="Arial" w:hAnsi="Arial" w:cs="Arial"/>
                <w:sz w:val="24"/>
                <w:szCs w:val="24"/>
                <w:lang w:val="en-US"/>
              </w:rPr>
              <w:t>ja</w:t>
            </w:r>
            <w:r w:rsidRPr="00AA2D0A">
              <w:rPr>
                <w:rFonts w:ascii="Arial" w:hAnsi="Arial" w:cs="Arial"/>
                <w:sz w:val="24"/>
                <w:szCs w:val="24"/>
              </w:rPr>
              <w:t xml:space="preserve">; </w:t>
            </w:r>
            <w:proofErr w:type="spellStart"/>
            <w:r w:rsidRPr="002046B0">
              <w:rPr>
                <w:rFonts w:ascii="Arial" w:hAnsi="Arial" w:cs="Arial"/>
                <w:sz w:val="24"/>
                <w:szCs w:val="24"/>
                <w:lang w:val="en-US"/>
              </w:rPr>
              <w:t>osiroma</w:t>
            </w:r>
            <w:proofErr w:type="spellEnd"/>
            <w:r w:rsidRPr="00AA2D0A">
              <w:rPr>
                <w:rFonts w:ascii="Arial" w:hAnsi="Arial" w:cs="Arial"/>
                <w:sz w:val="24"/>
                <w:szCs w:val="24"/>
              </w:rPr>
              <w:t>š</w:t>
            </w:r>
            <w:proofErr w:type="spellStart"/>
            <w:r w:rsidRPr="002046B0">
              <w:rPr>
                <w:rFonts w:ascii="Arial" w:hAnsi="Arial" w:cs="Arial"/>
                <w:sz w:val="24"/>
                <w:szCs w:val="24"/>
                <w:lang w:val="en-US"/>
              </w:rPr>
              <w:t>enje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prirodnog</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fonda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divljih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vrsta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biljaka</w:t>
            </w:r>
            <w:proofErr w:type="spellEnd"/>
            <w:r w:rsidRPr="00AA2D0A">
              <w:rPr>
                <w:rFonts w:ascii="Arial" w:hAnsi="Arial" w:cs="Arial"/>
                <w:sz w:val="24"/>
                <w:szCs w:val="24"/>
              </w:rPr>
              <w:t>, ž</w:t>
            </w:r>
            <w:proofErr w:type="spellStart"/>
            <w:r w:rsidRPr="002046B0">
              <w:rPr>
                <w:rFonts w:ascii="Arial" w:hAnsi="Arial" w:cs="Arial"/>
                <w:sz w:val="24"/>
                <w:szCs w:val="24"/>
                <w:lang w:val="en-US"/>
              </w:rPr>
              <w:t>ivotinja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gljiva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smanjenje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biolo</w:t>
            </w:r>
            <w:proofErr w:type="spellEnd"/>
            <w:r w:rsidRPr="00AA2D0A">
              <w:rPr>
                <w:rFonts w:ascii="Arial" w:hAnsi="Arial" w:cs="Arial"/>
                <w:sz w:val="24"/>
                <w:szCs w:val="24"/>
              </w:rPr>
              <w:t>š</w:t>
            </w:r>
            <w:proofErr w:type="spellStart"/>
            <w:r w:rsidRPr="002046B0">
              <w:rPr>
                <w:rFonts w:ascii="Arial" w:hAnsi="Arial" w:cs="Arial"/>
                <w:sz w:val="24"/>
                <w:szCs w:val="24"/>
                <w:lang w:val="en-US"/>
              </w:rPr>
              <w:t>ke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predione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raznovrsnosti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zaga</w:t>
            </w:r>
            <w:proofErr w:type="spellEnd"/>
            <w:r w:rsidRPr="00AA2D0A">
              <w:rPr>
                <w:rFonts w:ascii="Arial" w:hAnsi="Arial" w:cs="Arial"/>
                <w:sz w:val="24"/>
                <w:szCs w:val="24"/>
              </w:rPr>
              <w:t>đ</w:t>
            </w:r>
            <w:proofErr w:type="spellStart"/>
            <w:r w:rsidRPr="002046B0">
              <w:rPr>
                <w:rFonts w:ascii="Arial" w:hAnsi="Arial" w:cs="Arial"/>
                <w:sz w:val="24"/>
                <w:szCs w:val="24"/>
                <w:lang w:val="en-US"/>
              </w:rPr>
              <w:t>ivanje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ugro</w:t>
            </w:r>
            <w:proofErr w:type="spellEnd"/>
            <w:r w:rsidRPr="00AA2D0A">
              <w:rPr>
                <w:rFonts w:ascii="Arial" w:hAnsi="Arial" w:cs="Arial"/>
                <w:sz w:val="24"/>
                <w:szCs w:val="24"/>
              </w:rPr>
              <w:t>ž</w:t>
            </w:r>
            <w:proofErr w:type="spellStart"/>
            <w:r w:rsidRPr="002046B0">
              <w:rPr>
                <w:rFonts w:ascii="Arial" w:hAnsi="Arial" w:cs="Arial"/>
                <w:sz w:val="24"/>
                <w:szCs w:val="24"/>
                <w:lang w:val="en-US"/>
              </w:rPr>
              <w:t>avanje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podzemnih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AA2D0A">
              <w:rPr>
                <w:rFonts w:ascii="Arial" w:hAnsi="Arial" w:cs="Arial"/>
                <w:sz w:val="24"/>
                <w:szCs w:val="24"/>
              </w:rPr>
              <w:t>š</w:t>
            </w:r>
            <w:proofErr w:type="spellStart"/>
            <w:r w:rsidRPr="002046B0">
              <w:rPr>
                <w:rFonts w:ascii="Arial" w:hAnsi="Arial" w:cs="Arial"/>
                <w:sz w:val="24"/>
                <w:szCs w:val="24"/>
                <w:lang w:val="en-US"/>
              </w:rPr>
              <w:t>inskih</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voda</w:t>
            </w:r>
            <w:proofErr w:type="spellEnd"/>
            <w:r w:rsidRPr="00AA2D0A">
              <w:rPr>
                <w:rFonts w:ascii="Arial" w:hAnsi="Arial" w:cs="Arial"/>
                <w:sz w:val="24"/>
                <w:szCs w:val="24"/>
              </w:rPr>
              <w:t xml:space="preserve">." </w:t>
            </w:r>
            <w:r w:rsidRPr="002046B0">
              <w:rPr>
                <w:rFonts w:ascii="Arial" w:hAnsi="Arial" w:cs="Arial"/>
                <w:sz w:val="24"/>
                <w:szCs w:val="24"/>
                <w:lang w:val="en-US"/>
              </w:rPr>
              <w:t>Na</w:t>
            </w:r>
            <w:r w:rsidRPr="00AA2D0A">
              <w:rPr>
                <w:rFonts w:ascii="Arial" w:hAnsi="Arial" w:cs="Arial"/>
                <w:sz w:val="24"/>
                <w:szCs w:val="24"/>
              </w:rPr>
              <w:t xml:space="preserve"> </w:t>
            </w:r>
            <w:proofErr w:type="spellStart"/>
            <w:r w:rsidRPr="002046B0">
              <w:rPr>
                <w:rFonts w:ascii="Arial" w:hAnsi="Arial" w:cs="Arial"/>
                <w:sz w:val="24"/>
                <w:szCs w:val="24"/>
                <w:lang w:val="en-US"/>
              </w:rPr>
              <w:t>samom</w:t>
            </w:r>
            <w:proofErr w:type="spellEnd"/>
            <w:r w:rsidRPr="00AA2D0A">
              <w:rPr>
                <w:rFonts w:ascii="Arial" w:hAnsi="Arial" w:cs="Arial"/>
                <w:sz w:val="24"/>
                <w:szCs w:val="24"/>
              </w:rPr>
              <w:t xml:space="preserve"> </w:t>
            </w:r>
            <w:r w:rsidRPr="002046B0">
              <w:rPr>
                <w:rFonts w:ascii="Arial" w:hAnsi="Arial" w:cs="Arial"/>
                <w:sz w:val="24"/>
                <w:szCs w:val="24"/>
                <w:lang w:val="en-US"/>
              </w:rPr>
              <w:t>za</w:t>
            </w:r>
            <w:r w:rsidRPr="00AA2D0A">
              <w:rPr>
                <w:rFonts w:ascii="Arial" w:hAnsi="Arial" w:cs="Arial"/>
                <w:sz w:val="24"/>
                <w:szCs w:val="24"/>
              </w:rPr>
              <w:t>š</w:t>
            </w:r>
            <w:proofErr w:type="spellStart"/>
            <w:r w:rsidRPr="002046B0">
              <w:rPr>
                <w:rFonts w:ascii="Arial" w:hAnsi="Arial" w:cs="Arial"/>
                <w:sz w:val="24"/>
                <w:szCs w:val="24"/>
                <w:lang w:val="en-US"/>
              </w:rPr>
              <w:t>ti</w:t>
            </w:r>
            <w:proofErr w:type="spellEnd"/>
            <w:r w:rsidRPr="00AA2D0A">
              <w:rPr>
                <w:rFonts w:ascii="Arial" w:hAnsi="Arial" w:cs="Arial"/>
                <w:sz w:val="24"/>
                <w:szCs w:val="24"/>
              </w:rPr>
              <w:t>ć</w:t>
            </w:r>
            <w:proofErr w:type="spellStart"/>
            <w:r w:rsidRPr="002046B0">
              <w:rPr>
                <w:rFonts w:ascii="Arial" w:hAnsi="Arial" w:cs="Arial"/>
                <w:sz w:val="24"/>
                <w:szCs w:val="24"/>
                <w:lang w:val="en-US"/>
              </w:rPr>
              <w:t>enom</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prirodnom</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dobru</w:t>
            </w:r>
            <w:proofErr w:type="spellEnd"/>
            <w:r w:rsidRPr="00AA2D0A">
              <w:rPr>
                <w:rFonts w:ascii="Arial" w:hAnsi="Arial" w:cs="Arial"/>
                <w:sz w:val="24"/>
                <w:szCs w:val="24"/>
              </w:rPr>
              <w:t xml:space="preserve"> </w:t>
            </w:r>
            <w:r w:rsidRPr="002046B0">
              <w:rPr>
                <w:rFonts w:ascii="Arial" w:hAnsi="Arial" w:cs="Arial"/>
                <w:sz w:val="24"/>
                <w:szCs w:val="24"/>
                <w:lang w:val="en-US"/>
              </w:rPr>
              <w:t>se</w:t>
            </w:r>
            <w:r w:rsidRPr="00AA2D0A">
              <w:rPr>
                <w:rFonts w:ascii="Arial" w:hAnsi="Arial" w:cs="Arial"/>
                <w:sz w:val="24"/>
                <w:szCs w:val="24"/>
              </w:rPr>
              <w:t xml:space="preserve"> </w:t>
            </w:r>
            <w:r w:rsidRPr="002046B0">
              <w:rPr>
                <w:rFonts w:ascii="Arial" w:hAnsi="Arial" w:cs="Arial"/>
                <w:sz w:val="24"/>
                <w:szCs w:val="24"/>
                <w:lang w:val="en-US"/>
              </w:rPr>
              <w:t>ne</w:t>
            </w:r>
            <w:r w:rsidRPr="00AA2D0A">
              <w:rPr>
                <w:rFonts w:ascii="Arial" w:hAnsi="Arial" w:cs="Arial"/>
                <w:sz w:val="24"/>
                <w:szCs w:val="24"/>
              </w:rPr>
              <w:t xml:space="preserve"> </w:t>
            </w:r>
            <w:proofErr w:type="spellStart"/>
            <w:r w:rsidRPr="002046B0">
              <w:rPr>
                <w:rFonts w:ascii="Arial" w:hAnsi="Arial" w:cs="Arial"/>
                <w:sz w:val="24"/>
                <w:szCs w:val="24"/>
                <w:lang w:val="en-US"/>
              </w:rPr>
              <w:t>mogu</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postavljati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objekti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trajnog</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karaktera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izvoditi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radovi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betoniranja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lastRenderedPageBreak/>
              <w:t>eksploatacije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pijeska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uklanjanja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vegetacije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izmjene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obalne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linije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strukturnog</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remodeliranja</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pje</w:t>
            </w:r>
            <w:proofErr w:type="spellEnd"/>
            <w:r w:rsidRPr="00AA2D0A">
              <w:rPr>
                <w:rFonts w:ascii="Arial" w:hAnsi="Arial" w:cs="Arial"/>
                <w:sz w:val="24"/>
                <w:szCs w:val="24"/>
              </w:rPr>
              <w:t>šč</w:t>
            </w:r>
            <w:proofErr w:type="spellStart"/>
            <w:r w:rsidRPr="002046B0">
              <w:rPr>
                <w:rFonts w:ascii="Arial" w:hAnsi="Arial" w:cs="Arial"/>
                <w:sz w:val="24"/>
                <w:szCs w:val="24"/>
                <w:lang w:val="en-US"/>
              </w:rPr>
              <w:t>ane</w:t>
            </w:r>
            <w:proofErr w:type="spellEnd"/>
            <w:r w:rsidRPr="00AA2D0A">
              <w:rPr>
                <w:rFonts w:ascii="Arial" w:hAnsi="Arial" w:cs="Arial"/>
                <w:sz w:val="24"/>
                <w:szCs w:val="24"/>
              </w:rPr>
              <w:t xml:space="preserve"> </w:t>
            </w:r>
            <w:proofErr w:type="spellStart"/>
            <w:r w:rsidRPr="002046B0">
              <w:rPr>
                <w:rFonts w:ascii="Arial" w:hAnsi="Arial" w:cs="Arial"/>
                <w:sz w:val="24"/>
                <w:szCs w:val="24"/>
                <w:lang w:val="en-US"/>
              </w:rPr>
              <w:t>pla</w:t>
            </w:r>
            <w:proofErr w:type="spellEnd"/>
            <w:r w:rsidRPr="00AA2D0A">
              <w:rPr>
                <w:rFonts w:ascii="Arial" w:hAnsi="Arial" w:cs="Arial"/>
                <w:sz w:val="24"/>
                <w:szCs w:val="24"/>
              </w:rPr>
              <w:t>ž</w:t>
            </w:r>
            <w:r w:rsidRPr="002046B0">
              <w:rPr>
                <w:rFonts w:ascii="Arial" w:hAnsi="Arial" w:cs="Arial"/>
                <w:sz w:val="24"/>
                <w:szCs w:val="24"/>
                <w:lang w:val="en-US"/>
              </w:rPr>
              <w:t>e</w:t>
            </w:r>
            <w:r w:rsidRPr="00AA2D0A">
              <w:rPr>
                <w:rFonts w:ascii="Arial" w:hAnsi="Arial" w:cs="Arial"/>
                <w:sz w:val="24"/>
                <w:szCs w:val="24"/>
              </w:rPr>
              <w:t xml:space="preserve">. </w:t>
            </w:r>
            <w:r w:rsidRPr="00DE536A">
              <w:rPr>
                <w:rFonts w:ascii="Arial" w:hAnsi="Arial" w:cs="Arial"/>
                <w:sz w:val="24"/>
                <w:szCs w:val="24"/>
                <w:lang w:val="pl-PL"/>
              </w:rPr>
              <w:t>Izuzetak</w:t>
            </w:r>
            <w:r w:rsidRPr="00AA2D0A">
              <w:rPr>
                <w:rFonts w:ascii="Arial" w:hAnsi="Arial" w:cs="Arial"/>
                <w:sz w:val="24"/>
                <w:szCs w:val="24"/>
              </w:rPr>
              <w:t xml:space="preserve"> </w:t>
            </w:r>
            <w:r w:rsidRPr="00DE536A">
              <w:rPr>
                <w:rFonts w:ascii="Arial" w:hAnsi="Arial" w:cs="Arial"/>
                <w:sz w:val="24"/>
                <w:szCs w:val="24"/>
                <w:lang w:val="pl-PL"/>
              </w:rPr>
              <w:t>predstavljaju</w:t>
            </w:r>
            <w:r w:rsidRPr="00AA2D0A">
              <w:rPr>
                <w:rFonts w:ascii="Arial" w:hAnsi="Arial" w:cs="Arial"/>
                <w:sz w:val="24"/>
                <w:szCs w:val="24"/>
              </w:rPr>
              <w:t xml:space="preserve"> </w:t>
            </w:r>
            <w:r w:rsidRPr="00DE536A">
              <w:rPr>
                <w:rFonts w:ascii="Arial" w:hAnsi="Arial" w:cs="Arial"/>
                <w:sz w:val="24"/>
                <w:szCs w:val="24"/>
                <w:lang w:val="pl-PL"/>
              </w:rPr>
              <w:t>intervencije</w:t>
            </w:r>
            <w:r w:rsidRPr="00AA2D0A">
              <w:rPr>
                <w:rFonts w:ascii="Arial" w:hAnsi="Arial" w:cs="Arial"/>
                <w:sz w:val="24"/>
                <w:szCs w:val="24"/>
              </w:rPr>
              <w:t xml:space="preserve"> </w:t>
            </w:r>
            <w:r w:rsidRPr="00DE536A">
              <w:rPr>
                <w:rFonts w:ascii="Arial" w:hAnsi="Arial" w:cs="Arial"/>
                <w:sz w:val="24"/>
                <w:szCs w:val="24"/>
                <w:lang w:val="pl-PL"/>
              </w:rPr>
              <w:t>izgradnje</w:t>
            </w:r>
            <w:r w:rsidRPr="00AA2D0A">
              <w:rPr>
                <w:rFonts w:ascii="Arial" w:hAnsi="Arial" w:cs="Arial"/>
                <w:sz w:val="24"/>
                <w:szCs w:val="24"/>
              </w:rPr>
              <w:t xml:space="preserve"> </w:t>
            </w:r>
            <w:r w:rsidRPr="00DE536A">
              <w:rPr>
                <w:rFonts w:ascii="Arial" w:hAnsi="Arial" w:cs="Arial"/>
                <w:sz w:val="24"/>
                <w:szCs w:val="24"/>
                <w:lang w:val="pl-PL"/>
              </w:rPr>
              <w:t>rampi</w:t>
            </w:r>
          </w:p>
          <w:p w14:paraId="5860A056" w14:textId="77777777" w:rsidR="00927CD0" w:rsidRPr="00AA2D0A" w:rsidRDefault="00927CD0" w:rsidP="00927CD0">
            <w:pPr>
              <w:tabs>
                <w:tab w:val="left" w:pos="6915"/>
              </w:tabs>
              <w:jc w:val="both"/>
              <w:rPr>
                <w:rFonts w:ascii="Arial" w:hAnsi="Arial" w:cs="Arial"/>
                <w:sz w:val="24"/>
                <w:szCs w:val="24"/>
              </w:rPr>
            </w:pPr>
            <w:r w:rsidRPr="004B5E0F">
              <w:rPr>
                <w:rFonts w:ascii="Arial" w:hAnsi="Arial" w:cs="Arial"/>
                <w:sz w:val="24"/>
                <w:szCs w:val="24"/>
                <w:lang w:val="it-IT"/>
              </w:rPr>
              <w:t>za</w:t>
            </w:r>
            <w:r w:rsidRPr="00AA2D0A">
              <w:rPr>
                <w:rFonts w:ascii="Arial" w:hAnsi="Arial" w:cs="Arial"/>
                <w:sz w:val="24"/>
                <w:szCs w:val="24"/>
              </w:rPr>
              <w:t xml:space="preserve"> </w:t>
            </w:r>
            <w:r w:rsidRPr="004B5E0F">
              <w:rPr>
                <w:rFonts w:ascii="Arial" w:hAnsi="Arial" w:cs="Arial"/>
                <w:sz w:val="24"/>
                <w:szCs w:val="24"/>
                <w:lang w:val="it-IT"/>
              </w:rPr>
              <w:t>pristup</w:t>
            </w:r>
            <w:r w:rsidRPr="00AA2D0A">
              <w:rPr>
                <w:rFonts w:ascii="Arial" w:hAnsi="Arial" w:cs="Arial"/>
                <w:sz w:val="24"/>
                <w:szCs w:val="24"/>
              </w:rPr>
              <w:t xml:space="preserve"> </w:t>
            </w:r>
            <w:r w:rsidRPr="004B5E0F">
              <w:rPr>
                <w:rFonts w:ascii="Arial" w:hAnsi="Arial" w:cs="Arial"/>
                <w:sz w:val="24"/>
                <w:szCs w:val="24"/>
                <w:lang w:val="it-IT"/>
              </w:rPr>
              <w:t>lica</w:t>
            </w:r>
            <w:r w:rsidRPr="00AA2D0A">
              <w:rPr>
                <w:rFonts w:ascii="Arial" w:hAnsi="Arial" w:cs="Arial"/>
                <w:sz w:val="24"/>
                <w:szCs w:val="24"/>
              </w:rPr>
              <w:t xml:space="preserve"> </w:t>
            </w:r>
            <w:r w:rsidRPr="004B5E0F">
              <w:rPr>
                <w:rFonts w:ascii="Arial" w:hAnsi="Arial" w:cs="Arial"/>
                <w:sz w:val="24"/>
                <w:szCs w:val="24"/>
                <w:lang w:val="it-IT"/>
              </w:rPr>
              <w:t>sa</w:t>
            </w:r>
            <w:r w:rsidRPr="00AA2D0A">
              <w:rPr>
                <w:rFonts w:ascii="Arial" w:hAnsi="Arial" w:cs="Arial"/>
                <w:sz w:val="24"/>
                <w:szCs w:val="24"/>
              </w:rPr>
              <w:t xml:space="preserve"> </w:t>
            </w:r>
            <w:r w:rsidRPr="004B5E0F">
              <w:rPr>
                <w:rFonts w:ascii="Arial" w:hAnsi="Arial" w:cs="Arial"/>
                <w:sz w:val="24"/>
                <w:szCs w:val="24"/>
                <w:lang w:val="it-IT"/>
              </w:rPr>
              <w:t>invaliditetom</w:t>
            </w:r>
            <w:r w:rsidRPr="00AA2D0A">
              <w:rPr>
                <w:rFonts w:ascii="Arial" w:hAnsi="Arial" w:cs="Arial"/>
                <w:sz w:val="24"/>
                <w:szCs w:val="24"/>
              </w:rPr>
              <w:t xml:space="preserve"> </w:t>
            </w:r>
            <w:r w:rsidRPr="004B5E0F">
              <w:rPr>
                <w:rFonts w:ascii="Arial" w:hAnsi="Arial" w:cs="Arial"/>
                <w:sz w:val="24"/>
                <w:szCs w:val="24"/>
                <w:lang w:val="it-IT"/>
              </w:rPr>
              <w:t>na</w:t>
            </w:r>
            <w:r w:rsidRPr="00AA2D0A">
              <w:rPr>
                <w:rFonts w:ascii="Arial" w:hAnsi="Arial" w:cs="Arial"/>
                <w:sz w:val="24"/>
                <w:szCs w:val="24"/>
              </w:rPr>
              <w:t xml:space="preserve"> </w:t>
            </w:r>
            <w:r w:rsidRPr="004B5E0F">
              <w:rPr>
                <w:rFonts w:ascii="Arial" w:hAnsi="Arial" w:cs="Arial"/>
                <w:sz w:val="24"/>
                <w:szCs w:val="24"/>
                <w:lang w:val="it-IT"/>
              </w:rPr>
              <w:t>planom</w:t>
            </w:r>
            <w:r w:rsidRPr="00AA2D0A">
              <w:rPr>
                <w:rFonts w:ascii="Arial" w:hAnsi="Arial" w:cs="Arial"/>
                <w:sz w:val="24"/>
                <w:szCs w:val="24"/>
              </w:rPr>
              <w:t xml:space="preserve"> </w:t>
            </w:r>
            <w:r w:rsidRPr="004B5E0F">
              <w:rPr>
                <w:rFonts w:ascii="Arial" w:hAnsi="Arial" w:cs="Arial"/>
                <w:sz w:val="24"/>
                <w:szCs w:val="24"/>
                <w:lang w:val="it-IT"/>
              </w:rPr>
              <w:t>definisanim</w:t>
            </w:r>
            <w:r w:rsidRPr="00AA2D0A">
              <w:rPr>
                <w:rFonts w:ascii="Arial" w:hAnsi="Arial" w:cs="Arial"/>
                <w:sz w:val="24"/>
                <w:szCs w:val="24"/>
              </w:rPr>
              <w:t xml:space="preserve"> </w:t>
            </w:r>
            <w:r w:rsidRPr="004B5E0F">
              <w:rPr>
                <w:rFonts w:ascii="Arial" w:hAnsi="Arial" w:cs="Arial"/>
                <w:sz w:val="24"/>
                <w:szCs w:val="24"/>
                <w:lang w:val="it-IT"/>
              </w:rPr>
              <w:t>lokacijama</w:t>
            </w:r>
            <w:r w:rsidRPr="00AA2D0A">
              <w:rPr>
                <w:rFonts w:ascii="Arial" w:hAnsi="Arial" w:cs="Arial"/>
                <w:sz w:val="24"/>
                <w:szCs w:val="24"/>
              </w:rPr>
              <w:t>.</w:t>
            </w:r>
          </w:p>
          <w:p w14:paraId="17844F83" w14:textId="3D7179E6"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lastRenderedPageBreak/>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48683D">
        <w:trPr>
          <w:trHeight w:val="554"/>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3297E7BB"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 xml:space="preserve">Tehničkom dokumentacijom obezbjediti prilaz i upotrebu objekta/objekata licima smanjene pokretljivosti u skladu sa članom </w:t>
            </w:r>
            <w:r w:rsidR="00510A87">
              <w:rPr>
                <w:rFonts w:ascii="Arial" w:hAnsi="Arial" w:cs="Arial"/>
                <w:sz w:val="24"/>
                <w:szCs w:val="24"/>
              </w:rPr>
              <w:t>12</w:t>
            </w:r>
            <w:r w:rsidRPr="007B3552">
              <w:rPr>
                <w:rFonts w:ascii="Arial" w:hAnsi="Arial" w:cs="Arial"/>
                <w:sz w:val="24"/>
                <w:szCs w:val="24"/>
              </w:rPr>
              <w:t xml:space="preserve"> Zakona o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1" w14:textId="66C7C974" w:rsidR="008556ED" w:rsidRPr="007B3552" w:rsidRDefault="00727CDC" w:rsidP="004E395F">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D409F4">
        <w:trPr>
          <w:trHeight w:val="2232"/>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17844FB4" w14:textId="1DF8CE73" w:rsidR="00C539FA" w:rsidRPr="00D05329" w:rsidRDefault="00E57BED" w:rsidP="000774BA">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 xml:space="preserve">Potrebno je uraditi </w:t>
            </w:r>
            <w:r w:rsidRPr="00786C69">
              <w:rPr>
                <w:rFonts w:ascii="Arial" w:hAnsi="Arial" w:cs="Arial"/>
                <w:bCs/>
                <w:sz w:val="24"/>
                <w:szCs w:val="24"/>
              </w:rPr>
              <w:t>I</w:t>
            </w:r>
            <w:r w:rsidR="00265AD8" w:rsidRPr="00786C69">
              <w:rPr>
                <w:rFonts w:ascii="Arial" w:hAnsi="Arial" w:cs="Arial"/>
                <w:bCs/>
                <w:sz w:val="24"/>
                <w:szCs w:val="24"/>
              </w:rPr>
              <w:t>dejno rješe</w:t>
            </w:r>
            <w:r w:rsidRPr="00786C69">
              <w:rPr>
                <w:rFonts w:ascii="Arial" w:hAnsi="Arial" w:cs="Arial"/>
                <w:bCs/>
                <w:sz w:val="24"/>
                <w:szCs w:val="24"/>
              </w:rPr>
              <w:t xml:space="preserve">nje </w:t>
            </w:r>
            <w:r w:rsidR="00B151E7" w:rsidRPr="00786C69">
              <w:rPr>
                <w:rFonts w:ascii="Arial" w:hAnsi="Arial" w:cs="Arial"/>
                <w:bCs/>
                <w:sz w:val="24"/>
                <w:szCs w:val="24"/>
              </w:rPr>
              <w:t>ugostiteljske terase</w:t>
            </w:r>
            <w:r w:rsidR="00B40EB4" w:rsidRPr="00E6425C">
              <w:rPr>
                <w:rFonts w:ascii="Arial" w:hAnsi="Arial" w:cs="Arial"/>
                <w:sz w:val="24"/>
                <w:szCs w:val="24"/>
              </w:rPr>
              <w:t xml:space="preserve">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om proizvođača kao i</w:t>
            </w:r>
            <w:r w:rsidR="00786C69">
              <w:rPr>
                <w:rFonts w:ascii="Arial" w:hAnsi="Arial" w:cs="Arial"/>
                <w:bCs/>
                <w:sz w:val="24"/>
                <w:szCs w:val="24"/>
              </w:rPr>
              <w:t xml:space="preserve"> </w:t>
            </w:r>
            <w:r w:rsidR="00265AD8" w:rsidRPr="00D05329">
              <w:rPr>
                <w:rFonts w:ascii="Arial" w:hAnsi="Arial" w:cs="Arial"/>
                <w:bCs/>
                <w:sz w:val="24"/>
                <w:szCs w:val="24"/>
              </w:rPr>
              <w:t>fotografij</w:t>
            </w:r>
            <w:r w:rsidRPr="00D05329">
              <w:rPr>
                <w:rFonts w:ascii="Arial" w:hAnsi="Arial" w:cs="Arial"/>
                <w:bCs/>
                <w:sz w:val="24"/>
                <w:szCs w:val="24"/>
              </w:rPr>
              <w:t>ama</w:t>
            </w:r>
            <w:r w:rsidR="00265AD8" w:rsidRPr="00D05329">
              <w:rPr>
                <w:rFonts w:ascii="Arial" w:hAnsi="Arial" w:cs="Arial"/>
                <w:bCs/>
                <w:sz w:val="24"/>
                <w:szCs w:val="24"/>
              </w:rPr>
              <w:t xml:space="preserve"> uređaja koji se postavljaju na ugostiteljskoj teras</w:t>
            </w:r>
            <w:r w:rsidR="0085045C" w:rsidRPr="00D05329">
              <w:rPr>
                <w:rFonts w:ascii="Arial" w:hAnsi="Arial" w:cs="Arial"/>
                <w:bCs/>
                <w:sz w:val="24"/>
                <w:szCs w:val="24"/>
              </w:rPr>
              <w:t xml:space="preserve">i u okviru </w:t>
            </w:r>
            <w:r w:rsidR="000774BA">
              <w:rPr>
                <w:rFonts w:ascii="Arial" w:hAnsi="Arial" w:cs="Arial"/>
                <w:bCs/>
                <w:sz w:val="24"/>
                <w:szCs w:val="24"/>
              </w:rPr>
              <w:t>ugostiteljskog objekta</w:t>
            </w:r>
            <w:r w:rsidR="00786C69">
              <w:rPr>
                <w:rFonts w:ascii="Arial" w:hAnsi="Arial" w:cs="Arial"/>
                <w:bCs/>
                <w:sz w:val="24"/>
                <w:szCs w:val="24"/>
              </w:rPr>
              <w:t xml:space="preserve">, a nakon toga uraditi i </w:t>
            </w:r>
            <w:r w:rsidR="00786C69" w:rsidRPr="00786C69">
              <w:rPr>
                <w:rFonts w:ascii="Arial" w:hAnsi="Arial" w:cs="Arial"/>
                <w:b/>
                <w:sz w:val="24"/>
                <w:szCs w:val="24"/>
              </w:rPr>
              <w:t>revidova</w:t>
            </w:r>
            <w:r w:rsidR="00786C69">
              <w:rPr>
                <w:rFonts w:ascii="Arial" w:hAnsi="Arial" w:cs="Arial"/>
                <w:b/>
                <w:sz w:val="24"/>
                <w:szCs w:val="24"/>
              </w:rPr>
              <w:t>t</w:t>
            </w:r>
            <w:r w:rsidR="00786C69" w:rsidRPr="00786C69">
              <w:rPr>
                <w:rFonts w:ascii="Arial" w:hAnsi="Arial" w:cs="Arial"/>
                <w:b/>
                <w:sz w:val="24"/>
                <w:szCs w:val="24"/>
              </w:rPr>
              <w:t>i GLAVNI PROJEKAT</w:t>
            </w:r>
            <w:r w:rsidR="00786C69" w:rsidRPr="00D05329">
              <w:rPr>
                <w:rFonts w:ascii="Arial" w:hAnsi="Arial" w:cs="Arial"/>
                <w:bCs/>
                <w:sz w:val="24"/>
                <w:szCs w:val="24"/>
              </w:rPr>
              <w:t xml:space="preserve"> </w:t>
            </w: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02E1DF89"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sidR="00510A87">
              <w:rPr>
                <w:rFonts w:ascii="Arial" w:hAnsi="Arial" w:cs="Arial"/>
                <w:b/>
                <w:bCs/>
                <w:sz w:val="24"/>
                <w:szCs w:val="24"/>
              </w:rPr>
              <w:t>DRŽAVNOG</w:t>
            </w:r>
            <w:r>
              <w:rPr>
                <w:rFonts w:ascii="Arial" w:hAnsi="Arial" w:cs="Arial"/>
                <w:b/>
                <w:bCs/>
                <w:sz w:val="24"/>
                <w:szCs w:val="24"/>
              </w:rPr>
              <w:t xml:space="preserve"> ARHITEKTE</w:t>
            </w:r>
          </w:p>
          <w:p w14:paraId="17844FB8" w14:textId="382EAC44" w:rsidR="00753FA7" w:rsidRPr="007B3552" w:rsidRDefault="000774BA" w:rsidP="000774BA">
            <w:pPr>
              <w:tabs>
                <w:tab w:val="left" w:pos="6915"/>
              </w:tabs>
              <w:jc w:val="both"/>
              <w:rPr>
                <w:rFonts w:ascii="Arial" w:hAnsi="Arial" w:cs="Arial"/>
                <w:sz w:val="24"/>
                <w:szCs w:val="24"/>
              </w:rPr>
            </w:pPr>
            <w:r>
              <w:rPr>
                <w:rFonts w:ascii="Arial" w:hAnsi="Arial" w:cs="Arial"/>
                <w:sz w:val="24"/>
              </w:rPr>
              <w:t>N</w:t>
            </w:r>
            <w:r w:rsidR="009A5003">
              <w:rPr>
                <w:rFonts w:ascii="Arial" w:hAnsi="Arial" w:cs="Arial"/>
                <w:sz w:val="24"/>
              </w:rPr>
              <w:t xml:space="preserve">a spoljni izgled </w:t>
            </w:r>
            <w:r>
              <w:rPr>
                <w:rFonts w:ascii="Arial" w:hAnsi="Arial" w:cs="Arial"/>
                <w:sz w:val="24"/>
              </w:rPr>
              <w:t>ugostiteljske terase</w:t>
            </w:r>
            <w:r w:rsidR="009A5003">
              <w:rPr>
                <w:rFonts w:ascii="Arial" w:hAnsi="Arial" w:cs="Arial"/>
                <w:sz w:val="24"/>
              </w:rPr>
              <w:t xml:space="preserve"> </w:t>
            </w:r>
            <w:r>
              <w:rPr>
                <w:rFonts w:ascii="Arial" w:hAnsi="Arial" w:cs="Arial"/>
                <w:sz w:val="24"/>
              </w:rPr>
              <w:t xml:space="preserve">neophodno je pribaviti Saglasnost </w:t>
            </w:r>
            <w:r w:rsidR="009A5003" w:rsidRPr="009A5003">
              <w:rPr>
                <w:rFonts w:ascii="Arial" w:hAnsi="Arial" w:cs="Arial"/>
                <w:b/>
                <w:sz w:val="24"/>
              </w:rPr>
              <w:t xml:space="preserve">Glavnog </w:t>
            </w:r>
            <w:r w:rsidR="00510A87">
              <w:rPr>
                <w:rFonts w:ascii="Arial" w:hAnsi="Arial" w:cs="Arial"/>
                <w:b/>
                <w:sz w:val="24"/>
              </w:rPr>
              <w:t>državnog</w:t>
            </w:r>
            <w:r w:rsidR="009A5003" w:rsidRPr="009A5003">
              <w:rPr>
                <w:rFonts w:ascii="Arial" w:hAnsi="Arial" w:cs="Arial"/>
                <w:b/>
                <w:sz w:val="24"/>
              </w:rPr>
              <w:t xml:space="preserve">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6BAF0BCB" w14:textId="77777777" w:rsidR="00786C69" w:rsidRDefault="00E177D5" w:rsidP="00786C69">
            <w:pPr>
              <w:tabs>
                <w:tab w:val="left" w:pos="6915"/>
              </w:tabs>
              <w:jc w:val="both"/>
              <w:rPr>
                <w:rFonts w:ascii="Arial" w:hAnsi="Arial" w:cs="Arial"/>
                <w:sz w:val="24"/>
                <w:szCs w:val="24"/>
                <w:lang w:val="sr-Latn-CS" w:eastAsia="ar-SA"/>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786C69">
              <w:rPr>
                <w:rFonts w:ascii="Arial" w:hAnsi="Arial" w:cs="Arial"/>
                <w:b/>
                <w:sz w:val="24"/>
                <w:szCs w:val="24"/>
                <w:lang w:val="sr-Latn-CS" w:eastAsia="ar-SA"/>
              </w:rPr>
              <w:t xml:space="preserve">REVIDOVANI GLAVNI PROJEKAT </w:t>
            </w:r>
            <w:r w:rsidR="00786C69"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 xml:space="preserve">Saglasnosti Glavnog </w:t>
            </w:r>
            <w:r w:rsidR="00510A87">
              <w:rPr>
                <w:rFonts w:ascii="Arial" w:hAnsi="Arial" w:cs="Arial"/>
                <w:b/>
                <w:sz w:val="24"/>
                <w:szCs w:val="24"/>
                <w:lang w:val="sr-Latn-CS" w:eastAsia="ar-SA"/>
              </w:rPr>
              <w:t>državnog</w:t>
            </w:r>
            <w:r w:rsidRPr="00F467B7">
              <w:rPr>
                <w:rFonts w:ascii="Arial" w:hAnsi="Arial" w:cs="Arial"/>
                <w:b/>
                <w:sz w:val="24"/>
                <w:szCs w:val="24"/>
                <w:lang w:val="sr-Latn-CS" w:eastAsia="ar-SA"/>
              </w:rPr>
              <w:t xml:space="preserve">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w:t>
            </w:r>
          </w:p>
          <w:p w14:paraId="17844FC0" w14:textId="6EA514B1" w:rsidR="003F0952" w:rsidRPr="00F84A14" w:rsidRDefault="00E177D5" w:rsidP="00786C69">
            <w:pPr>
              <w:tabs>
                <w:tab w:val="left" w:pos="6915"/>
              </w:tabs>
              <w:ind w:left="720"/>
              <w:jc w:val="both"/>
              <w:rPr>
                <w:rFonts w:ascii="Arial" w:hAnsi="Arial" w:cs="Arial"/>
                <w:sz w:val="24"/>
                <w:szCs w:val="24"/>
                <w:lang w:val="sr-Latn-CS" w:eastAsia="ar-SA"/>
              </w:rPr>
            </w:pP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D409F4">
              <w:rPr>
                <w:rFonts w:ascii="Arial" w:hAnsi="Arial" w:cs="Arial"/>
                <w:sz w:val="24"/>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lastRenderedPageBreak/>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AA2D0A" w:rsidRDefault="000F7AB5" w:rsidP="00CB6B6B">
      <w:pPr>
        <w:autoSpaceDE w:val="0"/>
        <w:autoSpaceDN w:val="0"/>
        <w:adjustRightInd w:val="0"/>
        <w:spacing w:after="0" w:line="240" w:lineRule="auto"/>
        <w:jc w:val="both"/>
        <w:rPr>
          <w:rFonts w:ascii="Arial" w:hAnsi="Arial" w:cs="Arial"/>
          <w:sz w:val="24"/>
          <w:szCs w:val="24"/>
          <w:lang w:val="it-IT"/>
        </w:rPr>
      </w:pPr>
    </w:p>
    <w:sectPr w:rsidR="000F7AB5" w:rsidRPr="00AA2D0A"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4799" w14:textId="77777777" w:rsidR="00DC029B" w:rsidRDefault="00DC029B" w:rsidP="0016116A">
      <w:pPr>
        <w:spacing w:after="0" w:line="240" w:lineRule="auto"/>
      </w:pPr>
      <w:r>
        <w:separator/>
      </w:r>
    </w:p>
  </w:endnote>
  <w:endnote w:type="continuationSeparator" w:id="0">
    <w:p w14:paraId="11DD1F7D" w14:textId="77777777" w:rsidR="00DC029B" w:rsidRDefault="00DC029B"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0774BA">
          <w:rPr>
            <w:noProof/>
          </w:rPr>
          <w:t>5</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F191" w14:textId="77777777" w:rsidR="00DC029B" w:rsidRDefault="00DC029B" w:rsidP="0016116A">
      <w:pPr>
        <w:spacing w:after="0" w:line="240" w:lineRule="auto"/>
      </w:pPr>
      <w:r>
        <w:separator/>
      </w:r>
    </w:p>
  </w:footnote>
  <w:footnote w:type="continuationSeparator" w:id="0">
    <w:p w14:paraId="37B70FF9" w14:textId="77777777" w:rsidR="00DC029B" w:rsidRDefault="00DC029B"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931253">
    <w:abstractNumId w:val="7"/>
  </w:num>
  <w:num w:numId="2" w16cid:durableId="630719027">
    <w:abstractNumId w:val="9"/>
  </w:num>
  <w:num w:numId="3" w16cid:durableId="698287087">
    <w:abstractNumId w:val="14"/>
  </w:num>
  <w:num w:numId="4" w16cid:durableId="1195390477">
    <w:abstractNumId w:val="11"/>
  </w:num>
  <w:num w:numId="5" w16cid:durableId="751507070">
    <w:abstractNumId w:val="2"/>
  </w:num>
  <w:num w:numId="6" w16cid:durableId="1219781642">
    <w:abstractNumId w:val="12"/>
  </w:num>
  <w:num w:numId="7" w16cid:durableId="196311703">
    <w:abstractNumId w:val="5"/>
  </w:num>
  <w:num w:numId="8" w16cid:durableId="61564568">
    <w:abstractNumId w:val="10"/>
  </w:num>
  <w:num w:numId="9" w16cid:durableId="970786274">
    <w:abstractNumId w:val="0"/>
  </w:num>
  <w:num w:numId="10" w16cid:durableId="127937789">
    <w:abstractNumId w:val="4"/>
  </w:num>
  <w:num w:numId="11" w16cid:durableId="771705289">
    <w:abstractNumId w:val="13"/>
  </w:num>
  <w:num w:numId="12" w16cid:durableId="1157451509">
    <w:abstractNumId w:val="1"/>
  </w:num>
  <w:num w:numId="13" w16cid:durableId="1704819460">
    <w:abstractNumId w:val="6"/>
  </w:num>
  <w:num w:numId="14" w16cid:durableId="1460148967">
    <w:abstractNumId w:val="8"/>
  </w:num>
  <w:num w:numId="15" w16cid:durableId="1210916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049F9"/>
    <w:rsid w:val="00015062"/>
    <w:rsid w:val="0002381A"/>
    <w:rsid w:val="00040549"/>
    <w:rsid w:val="00050936"/>
    <w:rsid w:val="0005219E"/>
    <w:rsid w:val="00053BD1"/>
    <w:rsid w:val="0006446D"/>
    <w:rsid w:val="000754D4"/>
    <w:rsid w:val="000774BA"/>
    <w:rsid w:val="000831F6"/>
    <w:rsid w:val="00083F01"/>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85344"/>
    <w:rsid w:val="0019653F"/>
    <w:rsid w:val="001A099B"/>
    <w:rsid w:val="001A189D"/>
    <w:rsid w:val="001A61E9"/>
    <w:rsid w:val="001C2DCA"/>
    <w:rsid w:val="001C5C58"/>
    <w:rsid w:val="001D7599"/>
    <w:rsid w:val="001E0198"/>
    <w:rsid w:val="001E0A63"/>
    <w:rsid w:val="001E5F4F"/>
    <w:rsid w:val="001E791D"/>
    <w:rsid w:val="001F6D4F"/>
    <w:rsid w:val="001F7695"/>
    <w:rsid w:val="002046B0"/>
    <w:rsid w:val="00212056"/>
    <w:rsid w:val="002122EA"/>
    <w:rsid w:val="0021553A"/>
    <w:rsid w:val="002156BF"/>
    <w:rsid w:val="002157B4"/>
    <w:rsid w:val="00224BF6"/>
    <w:rsid w:val="00232131"/>
    <w:rsid w:val="00236339"/>
    <w:rsid w:val="002372B5"/>
    <w:rsid w:val="00241F42"/>
    <w:rsid w:val="0024505B"/>
    <w:rsid w:val="00255935"/>
    <w:rsid w:val="00260C25"/>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0D1D"/>
    <w:rsid w:val="002D239E"/>
    <w:rsid w:val="002D2754"/>
    <w:rsid w:val="002D4A01"/>
    <w:rsid w:val="002D5023"/>
    <w:rsid w:val="002E0A74"/>
    <w:rsid w:val="002F2766"/>
    <w:rsid w:val="002F684A"/>
    <w:rsid w:val="002F7118"/>
    <w:rsid w:val="002F7135"/>
    <w:rsid w:val="00324923"/>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8683D"/>
    <w:rsid w:val="00490505"/>
    <w:rsid w:val="00492416"/>
    <w:rsid w:val="00495D44"/>
    <w:rsid w:val="004A2432"/>
    <w:rsid w:val="004A697F"/>
    <w:rsid w:val="004B0473"/>
    <w:rsid w:val="004B1914"/>
    <w:rsid w:val="004B2B22"/>
    <w:rsid w:val="004B49AC"/>
    <w:rsid w:val="004B5E0F"/>
    <w:rsid w:val="004C492F"/>
    <w:rsid w:val="004D3741"/>
    <w:rsid w:val="004D3A5C"/>
    <w:rsid w:val="004D5F23"/>
    <w:rsid w:val="004D7D9C"/>
    <w:rsid w:val="004E0782"/>
    <w:rsid w:val="004E395F"/>
    <w:rsid w:val="00500AB3"/>
    <w:rsid w:val="005053D0"/>
    <w:rsid w:val="00510A87"/>
    <w:rsid w:val="0052681D"/>
    <w:rsid w:val="00530127"/>
    <w:rsid w:val="00537B52"/>
    <w:rsid w:val="00542F9C"/>
    <w:rsid w:val="0055402A"/>
    <w:rsid w:val="00565D22"/>
    <w:rsid w:val="00581694"/>
    <w:rsid w:val="005821A1"/>
    <w:rsid w:val="005927F6"/>
    <w:rsid w:val="005A5F0F"/>
    <w:rsid w:val="005B1D64"/>
    <w:rsid w:val="005B5E10"/>
    <w:rsid w:val="005B6A81"/>
    <w:rsid w:val="005C0561"/>
    <w:rsid w:val="005C0E0D"/>
    <w:rsid w:val="005C116F"/>
    <w:rsid w:val="005C7CBF"/>
    <w:rsid w:val="005D28C4"/>
    <w:rsid w:val="005D2DD2"/>
    <w:rsid w:val="005D5822"/>
    <w:rsid w:val="005F23BF"/>
    <w:rsid w:val="005F3791"/>
    <w:rsid w:val="00603BE8"/>
    <w:rsid w:val="00605A14"/>
    <w:rsid w:val="0061261A"/>
    <w:rsid w:val="0061662C"/>
    <w:rsid w:val="00622832"/>
    <w:rsid w:val="00623F1B"/>
    <w:rsid w:val="00624B84"/>
    <w:rsid w:val="006463D9"/>
    <w:rsid w:val="00652743"/>
    <w:rsid w:val="00655850"/>
    <w:rsid w:val="00664B96"/>
    <w:rsid w:val="00667AA8"/>
    <w:rsid w:val="006746F6"/>
    <w:rsid w:val="00681396"/>
    <w:rsid w:val="006831FE"/>
    <w:rsid w:val="0068778A"/>
    <w:rsid w:val="00687ACF"/>
    <w:rsid w:val="0069226C"/>
    <w:rsid w:val="006A3F70"/>
    <w:rsid w:val="006A5089"/>
    <w:rsid w:val="006B7566"/>
    <w:rsid w:val="006C31BC"/>
    <w:rsid w:val="006D43C7"/>
    <w:rsid w:val="006D4FE4"/>
    <w:rsid w:val="006E260E"/>
    <w:rsid w:val="006E302B"/>
    <w:rsid w:val="006E5718"/>
    <w:rsid w:val="006F1FD7"/>
    <w:rsid w:val="006F56B9"/>
    <w:rsid w:val="006F7CE9"/>
    <w:rsid w:val="007018AE"/>
    <w:rsid w:val="00704035"/>
    <w:rsid w:val="007124D5"/>
    <w:rsid w:val="0072176C"/>
    <w:rsid w:val="00725ED6"/>
    <w:rsid w:val="00727CDC"/>
    <w:rsid w:val="007303C6"/>
    <w:rsid w:val="0073095C"/>
    <w:rsid w:val="00743DAA"/>
    <w:rsid w:val="00753FA7"/>
    <w:rsid w:val="00756235"/>
    <w:rsid w:val="00766C85"/>
    <w:rsid w:val="00771930"/>
    <w:rsid w:val="007862DA"/>
    <w:rsid w:val="00786C69"/>
    <w:rsid w:val="0079079C"/>
    <w:rsid w:val="007929BD"/>
    <w:rsid w:val="007A4487"/>
    <w:rsid w:val="007A5234"/>
    <w:rsid w:val="007B3552"/>
    <w:rsid w:val="007B579B"/>
    <w:rsid w:val="007B57AD"/>
    <w:rsid w:val="007B7F6B"/>
    <w:rsid w:val="007C103A"/>
    <w:rsid w:val="007C325B"/>
    <w:rsid w:val="007D247F"/>
    <w:rsid w:val="007D24C8"/>
    <w:rsid w:val="007D67CB"/>
    <w:rsid w:val="007D762A"/>
    <w:rsid w:val="007E01CA"/>
    <w:rsid w:val="007F01AC"/>
    <w:rsid w:val="007F43F1"/>
    <w:rsid w:val="00813785"/>
    <w:rsid w:val="00835481"/>
    <w:rsid w:val="008357A8"/>
    <w:rsid w:val="00835E52"/>
    <w:rsid w:val="008374D5"/>
    <w:rsid w:val="0085045C"/>
    <w:rsid w:val="0085318D"/>
    <w:rsid w:val="008556ED"/>
    <w:rsid w:val="00856E9A"/>
    <w:rsid w:val="00867171"/>
    <w:rsid w:val="00870DBE"/>
    <w:rsid w:val="00872565"/>
    <w:rsid w:val="008733A0"/>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34B5"/>
    <w:rsid w:val="00907B23"/>
    <w:rsid w:val="00912A2C"/>
    <w:rsid w:val="00921819"/>
    <w:rsid w:val="0092269F"/>
    <w:rsid w:val="00927CD0"/>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55DD"/>
    <w:rsid w:val="00A078E7"/>
    <w:rsid w:val="00A21EB3"/>
    <w:rsid w:val="00A22429"/>
    <w:rsid w:val="00A31AA8"/>
    <w:rsid w:val="00A34047"/>
    <w:rsid w:val="00A36C48"/>
    <w:rsid w:val="00A500B5"/>
    <w:rsid w:val="00A6361A"/>
    <w:rsid w:val="00A639E6"/>
    <w:rsid w:val="00A71435"/>
    <w:rsid w:val="00A837FC"/>
    <w:rsid w:val="00A83A97"/>
    <w:rsid w:val="00A905D8"/>
    <w:rsid w:val="00A93D7A"/>
    <w:rsid w:val="00A97F2B"/>
    <w:rsid w:val="00AA2D0A"/>
    <w:rsid w:val="00AB4607"/>
    <w:rsid w:val="00AB623E"/>
    <w:rsid w:val="00AC27C5"/>
    <w:rsid w:val="00AC34CF"/>
    <w:rsid w:val="00AE324B"/>
    <w:rsid w:val="00AE3C38"/>
    <w:rsid w:val="00AE5BAF"/>
    <w:rsid w:val="00AF0A1A"/>
    <w:rsid w:val="00B025EA"/>
    <w:rsid w:val="00B04183"/>
    <w:rsid w:val="00B151E7"/>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286E"/>
    <w:rsid w:val="00B5647F"/>
    <w:rsid w:val="00B6577E"/>
    <w:rsid w:val="00B72474"/>
    <w:rsid w:val="00B72A9D"/>
    <w:rsid w:val="00B73041"/>
    <w:rsid w:val="00B8726C"/>
    <w:rsid w:val="00B90321"/>
    <w:rsid w:val="00B95A5E"/>
    <w:rsid w:val="00BA0038"/>
    <w:rsid w:val="00BA4143"/>
    <w:rsid w:val="00BB2ACE"/>
    <w:rsid w:val="00BE5BFB"/>
    <w:rsid w:val="00BE68C1"/>
    <w:rsid w:val="00BE740E"/>
    <w:rsid w:val="00BF2C05"/>
    <w:rsid w:val="00C17D3A"/>
    <w:rsid w:val="00C17EB9"/>
    <w:rsid w:val="00C20394"/>
    <w:rsid w:val="00C32740"/>
    <w:rsid w:val="00C343A7"/>
    <w:rsid w:val="00C3585C"/>
    <w:rsid w:val="00C42984"/>
    <w:rsid w:val="00C4689A"/>
    <w:rsid w:val="00C530D0"/>
    <w:rsid w:val="00C539FA"/>
    <w:rsid w:val="00C57717"/>
    <w:rsid w:val="00C65E37"/>
    <w:rsid w:val="00C664AB"/>
    <w:rsid w:val="00C7478B"/>
    <w:rsid w:val="00C80838"/>
    <w:rsid w:val="00CA1BD2"/>
    <w:rsid w:val="00CA292F"/>
    <w:rsid w:val="00CA2BCA"/>
    <w:rsid w:val="00CA4893"/>
    <w:rsid w:val="00CB6B6B"/>
    <w:rsid w:val="00CC7538"/>
    <w:rsid w:val="00CD2388"/>
    <w:rsid w:val="00CD2754"/>
    <w:rsid w:val="00CD4FE7"/>
    <w:rsid w:val="00CF331C"/>
    <w:rsid w:val="00D02CE4"/>
    <w:rsid w:val="00D05329"/>
    <w:rsid w:val="00D177A0"/>
    <w:rsid w:val="00D2210A"/>
    <w:rsid w:val="00D251D8"/>
    <w:rsid w:val="00D3099B"/>
    <w:rsid w:val="00D3265C"/>
    <w:rsid w:val="00D37A30"/>
    <w:rsid w:val="00D409F4"/>
    <w:rsid w:val="00D5511F"/>
    <w:rsid w:val="00D6001B"/>
    <w:rsid w:val="00D70F6B"/>
    <w:rsid w:val="00D82D12"/>
    <w:rsid w:val="00D8675A"/>
    <w:rsid w:val="00D90125"/>
    <w:rsid w:val="00D96993"/>
    <w:rsid w:val="00DB032D"/>
    <w:rsid w:val="00DB2CDF"/>
    <w:rsid w:val="00DB347E"/>
    <w:rsid w:val="00DC029B"/>
    <w:rsid w:val="00DC0ACF"/>
    <w:rsid w:val="00DD7E0D"/>
    <w:rsid w:val="00DE19A2"/>
    <w:rsid w:val="00DE536A"/>
    <w:rsid w:val="00DE64A6"/>
    <w:rsid w:val="00DF339F"/>
    <w:rsid w:val="00E17461"/>
    <w:rsid w:val="00E177D5"/>
    <w:rsid w:val="00E17D82"/>
    <w:rsid w:val="00E2350F"/>
    <w:rsid w:val="00E32258"/>
    <w:rsid w:val="00E3229F"/>
    <w:rsid w:val="00E32C5C"/>
    <w:rsid w:val="00E34024"/>
    <w:rsid w:val="00E5084D"/>
    <w:rsid w:val="00E50E3B"/>
    <w:rsid w:val="00E52EC0"/>
    <w:rsid w:val="00E57BED"/>
    <w:rsid w:val="00E628EF"/>
    <w:rsid w:val="00E6419B"/>
    <w:rsid w:val="00E6425C"/>
    <w:rsid w:val="00E67301"/>
    <w:rsid w:val="00E67E3B"/>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B055D7A8-DDF3-46C5-93E4-9E877357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B0E7E-8D4B-4D92-9879-B7CB6792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Srzentić Violeta</cp:lastModifiedBy>
  <cp:revision>3</cp:revision>
  <cp:lastPrinted>2018-12-17T12:56:00Z</cp:lastPrinted>
  <dcterms:created xsi:type="dcterms:W3CDTF">2025-05-30T12:24:00Z</dcterms:created>
  <dcterms:modified xsi:type="dcterms:W3CDTF">2025-05-30T12:25:00Z</dcterms:modified>
</cp:coreProperties>
</file>