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308859"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17884B3A"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EA4214">
              <w:rPr>
                <w:rFonts w:ascii="Arial" w:hAnsi="Arial" w:cs="Arial"/>
                <w:b/>
                <w:sz w:val="22"/>
                <w:szCs w:val="22"/>
              </w:rPr>
              <w:t>5.23</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2F9CC883"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EA4214">
              <w:rPr>
                <w:rFonts w:ascii="Arial" w:hAnsi="Arial" w:cs="Arial"/>
                <w:b/>
                <w:bCs/>
                <w:sz w:val="22"/>
                <w:szCs w:val="22"/>
              </w:rPr>
              <w:t>5.23</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4D227F2F" w14:textId="089B1AE8" w:rsidR="00B72A9D" w:rsidRDefault="00EA4214" w:rsidP="008357A8">
            <w:pPr>
              <w:autoSpaceDN w:val="0"/>
              <w:adjustRightInd w:val="0"/>
              <w:jc w:val="both"/>
              <w:textAlignment w:val="baseline"/>
              <w:rPr>
                <w:rFonts w:ascii="Arial" w:hAnsi="Arial" w:cs="Arial"/>
                <w:b/>
                <w:bCs/>
                <w:sz w:val="22"/>
                <w:szCs w:val="22"/>
              </w:rPr>
            </w:pPr>
            <w:r w:rsidRPr="00EA4214">
              <w:rPr>
                <w:rFonts w:ascii="Arial" w:hAnsi="Arial" w:cs="Arial"/>
                <w:b/>
                <w:bCs/>
                <w:sz w:val="22"/>
                <w:szCs w:val="22"/>
              </w:rPr>
              <w:t>P=1.5m x15m</w:t>
            </w:r>
          </w:p>
          <w:p w14:paraId="14EBBC6E" w14:textId="77777777" w:rsidR="00EA4214" w:rsidRPr="008B765F" w:rsidRDefault="00EA4214" w:rsidP="008357A8">
            <w:pPr>
              <w:autoSpaceDN w:val="0"/>
              <w:adjustRightInd w:val="0"/>
              <w:jc w:val="both"/>
              <w:textAlignment w:val="baseline"/>
              <w:rPr>
                <w:rFonts w:ascii="Arial" w:hAnsi="Arial" w:cs="Arial"/>
                <w:b/>
                <w:bCs/>
                <w:sz w:val="22"/>
                <w:szCs w:val="22"/>
              </w:rPr>
            </w:pPr>
          </w:p>
          <w:p w14:paraId="20146BB9" w14:textId="43F8144B" w:rsidR="00040549" w:rsidRPr="008B765F" w:rsidRDefault="00EA4214" w:rsidP="009F6019">
            <w:pPr>
              <w:autoSpaceDN w:val="0"/>
              <w:adjustRightInd w:val="0"/>
              <w:jc w:val="both"/>
              <w:textAlignment w:val="baseline"/>
              <w:rPr>
                <w:rFonts w:ascii="Arial" w:hAnsi="Arial" w:cs="Arial"/>
                <w:sz w:val="22"/>
                <w:szCs w:val="22"/>
                <w:highlight w:val="yellow"/>
              </w:rPr>
            </w:pPr>
            <w:r w:rsidRPr="00EA4214">
              <w:rPr>
                <w:rFonts w:ascii="Arial" w:hAnsi="Arial" w:cs="Arial"/>
                <w:b/>
                <w:bCs/>
                <w:sz w:val="22"/>
                <w:szCs w:val="22"/>
                <w:lang w:val="sl-SI"/>
              </w:rPr>
              <w:t>Ugostiteljska terasa na postojećoj podlozi natkrivena suncobranima bijele ili bez boje</w:t>
            </w: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lastRenderedPageBreak/>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72A48188"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1932DD">
            <w:pPr>
              <w:suppressAutoHyphens/>
              <w:jc w:val="both"/>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51185357"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EA4214" w:rsidRPr="00EA4214">
              <w:rPr>
                <w:rFonts w:ascii="Arial" w:hAnsi="Arial" w:cs="Arial"/>
                <w:b/>
                <w:bCs/>
                <w:sz w:val="22"/>
                <w:szCs w:val="22"/>
                <w:lang w:val="en-US"/>
              </w:rPr>
              <w:t xml:space="preserve">2889 K.O. </w:t>
            </w:r>
            <w:proofErr w:type="spellStart"/>
            <w:r w:rsidR="00EA4214" w:rsidRPr="00EA4214">
              <w:rPr>
                <w:rFonts w:ascii="Arial" w:hAnsi="Arial" w:cs="Arial"/>
                <w:b/>
                <w:bCs/>
                <w:sz w:val="22"/>
                <w:szCs w:val="22"/>
                <w:lang w:val="en-US"/>
              </w:rPr>
              <w:t>Budva</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76EF511" w14:textId="77777777" w:rsidR="00D2783B" w:rsidRPr="00D2783B" w:rsidRDefault="00D2783B" w:rsidP="00D2783B">
            <w:pPr>
              <w:tabs>
                <w:tab w:val="left" w:pos="6915"/>
              </w:tabs>
              <w:jc w:val="both"/>
              <w:rPr>
                <w:rFonts w:ascii="Arial" w:hAnsi="Arial" w:cs="Arial"/>
                <w:sz w:val="22"/>
                <w:szCs w:val="22"/>
              </w:rPr>
            </w:pPr>
            <w:r w:rsidRPr="00D2783B">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766F318D" w14:textId="26BC807E" w:rsidR="0016477F" w:rsidRPr="008B765F" w:rsidRDefault="00D2783B" w:rsidP="00D2783B">
            <w:pPr>
              <w:tabs>
                <w:tab w:val="left" w:pos="6915"/>
              </w:tabs>
              <w:jc w:val="both"/>
              <w:rPr>
                <w:rFonts w:ascii="Arial" w:hAnsi="Arial" w:cs="Arial"/>
                <w:sz w:val="22"/>
                <w:szCs w:val="22"/>
              </w:rPr>
            </w:pPr>
            <w:r w:rsidRPr="00D2783B">
              <w:rPr>
                <w:rFonts w:ascii="Arial" w:hAnsi="Arial" w:cs="Arial"/>
                <w:sz w:val="22"/>
                <w:szCs w:val="22"/>
              </w:rPr>
              <w:t>• neophodno je predvidjeti uklanjanje svih montažnih toaleta nakon završetka sezone;</w:t>
            </w: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581A6AB6"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1083A4A8"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EA4214">
              <w:rPr>
                <w:rFonts w:ascii="Arial" w:hAnsi="Arial" w:cs="Arial"/>
                <w:b/>
                <w:sz w:val="22"/>
                <w:szCs w:val="22"/>
                <w:lang w:val="sr-Latn-CS" w:eastAsia="ar-SA"/>
              </w:rPr>
              <w:t>IDEJNO REŠENJE</w:t>
            </w:r>
            <w:r w:rsidRPr="008B765F">
              <w:rPr>
                <w:rFonts w:ascii="Arial" w:hAnsi="Arial" w:cs="Arial"/>
                <w:b/>
                <w:sz w:val="22"/>
                <w:szCs w:val="22"/>
                <w:lang w:val="sr-Latn-CS" w:eastAsia="ar-SA"/>
              </w:rPr>
              <w:t xml:space="preserve"> </w:t>
            </w:r>
            <w:r w:rsidRPr="008B765F">
              <w:rPr>
                <w:rFonts w:ascii="Arial" w:hAnsi="Arial" w:cs="Arial"/>
                <w:sz w:val="22"/>
                <w:szCs w:val="22"/>
                <w:lang w:val="sr-Latn-CS" w:eastAsia="ar-SA"/>
              </w:rPr>
              <w:t xml:space="preserve">(na CD-u u zaštićenoj verziji), original ili ovjerenu kopiju </w:t>
            </w:r>
            <w:r w:rsidRPr="008B765F">
              <w:rPr>
                <w:rFonts w:ascii="Arial" w:hAnsi="Arial" w:cs="Arial"/>
                <w:b/>
                <w:sz w:val="22"/>
                <w:szCs w:val="22"/>
                <w:lang w:val="sr-Latn-CS" w:eastAsia="ar-SA"/>
              </w:rPr>
              <w:t>Saglasnosti Glavnog gradskog arhitekte</w:t>
            </w:r>
            <w:r w:rsidRPr="008B765F">
              <w:rPr>
                <w:rFonts w:ascii="Arial" w:hAnsi="Arial" w:cs="Arial"/>
                <w:sz w:val="22"/>
                <w:szCs w:val="22"/>
                <w:lang w:val="sr-Latn-CS" w:eastAsia="ar-SA"/>
              </w:rPr>
              <w:t xml:space="preserve"> i (za objekte gdje je to traženo)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EA4214">
              <w:rPr>
                <w:rFonts w:ascii="Arial" w:hAnsi="Arial" w:cs="Arial"/>
                <w:sz w:val="22"/>
                <w:szCs w:val="22"/>
                <w:lang w:val="sr-Latn-CS" w:eastAsia="ar-SA"/>
              </w:rPr>
              <w:t>.</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5344"/>
    <w:rsid w:val="001932DD"/>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11AE"/>
    <w:rsid w:val="0069226C"/>
    <w:rsid w:val="006A5089"/>
    <w:rsid w:val="006B7566"/>
    <w:rsid w:val="006C05DB"/>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2783B"/>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A4214"/>
    <w:rsid w:val="00EB79FC"/>
    <w:rsid w:val="00EB7B75"/>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1885</Words>
  <Characters>10749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5</cp:revision>
  <cp:lastPrinted>2018-12-17T12:56:00Z</cp:lastPrinted>
  <dcterms:created xsi:type="dcterms:W3CDTF">2025-02-13T18:35:00Z</dcterms:created>
  <dcterms:modified xsi:type="dcterms:W3CDTF">2025-02-17T13:47:00Z</dcterms:modified>
</cp:coreProperties>
</file>