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44EF7" w14:textId="50360C89" w:rsidR="00C20394" w:rsidRDefault="002A4955" w:rsidP="00D5511F">
      <w:pPr>
        <w:spacing w:after="0" w:line="240" w:lineRule="auto"/>
        <w:jc w:val="center"/>
        <w:rPr>
          <w:rFonts w:ascii="Arial" w:eastAsia="Calibri" w:hAnsi="Arial" w:cs="Arial"/>
          <w:b/>
          <w:sz w:val="24"/>
          <w:szCs w:val="24"/>
        </w:rPr>
      </w:pPr>
      <w:r w:rsidRPr="007B3552">
        <w:rPr>
          <w:rFonts w:ascii="Arial" w:eastAsia="Calibri" w:hAnsi="Arial" w:cs="Arial"/>
          <w:b/>
          <w:sz w:val="24"/>
          <w:szCs w:val="24"/>
        </w:rPr>
        <w:t xml:space="preserve"> </w:t>
      </w:r>
    </w:p>
    <w:p w14:paraId="17844EF8" w14:textId="77777777" w:rsidR="00C20394" w:rsidRDefault="00C20394" w:rsidP="00D5511F">
      <w:pPr>
        <w:spacing w:after="0" w:line="240" w:lineRule="auto"/>
        <w:jc w:val="center"/>
        <w:rPr>
          <w:rFonts w:ascii="Arial" w:eastAsia="Calibri" w:hAnsi="Arial" w:cs="Arial"/>
          <w:b/>
          <w:sz w:val="24"/>
          <w:szCs w:val="24"/>
        </w:rPr>
      </w:pPr>
    </w:p>
    <w:p w14:paraId="17844EF9" w14:textId="77777777" w:rsidR="00C20394" w:rsidRDefault="00C20394" w:rsidP="00D5511F">
      <w:pPr>
        <w:spacing w:after="0" w:line="240" w:lineRule="auto"/>
        <w:jc w:val="center"/>
        <w:rPr>
          <w:rFonts w:ascii="Arial" w:eastAsia="Calibri" w:hAnsi="Arial" w:cs="Arial"/>
          <w:b/>
          <w:sz w:val="24"/>
          <w:szCs w:val="24"/>
        </w:rPr>
      </w:pPr>
    </w:p>
    <w:p w14:paraId="17844EFA" w14:textId="5B6536D4" w:rsidR="005053D0" w:rsidRPr="00C20394" w:rsidRDefault="00743DAA" w:rsidP="00D5511F">
      <w:pPr>
        <w:spacing w:after="0" w:line="240" w:lineRule="auto"/>
        <w:jc w:val="center"/>
        <w:rPr>
          <w:rFonts w:ascii="Arial" w:eastAsia="Calibri" w:hAnsi="Arial" w:cs="Arial"/>
          <w:b/>
          <w:sz w:val="32"/>
          <w:szCs w:val="32"/>
        </w:rPr>
      </w:pPr>
      <w:r w:rsidRPr="00C20394">
        <w:rPr>
          <w:rFonts w:ascii="Arial" w:eastAsia="Calibri" w:hAnsi="Arial" w:cs="Arial"/>
          <w:b/>
          <w:sz w:val="32"/>
          <w:szCs w:val="32"/>
        </w:rPr>
        <w:t xml:space="preserve">URBANISTIČKO </w:t>
      </w:r>
      <w:r w:rsidR="00294EBC" w:rsidRPr="00C20394">
        <w:rPr>
          <w:rFonts w:ascii="Arial" w:eastAsia="Calibri" w:hAnsi="Arial" w:cs="Arial"/>
          <w:b/>
          <w:sz w:val="32"/>
          <w:szCs w:val="32"/>
        </w:rPr>
        <w:t xml:space="preserve">- </w:t>
      </w:r>
      <w:r w:rsidRPr="00C20394">
        <w:rPr>
          <w:rFonts w:ascii="Arial" w:eastAsia="Calibri" w:hAnsi="Arial" w:cs="Arial"/>
          <w:b/>
          <w:sz w:val="32"/>
          <w:szCs w:val="32"/>
        </w:rPr>
        <w:t>TEHNIČKI USLOVI</w:t>
      </w:r>
      <w:r w:rsidR="00581694">
        <w:rPr>
          <w:rFonts w:ascii="Arial" w:eastAsia="Calibri" w:hAnsi="Arial" w:cs="Arial"/>
          <w:b/>
          <w:sz w:val="32"/>
          <w:szCs w:val="32"/>
        </w:rPr>
        <w:t xml:space="preserve"> (nacrt)</w:t>
      </w:r>
    </w:p>
    <w:p w14:paraId="17844EFB" w14:textId="77777777" w:rsidR="00377CC8" w:rsidRPr="007B3552" w:rsidRDefault="00377CC8" w:rsidP="00D5511F">
      <w:pPr>
        <w:spacing w:after="0" w:line="240" w:lineRule="auto"/>
        <w:jc w:val="center"/>
        <w:rPr>
          <w:rFonts w:ascii="Arial" w:eastAsia="Calibri" w:hAnsi="Arial" w:cs="Arial"/>
          <w:b/>
          <w:sz w:val="24"/>
          <w:szCs w:val="24"/>
        </w:rPr>
      </w:pPr>
    </w:p>
    <w:tbl>
      <w:tblPr>
        <w:tblStyle w:val="TableGrid"/>
        <w:tblW w:w="9918" w:type="dxa"/>
        <w:jc w:val="center"/>
        <w:tblLayout w:type="fixed"/>
        <w:tblLook w:val="04A0" w:firstRow="1" w:lastRow="0" w:firstColumn="1" w:lastColumn="0" w:noHBand="0" w:noVBand="1"/>
      </w:tblPr>
      <w:tblGrid>
        <w:gridCol w:w="1087"/>
        <w:gridCol w:w="4693"/>
        <w:gridCol w:w="71"/>
        <w:gridCol w:w="4067"/>
      </w:tblGrid>
      <w:tr w:rsidR="007B3552" w:rsidRPr="007B3552" w14:paraId="17844F07" w14:textId="77777777" w:rsidTr="008E7CB4">
        <w:trPr>
          <w:trHeight w:val="509"/>
          <w:jc w:val="center"/>
        </w:trPr>
        <w:tc>
          <w:tcPr>
            <w:tcW w:w="1087" w:type="dxa"/>
            <w:vMerge w:val="restart"/>
            <w:noWrap/>
            <w:vAlign w:val="center"/>
            <w:hideMark/>
          </w:tcPr>
          <w:p w14:paraId="17844EFC"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1.</w:t>
            </w:r>
          </w:p>
        </w:tc>
        <w:tc>
          <w:tcPr>
            <w:tcW w:w="4764" w:type="dxa"/>
            <w:gridSpan w:val="2"/>
            <w:vMerge w:val="restart"/>
            <w:vAlign w:val="center"/>
            <w:hideMark/>
          </w:tcPr>
          <w:p w14:paraId="17844EFD" w14:textId="77777777" w:rsidR="0006446D" w:rsidRPr="007B3552" w:rsidRDefault="0006446D" w:rsidP="003610B5">
            <w:pPr>
              <w:tabs>
                <w:tab w:val="left" w:pos="6915"/>
              </w:tabs>
              <w:spacing w:before="240"/>
              <w:jc w:val="center"/>
              <w:rPr>
                <w:rFonts w:ascii="Arial" w:hAnsi="Arial" w:cs="Arial"/>
                <w:b/>
                <w:bCs/>
                <w:sz w:val="24"/>
                <w:szCs w:val="24"/>
              </w:rPr>
            </w:pPr>
            <w:r w:rsidRPr="007B3552">
              <w:rPr>
                <w:rFonts w:ascii="Arial" w:hAnsi="Arial" w:cs="Arial"/>
                <w:b/>
                <w:bCs/>
                <w:sz w:val="24"/>
                <w:szCs w:val="24"/>
              </w:rPr>
              <w:t>CRNA GORA</w:t>
            </w:r>
          </w:p>
          <w:p w14:paraId="17844EFE" w14:textId="77777777" w:rsidR="00727CDC" w:rsidRPr="007B3552" w:rsidRDefault="00F0592E" w:rsidP="003610B5">
            <w:pPr>
              <w:tabs>
                <w:tab w:val="left" w:pos="6915"/>
              </w:tabs>
              <w:spacing w:before="240"/>
              <w:jc w:val="center"/>
              <w:rPr>
                <w:rFonts w:ascii="Arial" w:hAnsi="Arial" w:cs="Arial"/>
                <w:b/>
                <w:bCs/>
                <w:sz w:val="24"/>
                <w:szCs w:val="24"/>
              </w:rPr>
            </w:pPr>
            <w:r>
              <w:rPr>
                <w:rFonts w:ascii="Arial" w:hAnsi="Arial" w:cs="Arial"/>
                <w:b/>
                <w:bCs/>
                <w:sz w:val="24"/>
                <w:szCs w:val="24"/>
              </w:rPr>
              <w:t>JAVNO PREDUZEĆE ZA UPRAVLJANJE MORSKIM DOBROM CRNE GORE</w:t>
            </w:r>
          </w:p>
          <w:p w14:paraId="17844EFF" w14:textId="77777777" w:rsidR="009B6699" w:rsidRPr="007B3552" w:rsidRDefault="009B6699" w:rsidP="005053D0">
            <w:pPr>
              <w:tabs>
                <w:tab w:val="left" w:pos="6915"/>
              </w:tabs>
              <w:jc w:val="center"/>
              <w:rPr>
                <w:rFonts w:ascii="Arial" w:hAnsi="Arial" w:cs="Arial"/>
                <w:b/>
                <w:bCs/>
                <w:sz w:val="24"/>
                <w:szCs w:val="24"/>
              </w:rPr>
            </w:pPr>
          </w:p>
          <w:p w14:paraId="17844F00" w14:textId="77777777" w:rsidR="0006446D" w:rsidRPr="007B3552" w:rsidRDefault="0006446D" w:rsidP="009B6699">
            <w:pPr>
              <w:tabs>
                <w:tab w:val="left" w:pos="6915"/>
              </w:tabs>
              <w:jc w:val="both"/>
              <w:rPr>
                <w:rFonts w:ascii="Arial" w:hAnsi="Arial" w:cs="Arial"/>
                <w:b/>
                <w:bCs/>
                <w:sz w:val="24"/>
                <w:szCs w:val="24"/>
              </w:rPr>
            </w:pPr>
          </w:p>
          <w:p w14:paraId="17844F01" w14:textId="5CC1C65C" w:rsidR="009B6699" w:rsidRPr="007B3552" w:rsidRDefault="0006446D" w:rsidP="009B6699">
            <w:pPr>
              <w:tabs>
                <w:tab w:val="left" w:pos="6915"/>
              </w:tabs>
              <w:jc w:val="both"/>
              <w:rPr>
                <w:rFonts w:ascii="Arial" w:hAnsi="Arial" w:cs="Arial"/>
                <w:b/>
                <w:bCs/>
                <w:sz w:val="24"/>
                <w:szCs w:val="24"/>
              </w:rPr>
            </w:pPr>
            <w:r w:rsidRPr="007B3552">
              <w:rPr>
                <w:rFonts w:ascii="Arial" w:hAnsi="Arial" w:cs="Arial"/>
                <w:b/>
                <w:bCs/>
                <w:sz w:val="24"/>
                <w:szCs w:val="24"/>
              </w:rPr>
              <w:t>Broj:</w:t>
            </w:r>
          </w:p>
          <w:p w14:paraId="17844F02" w14:textId="5B8CD98D" w:rsidR="009B6699" w:rsidRPr="007B3552" w:rsidRDefault="00435883" w:rsidP="002D2754">
            <w:pPr>
              <w:tabs>
                <w:tab w:val="left" w:pos="6915"/>
              </w:tabs>
              <w:rPr>
                <w:rFonts w:ascii="Arial" w:hAnsi="Arial" w:cs="Arial"/>
                <w:bCs/>
                <w:sz w:val="24"/>
                <w:szCs w:val="24"/>
              </w:rPr>
            </w:pPr>
            <w:r>
              <w:rPr>
                <w:rFonts w:ascii="Arial" w:hAnsi="Arial" w:cs="Arial"/>
                <w:b/>
                <w:bCs/>
                <w:sz w:val="24"/>
                <w:szCs w:val="24"/>
              </w:rPr>
              <w:t>Budva</w:t>
            </w:r>
            <w:r w:rsidR="0006446D" w:rsidRPr="008374D5">
              <w:rPr>
                <w:rFonts w:ascii="Arial" w:hAnsi="Arial" w:cs="Arial"/>
                <w:b/>
                <w:bCs/>
                <w:sz w:val="24"/>
                <w:szCs w:val="24"/>
              </w:rPr>
              <w:t>,</w:t>
            </w:r>
            <w:r w:rsidR="008D5F69">
              <w:rPr>
                <w:rFonts w:ascii="Arial" w:hAnsi="Arial" w:cs="Arial"/>
                <w:b/>
                <w:bCs/>
                <w:sz w:val="24"/>
                <w:szCs w:val="24"/>
              </w:rPr>
              <w:t xml:space="preserve"> </w:t>
            </w:r>
            <w:r w:rsidR="001F7695" w:rsidRPr="008374D5">
              <w:rPr>
                <w:rFonts w:ascii="Arial" w:hAnsi="Arial" w:cs="Arial"/>
                <w:b/>
                <w:bCs/>
                <w:sz w:val="24"/>
                <w:szCs w:val="24"/>
              </w:rPr>
              <w:t>,</w:t>
            </w:r>
            <w:r w:rsidR="001F7695">
              <w:rPr>
                <w:rFonts w:ascii="Arial" w:hAnsi="Arial" w:cs="Arial"/>
                <w:b/>
                <w:bCs/>
                <w:sz w:val="24"/>
                <w:szCs w:val="24"/>
              </w:rPr>
              <w:t xml:space="preserve">  __________2025.</w:t>
            </w:r>
            <w:r w:rsidR="001F7695" w:rsidRPr="008374D5">
              <w:rPr>
                <w:rFonts w:ascii="Arial" w:hAnsi="Arial" w:cs="Arial"/>
                <w:b/>
                <w:bCs/>
                <w:sz w:val="24"/>
                <w:szCs w:val="24"/>
              </w:rPr>
              <w:t>godine</w:t>
            </w:r>
          </w:p>
        </w:tc>
        <w:tc>
          <w:tcPr>
            <w:tcW w:w="4067" w:type="dxa"/>
            <w:vMerge w:val="restart"/>
            <w:noWrap/>
            <w:hideMark/>
          </w:tcPr>
          <w:p w14:paraId="17844F03" w14:textId="77777777" w:rsidR="0006446D" w:rsidRPr="007B3552" w:rsidRDefault="0006446D" w:rsidP="005053D0">
            <w:pPr>
              <w:tabs>
                <w:tab w:val="left" w:pos="6915"/>
              </w:tabs>
              <w:jc w:val="center"/>
              <w:rPr>
                <w:rFonts w:ascii="Arial" w:hAnsi="Arial" w:cs="Arial"/>
                <w:sz w:val="24"/>
                <w:szCs w:val="24"/>
              </w:rPr>
            </w:pPr>
          </w:p>
          <w:p w14:paraId="17844F04" w14:textId="77777777" w:rsidR="00435883" w:rsidRDefault="00435883" w:rsidP="005053D0">
            <w:pPr>
              <w:tabs>
                <w:tab w:val="left" w:pos="6915"/>
              </w:tabs>
              <w:jc w:val="center"/>
              <w:rPr>
                <w:rFonts w:ascii="Georgia" w:hAnsi="Georgia" w:cs="Tahoma"/>
                <w:sz w:val="22"/>
                <w:szCs w:val="22"/>
              </w:rPr>
            </w:pPr>
          </w:p>
          <w:p w14:paraId="17844F05" w14:textId="77777777" w:rsidR="00435883" w:rsidRDefault="00435883" w:rsidP="00435883">
            <w:pPr>
              <w:tabs>
                <w:tab w:val="left" w:pos="6915"/>
              </w:tabs>
              <w:rPr>
                <w:rFonts w:ascii="Georgia" w:hAnsi="Georgia" w:cs="Tahoma"/>
                <w:sz w:val="22"/>
                <w:szCs w:val="22"/>
              </w:rPr>
            </w:pPr>
          </w:p>
          <w:p w14:paraId="17844F06" w14:textId="77777777" w:rsidR="00727CDC" w:rsidRPr="007B3552" w:rsidRDefault="00435883" w:rsidP="005053D0">
            <w:pPr>
              <w:tabs>
                <w:tab w:val="left" w:pos="6915"/>
              </w:tabs>
              <w:jc w:val="center"/>
              <w:rPr>
                <w:rFonts w:ascii="Arial" w:hAnsi="Arial" w:cs="Arial"/>
                <w:sz w:val="24"/>
                <w:szCs w:val="24"/>
              </w:rPr>
            </w:pPr>
            <w:r w:rsidRPr="00DE635D">
              <w:rPr>
                <w:rFonts w:ascii="Georgia" w:eastAsiaTheme="minorHAnsi" w:hAnsi="Georgia" w:cs="Tahoma"/>
                <w:sz w:val="22"/>
                <w:szCs w:val="22"/>
              </w:rPr>
              <w:object w:dxaOrig="7398" w:dyaOrig="3173" w14:anchorId="17844F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25pt;height:65.25pt" o:ole="">
                  <v:imagedata r:id="rId8" o:title=""/>
                </v:shape>
                <o:OLEObject Type="Embed" ProgID="CorelDRAW.Graphic.9" ShapeID="_x0000_i1025" DrawAspect="Content" ObjectID="_1801382925" r:id="rId9"/>
              </w:object>
            </w:r>
          </w:p>
        </w:tc>
      </w:tr>
      <w:tr w:rsidR="007B3552" w:rsidRPr="007B3552" w14:paraId="17844F0B" w14:textId="77777777" w:rsidTr="008E7CB4">
        <w:trPr>
          <w:trHeight w:val="317"/>
          <w:jc w:val="center"/>
        </w:trPr>
        <w:tc>
          <w:tcPr>
            <w:tcW w:w="1087" w:type="dxa"/>
            <w:vMerge/>
            <w:vAlign w:val="center"/>
            <w:hideMark/>
          </w:tcPr>
          <w:p w14:paraId="17844F08"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09"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0A"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0F" w14:textId="77777777" w:rsidTr="008E7CB4">
        <w:trPr>
          <w:trHeight w:val="317"/>
          <w:jc w:val="center"/>
        </w:trPr>
        <w:tc>
          <w:tcPr>
            <w:tcW w:w="1087" w:type="dxa"/>
            <w:vMerge/>
            <w:vAlign w:val="center"/>
            <w:hideMark/>
          </w:tcPr>
          <w:p w14:paraId="17844F0C"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0D"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0E"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3" w14:textId="77777777" w:rsidTr="008E7CB4">
        <w:trPr>
          <w:trHeight w:val="317"/>
          <w:jc w:val="center"/>
        </w:trPr>
        <w:tc>
          <w:tcPr>
            <w:tcW w:w="1087" w:type="dxa"/>
            <w:vMerge/>
            <w:vAlign w:val="center"/>
            <w:hideMark/>
          </w:tcPr>
          <w:p w14:paraId="17844F10"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11"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12"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7" w14:textId="77777777" w:rsidTr="008E7CB4">
        <w:trPr>
          <w:trHeight w:val="1712"/>
          <w:jc w:val="center"/>
        </w:trPr>
        <w:tc>
          <w:tcPr>
            <w:tcW w:w="1087" w:type="dxa"/>
            <w:vMerge/>
            <w:vAlign w:val="center"/>
            <w:hideMark/>
          </w:tcPr>
          <w:p w14:paraId="17844F14"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15"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16"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C" w14:textId="77777777" w:rsidTr="008E7CB4">
        <w:trPr>
          <w:trHeight w:val="702"/>
          <w:jc w:val="center"/>
        </w:trPr>
        <w:tc>
          <w:tcPr>
            <w:tcW w:w="1087" w:type="dxa"/>
            <w:noWrap/>
            <w:vAlign w:val="center"/>
            <w:hideMark/>
          </w:tcPr>
          <w:p w14:paraId="17844F1A"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2.</w:t>
            </w:r>
          </w:p>
        </w:tc>
        <w:tc>
          <w:tcPr>
            <w:tcW w:w="8831" w:type="dxa"/>
            <w:gridSpan w:val="3"/>
            <w:vAlign w:val="center"/>
            <w:hideMark/>
          </w:tcPr>
          <w:p w14:paraId="17844F1B" w14:textId="6CB57A44" w:rsidR="00727CDC" w:rsidRPr="00283A19" w:rsidRDefault="006F5C9B" w:rsidP="006F5C9B">
            <w:pPr>
              <w:jc w:val="both"/>
              <w:rPr>
                <w:rFonts w:ascii="Tahoma" w:hAnsi="Tahoma" w:cs="Tahoma"/>
                <w:sz w:val="22"/>
                <w:szCs w:val="22"/>
              </w:rPr>
            </w:pPr>
            <w:r w:rsidRPr="00767256">
              <w:rPr>
                <w:rFonts w:ascii="Arial" w:hAnsi="Arial" w:cs="Arial"/>
                <w:b/>
                <w:sz w:val="24"/>
                <w:szCs w:val="24"/>
              </w:rPr>
              <w:t>JAVNO PREDUZEĆE ZA UPRAVLJANJE MORSKIM DOBROM CRNE GORE - BUDVA</w:t>
            </w:r>
            <w:r w:rsidRPr="00767256">
              <w:rPr>
                <w:rFonts w:ascii="Arial" w:hAnsi="Arial" w:cs="Arial"/>
                <w:sz w:val="24"/>
                <w:szCs w:val="24"/>
              </w:rPr>
              <w:t xml:space="preserve"> na osnovu člana 1 Uredbe o povjeravanju dijela poslova iz nadležnosti Ministarstva prostornog planiranja, urbanizma i državne imovine Javnom preduzeću za upravljanje morskim dobrom i Javnom preduzeću nacionalni parkovi Crne Gore, broj 10-332/24-4577 od 02.08.2024.godine („Službeni list Crne Gore“, br. 076/24 od 02.08.2024.), kao i Uredbe o izmjeni uredbe o povjeravanju dijela poslova Ministarstva prostornog planiranja, urbanizma i državne imovine Javnom preduzeću za upravljanje morskim dobrom Crne Gore i Javnom preduzeću za nacionalne parkove Crne Gore broj 10-332/24-7334/2 od 24.12.2024. godine („Službeni list Crne Gore“, broj 128/2024 od 31.12.2024.), Izmjene i dopune Programa privremenih objekata u zoni morskog dobra za period 2024-2028 godine broj 04-332/25-86/36od 12.02.2025. godine, a u skladu sa članovima 74, 116 i 117 Zakona o planiranju prostora i izgradnji objekata ("Službeni list Crne Gore", br. 64/17, 44/18, 63/18, 82/20, 86/22, 4/23), Pravilnikom o bližim uslovima za postavljanje odnosno građenje privremenih objekata, uređaja i opreme (Službeni list CG, br. 043/18, 076/18, 076/19, 009/24, 28/24) i članom 7. Zakona o morskom dobru (Službeni list RCG, br. 14/92) i Pravilnikom o uslovima koje moraju ispunjavati uređena i izgrađena kupališta (Službeni list RCG, br. 20/08, 20/09, 25/09, 04/10, 61/10, 26/11), izdaje:</w:t>
            </w:r>
          </w:p>
        </w:tc>
      </w:tr>
      <w:tr w:rsidR="007B3552" w:rsidRPr="007B3552" w14:paraId="17844F1F" w14:textId="77777777" w:rsidTr="008E7CB4">
        <w:trPr>
          <w:trHeight w:val="315"/>
          <w:jc w:val="center"/>
        </w:trPr>
        <w:tc>
          <w:tcPr>
            <w:tcW w:w="1087" w:type="dxa"/>
            <w:vMerge w:val="restart"/>
            <w:noWrap/>
            <w:vAlign w:val="center"/>
            <w:hideMark/>
          </w:tcPr>
          <w:p w14:paraId="17844F1D"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3.</w:t>
            </w:r>
          </w:p>
        </w:tc>
        <w:tc>
          <w:tcPr>
            <w:tcW w:w="8831" w:type="dxa"/>
            <w:gridSpan w:val="3"/>
            <w:noWrap/>
            <w:vAlign w:val="center"/>
            <w:hideMark/>
          </w:tcPr>
          <w:p w14:paraId="17844F1E" w14:textId="6D3686CE" w:rsidR="00727CDC" w:rsidRPr="007B3552" w:rsidRDefault="00727CDC" w:rsidP="00350E83">
            <w:pPr>
              <w:tabs>
                <w:tab w:val="left" w:pos="6915"/>
              </w:tabs>
              <w:jc w:val="center"/>
              <w:rPr>
                <w:rFonts w:ascii="Arial" w:hAnsi="Arial" w:cs="Arial"/>
                <w:b/>
                <w:bCs/>
                <w:sz w:val="24"/>
                <w:szCs w:val="24"/>
              </w:rPr>
            </w:pPr>
            <w:r w:rsidRPr="007B3552">
              <w:rPr>
                <w:rFonts w:ascii="Arial" w:hAnsi="Arial" w:cs="Arial"/>
                <w:b/>
                <w:bCs/>
                <w:sz w:val="24"/>
                <w:szCs w:val="24"/>
              </w:rPr>
              <w:t>URBANISTIČKO-TEHNIČKE USLOVE</w:t>
            </w:r>
          </w:p>
        </w:tc>
      </w:tr>
      <w:tr w:rsidR="007B3552" w:rsidRPr="007B3552" w14:paraId="17844F22" w14:textId="77777777" w:rsidTr="008E7CB4">
        <w:trPr>
          <w:trHeight w:val="300"/>
          <w:jc w:val="center"/>
        </w:trPr>
        <w:tc>
          <w:tcPr>
            <w:tcW w:w="1087" w:type="dxa"/>
            <w:vMerge/>
            <w:vAlign w:val="center"/>
            <w:hideMark/>
          </w:tcPr>
          <w:p w14:paraId="17844F20"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8831" w:type="dxa"/>
            <w:gridSpan w:val="3"/>
            <w:noWrap/>
            <w:vAlign w:val="center"/>
            <w:hideMark/>
          </w:tcPr>
          <w:p w14:paraId="17844F21" w14:textId="77777777" w:rsidR="00727CDC" w:rsidRPr="007B3552" w:rsidRDefault="00727CDC" w:rsidP="00350E83">
            <w:pPr>
              <w:tabs>
                <w:tab w:val="left" w:pos="6915"/>
              </w:tabs>
              <w:jc w:val="center"/>
              <w:rPr>
                <w:rFonts w:ascii="Arial" w:hAnsi="Arial" w:cs="Arial"/>
                <w:b/>
                <w:bCs/>
                <w:sz w:val="24"/>
                <w:szCs w:val="24"/>
              </w:rPr>
            </w:pPr>
            <w:r w:rsidRPr="007B3552">
              <w:rPr>
                <w:rFonts w:ascii="Arial" w:hAnsi="Arial" w:cs="Arial"/>
                <w:b/>
                <w:bCs/>
                <w:sz w:val="24"/>
                <w:szCs w:val="24"/>
              </w:rPr>
              <w:t>za izradu tehničke dokumentacije</w:t>
            </w:r>
          </w:p>
        </w:tc>
      </w:tr>
      <w:tr w:rsidR="007B3552" w:rsidRPr="007B3552" w14:paraId="17844F25" w14:textId="77777777" w:rsidTr="008E7CB4">
        <w:trPr>
          <w:trHeight w:val="737"/>
          <w:jc w:val="center"/>
        </w:trPr>
        <w:tc>
          <w:tcPr>
            <w:tcW w:w="1087" w:type="dxa"/>
            <w:vMerge w:val="restart"/>
            <w:noWrap/>
            <w:vAlign w:val="center"/>
            <w:hideMark/>
          </w:tcPr>
          <w:p w14:paraId="17844F23" w14:textId="77777777" w:rsidR="00727CDC" w:rsidRPr="007B3552" w:rsidRDefault="00727CDC" w:rsidP="00F939A8">
            <w:pPr>
              <w:tabs>
                <w:tab w:val="left" w:pos="6915"/>
              </w:tabs>
              <w:ind w:left="426"/>
              <w:rPr>
                <w:rFonts w:ascii="Arial" w:hAnsi="Arial" w:cs="Arial"/>
                <w:sz w:val="24"/>
                <w:szCs w:val="24"/>
              </w:rPr>
            </w:pPr>
          </w:p>
        </w:tc>
        <w:tc>
          <w:tcPr>
            <w:tcW w:w="8831" w:type="dxa"/>
            <w:gridSpan w:val="3"/>
            <w:vMerge w:val="restart"/>
            <w:vAlign w:val="center"/>
            <w:hideMark/>
          </w:tcPr>
          <w:p w14:paraId="17844F24" w14:textId="2320DB2C" w:rsidR="00727CDC" w:rsidRPr="007B3552" w:rsidRDefault="00D5511F" w:rsidP="0085045C">
            <w:pPr>
              <w:tabs>
                <w:tab w:val="left" w:pos="6915"/>
              </w:tabs>
              <w:jc w:val="both"/>
              <w:rPr>
                <w:rFonts w:ascii="Arial" w:hAnsi="Arial" w:cs="Arial"/>
                <w:sz w:val="24"/>
                <w:szCs w:val="24"/>
              </w:rPr>
            </w:pPr>
            <w:r w:rsidRPr="007B3552">
              <w:rPr>
                <w:rFonts w:ascii="Arial" w:hAnsi="Arial" w:cs="Arial"/>
                <w:sz w:val="24"/>
                <w:szCs w:val="24"/>
              </w:rPr>
              <w:t xml:space="preserve">za </w:t>
            </w:r>
            <w:r w:rsidR="00EF553A">
              <w:rPr>
                <w:rFonts w:ascii="Arial" w:hAnsi="Arial" w:cs="Arial"/>
                <w:sz w:val="24"/>
                <w:szCs w:val="24"/>
              </w:rPr>
              <w:t xml:space="preserve">postavljanje </w:t>
            </w:r>
            <w:r w:rsidR="00264732">
              <w:rPr>
                <w:rFonts w:ascii="Arial" w:hAnsi="Arial" w:cs="Arial"/>
                <w:b/>
                <w:bCs/>
                <w:sz w:val="24"/>
                <w:szCs w:val="24"/>
              </w:rPr>
              <w:t>p</w:t>
            </w:r>
            <w:r w:rsidR="00A741CC">
              <w:rPr>
                <w:rFonts w:ascii="Arial" w:hAnsi="Arial" w:cs="Arial"/>
                <w:b/>
                <w:bCs/>
                <w:sz w:val="24"/>
                <w:szCs w:val="24"/>
              </w:rPr>
              <w:t>lutajuć</w:t>
            </w:r>
            <w:r w:rsidR="00CD769F">
              <w:rPr>
                <w:rFonts w:ascii="Arial" w:hAnsi="Arial" w:cs="Arial"/>
                <w:b/>
                <w:bCs/>
                <w:sz w:val="24"/>
                <w:szCs w:val="24"/>
              </w:rPr>
              <w:t xml:space="preserve">i </w:t>
            </w:r>
            <w:r w:rsidR="00A741CC">
              <w:rPr>
                <w:rFonts w:ascii="Arial" w:hAnsi="Arial" w:cs="Arial"/>
                <w:b/>
                <w:bCs/>
                <w:sz w:val="24"/>
                <w:szCs w:val="24"/>
              </w:rPr>
              <w:t>privremen</w:t>
            </w:r>
            <w:r w:rsidR="00CD769F">
              <w:rPr>
                <w:rFonts w:ascii="Arial" w:hAnsi="Arial" w:cs="Arial"/>
                <w:b/>
                <w:bCs/>
                <w:sz w:val="24"/>
                <w:szCs w:val="24"/>
              </w:rPr>
              <w:t>i</w:t>
            </w:r>
            <w:r w:rsidR="00A741CC">
              <w:rPr>
                <w:rFonts w:ascii="Arial" w:hAnsi="Arial" w:cs="Arial"/>
                <w:b/>
                <w:bCs/>
                <w:sz w:val="24"/>
                <w:szCs w:val="24"/>
              </w:rPr>
              <w:t xml:space="preserve"> objek</w:t>
            </w:r>
            <w:r w:rsidR="00CD769F">
              <w:rPr>
                <w:rFonts w:ascii="Arial" w:hAnsi="Arial" w:cs="Arial"/>
                <w:b/>
                <w:bCs/>
                <w:sz w:val="24"/>
                <w:szCs w:val="24"/>
              </w:rPr>
              <w:t>at</w:t>
            </w:r>
            <w:r w:rsidR="00435883">
              <w:rPr>
                <w:rFonts w:ascii="Arial" w:hAnsi="Arial" w:cs="Arial"/>
                <w:sz w:val="24"/>
                <w:szCs w:val="24"/>
              </w:rPr>
              <w:t xml:space="preserve"> </w:t>
            </w:r>
            <w:r w:rsidR="00971678">
              <w:rPr>
                <w:rFonts w:ascii="Arial" w:hAnsi="Arial" w:cs="Arial"/>
                <w:sz w:val="24"/>
                <w:szCs w:val="24"/>
              </w:rPr>
              <w:t>–</w:t>
            </w:r>
            <w:r w:rsidR="009E15F6">
              <w:rPr>
                <w:rFonts w:ascii="Arial" w:hAnsi="Arial" w:cs="Arial"/>
                <w:sz w:val="24"/>
                <w:szCs w:val="24"/>
              </w:rPr>
              <w:t xml:space="preserve"> </w:t>
            </w:r>
            <w:r w:rsidR="00665DBB">
              <w:rPr>
                <w:rFonts w:ascii="Arial" w:hAnsi="Arial" w:cs="Arial"/>
                <w:b/>
                <w:bCs/>
                <w:sz w:val="24"/>
                <w:szCs w:val="24"/>
              </w:rPr>
              <w:t xml:space="preserve">platforma za pristajanje i privez plovnih objekata </w:t>
            </w:r>
            <w:r w:rsidR="00EF553A">
              <w:rPr>
                <w:rFonts w:ascii="Arial" w:hAnsi="Arial" w:cs="Arial"/>
                <w:sz w:val="24"/>
                <w:szCs w:val="24"/>
              </w:rPr>
              <w:t>lokacij</w:t>
            </w:r>
            <w:r w:rsidR="00F9150D">
              <w:rPr>
                <w:rFonts w:ascii="Arial" w:hAnsi="Arial" w:cs="Arial"/>
                <w:sz w:val="24"/>
                <w:szCs w:val="24"/>
              </w:rPr>
              <w:t>a</w:t>
            </w:r>
            <w:r w:rsidR="006E5718" w:rsidRPr="007B3552">
              <w:rPr>
                <w:rFonts w:ascii="Arial" w:hAnsi="Arial" w:cs="Arial"/>
                <w:sz w:val="24"/>
                <w:szCs w:val="24"/>
              </w:rPr>
              <w:t xml:space="preserve"> </w:t>
            </w:r>
            <w:r w:rsidR="006A5089">
              <w:rPr>
                <w:rFonts w:ascii="Arial" w:hAnsi="Arial" w:cs="Arial"/>
                <w:bCs/>
                <w:sz w:val="24"/>
                <w:szCs w:val="24"/>
              </w:rPr>
              <w:t xml:space="preserve">označena kao objekat </w:t>
            </w:r>
            <w:r w:rsidR="00AA5EDD">
              <w:rPr>
                <w:rFonts w:ascii="Arial" w:hAnsi="Arial" w:cs="Arial"/>
                <w:b/>
                <w:sz w:val="24"/>
                <w:szCs w:val="24"/>
              </w:rPr>
              <w:t>20.3</w:t>
            </w:r>
            <w:r w:rsidR="006F5C9B">
              <w:rPr>
                <w:rFonts w:ascii="Arial" w:hAnsi="Arial" w:cs="Arial"/>
                <w:b/>
                <w:sz w:val="24"/>
                <w:szCs w:val="24"/>
              </w:rPr>
              <w:t xml:space="preserve"> </w:t>
            </w:r>
            <w:r w:rsidR="00877971">
              <w:rPr>
                <w:rFonts w:ascii="Arial" w:hAnsi="Arial" w:cs="Arial"/>
                <w:sz w:val="24"/>
                <w:szCs w:val="24"/>
              </w:rPr>
              <w:t xml:space="preserve">u opštini </w:t>
            </w:r>
            <w:r w:rsidR="006F5C9B" w:rsidRPr="006F5C9B">
              <w:rPr>
                <w:rFonts w:ascii="Arial" w:hAnsi="Arial" w:cs="Arial"/>
                <w:b/>
                <w:bCs/>
                <w:sz w:val="24"/>
                <w:szCs w:val="24"/>
              </w:rPr>
              <w:t>Herceg Novi</w:t>
            </w:r>
            <w:r w:rsidR="00877971" w:rsidRPr="001C5C58">
              <w:rPr>
                <w:rFonts w:ascii="Arial" w:hAnsi="Arial" w:cs="Arial"/>
                <w:b/>
                <w:bCs/>
                <w:sz w:val="24"/>
                <w:szCs w:val="24"/>
              </w:rPr>
              <w:t xml:space="preserve"> </w:t>
            </w:r>
            <w:r w:rsidR="00F9150D">
              <w:rPr>
                <w:rFonts w:ascii="Arial" w:hAnsi="Arial" w:cs="Arial"/>
                <w:sz w:val="24"/>
                <w:szCs w:val="24"/>
              </w:rPr>
              <w:t>predviđena</w:t>
            </w:r>
            <w:r w:rsidRPr="007B3552">
              <w:rPr>
                <w:rFonts w:ascii="Arial" w:hAnsi="Arial" w:cs="Arial"/>
                <w:sz w:val="24"/>
                <w:szCs w:val="24"/>
              </w:rPr>
              <w:t xml:space="preserve"> </w:t>
            </w:r>
            <w:r w:rsidR="00F9150D">
              <w:rPr>
                <w:rFonts w:ascii="Arial" w:hAnsi="Arial" w:cs="Arial"/>
                <w:sz w:val="24"/>
                <w:szCs w:val="24"/>
              </w:rPr>
              <w:t xml:space="preserve">- </w:t>
            </w:r>
            <w:r w:rsidR="0045461E">
              <w:rPr>
                <w:rFonts w:ascii="Arial" w:hAnsi="Arial" w:cs="Arial"/>
                <w:sz w:val="24"/>
                <w:szCs w:val="24"/>
              </w:rPr>
              <w:t>Izmjenama i dopunam</w:t>
            </w:r>
            <w:r w:rsidR="006F5C9B">
              <w:rPr>
                <w:rFonts w:ascii="Arial" w:hAnsi="Arial" w:cs="Arial"/>
                <w:sz w:val="24"/>
                <w:szCs w:val="24"/>
              </w:rPr>
              <w:t>a</w:t>
            </w:r>
            <w:r w:rsidR="0045461E" w:rsidRPr="00A34140">
              <w:rPr>
                <w:rFonts w:ascii="Arial" w:hAnsi="Arial" w:cs="Arial"/>
                <w:sz w:val="24"/>
                <w:szCs w:val="24"/>
              </w:rPr>
              <w:t xml:space="preserve"> Progra</w:t>
            </w:r>
            <w:r w:rsidR="0045461E">
              <w:rPr>
                <w:rFonts w:ascii="Arial" w:hAnsi="Arial" w:cs="Arial"/>
                <w:sz w:val="24"/>
                <w:szCs w:val="24"/>
              </w:rPr>
              <w:t>ma</w:t>
            </w:r>
            <w:r w:rsidR="0045461E" w:rsidRPr="00A34140">
              <w:rPr>
                <w:rFonts w:ascii="Arial" w:hAnsi="Arial" w:cs="Arial"/>
                <w:sz w:val="24"/>
                <w:szCs w:val="24"/>
              </w:rPr>
              <w:t xml:space="preserve"> privremenih objekata u zoni morskog dobra u opštini </w:t>
            </w:r>
            <w:r w:rsidR="006F5C9B">
              <w:rPr>
                <w:rFonts w:ascii="Arial" w:hAnsi="Arial" w:cs="Arial"/>
                <w:b/>
                <w:bCs/>
                <w:sz w:val="24"/>
                <w:szCs w:val="24"/>
              </w:rPr>
              <w:t>Herceg Novi</w:t>
            </w:r>
            <w:r w:rsidR="0045461E" w:rsidRPr="00D6001B">
              <w:rPr>
                <w:rFonts w:ascii="Arial" w:hAnsi="Arial" w:cs="Arial"/>
                <w:b/>
                <w:bCs/>
                <w:sz w:val="24"/>
                <w:szCs w:val="24"/>
              </w:rPr>
              <w:t xml:space="preserve"> </w:t>
            </w:r>
            <w:r w:rsidR="0045461E" w:rsidRPr="00A34140">
              <w:rPr>
                <w:rFonts w:ascii="Arial" w:hAnsi="Arial" w:cs="Arial"/>
                <w:sz w:val="24"/>
                <w:szCs w:val="24"/>
              </w:rPr>
              <w:t xml:space="preserve">za period </w:t>
            </w:r>
            <w:r w:rsidR="0045461E">
              <w:rPr>
                <w:rFonts w:ascii="Arial" w:hAnsi="Arial" w:cs="Arial"/>
                <w:sz w:val="24"/>
                <w:szCs w:val="24"/>
              </w:rPr>
              <w:t>2024-2028.</w:t>
            </w:r>
            <w:r w:rsidR="0045461E" w:rsidRPr="00A34140">
              <w:rPr>
                <w:rFonts w:ascii="Arial" w:hAnsi="Arial" w:cs="Arial"/>
                <w:sz w:val="24"/>
                <w:szCs w:val="24"/>
              </w:rPr>
              <w:t>god</w:t>
            </w:r>
            <w:r w:rsidR="0045461E">
              <w:rPr>
                <w:rFonts w:ascii="Arial" w:hAnsi="Arial" w:cs="Arial"/>
                <w:sz w:val="24"/>
                <w:szCs w:val="24"/>
              </w:rPr>
              <w:t>ine</w:t>
            </w:r>
          </w:p>
        </w:tc>
      </w:tr>
      <w:tr w:rsidR="007B3552" w:rsidRPr="007B3552" w14:paraId="17844F28" w14:textId="77777777" w:rsidTr="008E7CB4">
        <w:trPr>
          <w:trHeight w:val="276"/>
          <w:jc w:val="center"/>
        </w:trPr>
        <w:tc>
          <w:tcPr>
            <w:tcW w:w="1087" w:type="dxa"/>
            <w:vMerge/>
            <w:vAlign w:val="center"/>
            <w:hideMark/>
          </w:tcPr>
          <w:p w14:paraId="17844F26"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8831" w:type="dxa"/>
            <w:gridSpan w:val="3"/>
            <w:vMerge/>
            <w:hideMark/>
          </w:tcPr>
          <w:p w14:paraId="17844F27"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2C" w14:textId="77777777" w:rsidTr="008E7CB4">
        <w:trPr>
          <w:trHeight w:val="300"/>
          <w:jc w:val="center"/>
        </w:trPr>
        <w:tc>
          <w:tcPr>
            <w:tcW w:w="1087" w:type="dxa"/>
            <w:noWrap/>
            <w:vAlign w:val="center"/>
            <w:hideMark/>
          </w:tcPr>
          <w:p w14:paraId="17844F29" w14:textId="77777777" w:rsidR="00727CDC" w:rsidRPr="007B3552" w:rsidRDefault="004D5F23" w:rsidP="00F939A8">
            <w:pPr>
              <w:tabs>
                <w:tab w:val="left" w:pos="6915"/>
              </w:tabs>
              <w:ind w:left="426"/>
              <w:rPr>
                <w:rFonts w:ascii="Arial" w:hAnsi="Arial" w:cs="Arial"/>
                <w:sz w:val="24"/>
                <w:szCs w:val="24"/>
              </w:rPr>
            </w:pPr>
            <w:r>
              <w:rPr>
                <w:rFonts w:ascii="Arial" w:hAnsi="Arial" w:cs="Arial"/>
                <w:sz w:val="24"/>
                <w:szCs w:val="24"/>
              </w:rPr>
              <w:t>4</w:t>
            </w:r>
            <w:r w:rsidR="00727CDC" w:rsidRPr="007B3552">
              <w:rPr>
                <w:rFonts w:ascii="Arial" w:hAnsi="Arial" w:cs="Arial"/>
                <w:sz w:val="24"/>
                <w:szCs w:val="24"/>
              </w:rPr>
              <w:t>.</w:t>
            </w:r>
          </w:p>
        </w:tc>
        <w:tc>
          <w:tcPr>
            <w:tcW w:w="4764" w:type="dxa"/>
            <w:gridSpan w:val="2"/>
            <w:noWrap/>
            <w:vAlign w:val="center"/>
            <w:hideMark/>
          </w:tcPr>
          <w:p w14:paraId="17844F2A" w14:textId="77777777" w:rsidR="00727CDC" w:rsidRPr="0085045C" w:rsidRDefault="008B089E" w:rsidP="005053D0">
            <w:pPr>
              <w:tabs>
                <w:tab w:val="left" w:pos="6915"/>
              </w:tabs>
              <w:rPr>
                <w:rFonts w:ascii="Arial" w:hAnsi="Arial" w:cs="Arial"/>
                <w:b/>
                <w:bCs/>
                <w:sz w:val="24"/>
                <w:szCs w:val="24"/>
              </w:rPr>
            </w:pPr>
            <w:r w:rsidRPr="0085045C">
              <w:rPr>
                <w:rFonts w:ascii="Arial" w:hAnsi="Arial" w:cs="Arial"/>
                <w:b/>
                <w:bCs/>
                <w:sz w:val="24"/>
                <w:szCs w:val="24"/>
              </w:rPr>
              <w:t>PODNOSILAC ZAHTJEVA</w:t>
            </w:r>
            <w:r w:rsidR="00877971" w:rsidRPr="0085045C">
              <w:rPr>
                <w:rFonts w:ascii="Arial" w:hAnsi="Arial" w:cs="Arial"/>
                <w:b/>
                <w:bCs/>
                <w:sz w:val="24"/>
                <w:szCs w:val="24"/>
              </w:rPr>
              <w:t>-KORISNIK</w:t>
            </w:r>
            <w:r w:rsidR="00727CDC" w:rsidRPr="0085045C">
              <w:rPr>
                <w:rFonts w:ascii="Arial" w:hAnsi="Arial" w:cs="Arial"/>
                <w:b/>
                <w:bCs/>
                <w:sz w:val="24"/>
                <w:szCs w:val="24"/>
              </w:rPr>
              <w:t>:</w:t>
            </w:r>
          </w:p>
        </w:tc>
        <w:tc>
          <w:tcPr>
            <w:tcW w:w="4067" w:type="dxa"/>
            <w:noWrap/>
            <w:hideMark/>
          </w:tcPr>
          <w:p w14:paraId="17844F2B" w14:textId="45E96CBF" w:rsidR="00727CDC" w:rsidRPr="005F23BF" w:rsidRDefault="00727CDC" w:rsidP="0085045C">
            <w:pPr>
              <w:tabs>
                <w:tab w:val="left" w:pos="6915"/>
              </w:tabs>
              <w:jc w:val="both"/>
              <w:rPr>
                <w:rFonts w:ascii="Arial" w:hAnsi="Arial" w:cs="Arial"/>
                <w:strike/>
                <w:sz w:val="24"/>
                <w:szCs w:val="24"/>
              </w:rPr>
            </w:pPr>
            <w:r w:rsidRPr="007B3552">
              <w:rPr>
                <w:rFonts w:ascii="Arial" w:hAnsi="Arial" w:cs="Arial"/>
                <w:sz w:val="24"/>
                <w:szCs w:val="24"/>
              </w:rPr>
              <w:t> </w:t>
            </w:r>
          </w:p>
        </w:tc>
      </w:tr>
      <w:tr w:rsidR="007B3552" w:rsidRPr="007B3552" w14:paraId="17844F2F" w14:textId="77777777" w:rsidTr="008E7CB4">
        <w:trPr>
          <w:trHeight w:val="300"/>
          <w:jc w:val="center"/>
        </w:trPr>
        <w:tc>
          <w:tcPr>
            <w:tcW w:w="1087" w:type="dxa"/>
            <w:noWrap/>
            <w:vAlign w:val="center"/>
            <w:hideMark/>
          </w:tcPr>
          <w:p w14:paraId="17844F2D" w14:textId="77777777" w:rsidR="00727CDC" w:rsidRPr="007B3552" w:rsidRDefault="004D5F23" w:rsidP="00F939A8">
            <w:pPr>
              <w:tabs>
                <w:tab w:val="left" w:pos="6915"/>
              </w:tabs>
              <w:ind w:left="426"/>
              <w:rPr>
                <w:rFonts w:ascii="Arial" w:hAnsi="Arial" w:cs="Arial"/>
                <w:sz w:val="24"/>
                <w:szCs w:val="24"/>
              </w:rPr>
            </w:pPr>
            <w:r>
              <w:rPr>
                <w:rFonts w:ascii="Arial" w:hAnsi="Arial" w:cs="Arial"/>
                <w:sz w:val="24"/>
                <w:szCs w:val="24"/>
              </w:rPr>
              <w:t>5</w:t>
            </w:r>
            <w:r w:rsidR="00727CDC" w:rsidRPr="007B3552">
              <w:rPr>
                <w:rFonts w:ascii="Arial" w:hAnsi="Arial" w:cs="Arial"/>
                <w:sz w:val="24"/>
                <w:szCs w:val="24"/>
              </w:rPr>
              <w:t>.</w:t>
            </w:r>
          </w:p>
        </w:tc>
        <w:tc>
          <w:tcPr>
            <w:tcW w:w="8831" w:type="dxa"/>
            <w:gridSpan w:val="3"/>
            <w:vAlign w:val="center"/>
            <w:hideMark/>
          </w:tcPr>
          <w:p w14:paraId="17844F2E"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PLANIRANO STANJE</w:t>
            </w:r>
          </w:p>
        </w:tc>
      </w:tr>
      <w:tr w:rsidR="007B3552" w:rsidRPr="007B3552" w14:paraId="17844F32" w14:textId="77777777" w:rsidTr="008E7CB4">
        <w:trPr>
          <w:trHeight w:val="300"/>
          <w:jc w:val="center"/>
        </w:trPr>
        <w:tc>
          <w:tcPr>
            <w:tcW w:w="1087" w:type="dxa"/>
            <w:noWrap/>
            <w:vAlign w:val="center"/>
            <w:hideMark/>
          </w:tcPr>
          <w:p w14:paraId="17844F30" w14:textId="77777777" w:rsidR="0047326F" w:rsidRPr="007B3552" w:rsidRDefault="004D5F23" w:rsidP="005053D0">
            <w:pPr>
              <w:tabs>
                <w:tab w:val="left" w:pos="6915"/>
              </w:tabs>
              <w:ind w:left="34"/>
              <w:rPr>
                <w:rFonts w:ascii="Arial" w:hAnsi="Arial" w:cs="Arial"/>
                <w:sz w:val="24"/>
                <w:szCs w:val="24"/>
              </w:rPr>
            </w:pPr>
            <w:r>
              <w:rPr>
                <w:rFonts w:ascii="Arial" w:hAnsi="Arial" w:cs="Arial"/>
                <w:sz w:val="24"/>
                <w:szCs w:val="24"/>
              </w:rPr>
              <w:t xml:space="preserve">      5.1</w:t>
            </w:r>
          </w:p>
        </w:tc>
        <w:tc>
          <w:tcPr>
            <w:tcW w:w="8831" w:type="dxa"/>
            <w:gridSpan w:val="3"/>
            <w:vAlign w:val="center"/>
            <w:hideMark/>
          </w:tcPr>
          <w:p w14:paraId="17844F31" w14:textId="77777777" w:rsidR="0047326F"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Namjena parcele odnosno lokacije</w:t>
            </w:r>
            <w:r w:rsidR="00F420C3">
              <w:rPr>
                <w:rFonts w:ascii="Arial" w:hAnsi="Arial" w:cs="Arial"/>
                <w:b/>
                <w:bCs/>
                <w:sz w:val="24"/>
                <w:szCs w:val="24"/>
              </w:rPr>
              <w:t xml:space="preserve"> i površine</w:t>
            </w:r>
          </w:p>
        </w:tc>
      </w:tr>
      <w:tr w:rsidR="007B3552" w:rsidRPr="007B3552" w14:paraId="17844F5C" w14:textId="77777777" w:rsidTr="008E7CB4">
        <w:trPr>
          <w:trHeight w:val="557"/>
          <w:jc w:val="center"/>
        </w:trPr>
        <w:tc>
          <w:tcPr>
            <w:tcW w:w="1087" w:type="dxa"/>
            <w:noWrap/>
            <w:vAlign w:val="center"/>
            <w:hideMark/>
          </w:tcPr>
          <w:p w14:paraId="17844F33" w14:textId="77777777" w:rsidR="002669FD" w:rsidRPr="007B3552" w:rsidRDefault="002669FD" w:rsidP="005053D0">
            <w:pPr>
              <w:pStyle w:val="ListParagraph"/>
              <w:tabs>
                <w:tab w:val="left" w:pos="6915"/>
              </w:tabs>
              <w:rPr>
                <w:rFonts w:ascii="Arial" w:hAnsi="Arial" w:cs="Arial"/>
                <w:sz w:val="24"/>
                <w:szCs w:val="24"/>
              </w:rPr>
            </w:pPr>
          </w:p>
        </w:tc>
        <w:tc>
          <w:tcPr>
            <w:tcW w:w="8831" w:type="dxa"/>
            <w:gridSpan w:val="3"/>
            <w:hideMark/>
          </w:tcPr>
          <w:p w14:paraId="125F95EF" w14:textId="79A4E6A5" w:rsidR="004A697F" w:rsidRDefault="00664B96" w:rsidP="008357A8">
            <w:pPr>
              <w:autoSpaceDN w:val="0"/>
              <w:adjustRightInd w:val="0"/>
              <w:jc w:val="both"/>
              <w:textAlignment w:val="baseline"/>
              <w:rPr>
                <w:rFonts w:ascii="Arial" w:hAnsi="Arial" w:cs="Arial"/>
                <w:b/>
                <w:bCs/>
                <w:sz w:val="24"/>
                <w:szCs w:val="24"/>
              </w:rPr>
            </w:pPr>
            <w:r>
              <w:rPr>
                <w:rFonts w:ascii="Arial" w:hAnsi="Arial" w:cs="Arial"/>
                <w:sz w:val="24"/>
                <w:szCs w:val="24"/>
              </w:rPr>
              <w:t>Na lokaciji označenoj kao</w:t>
            </w:r>
            <w:r w:rsidR="006F5C9B">
              <w:rPr>
                <w:rFonts w:ascii="Arial" w:hAnsi="Arial" w:cs="Arial"/>
                <w:sz w:val="24"/>
                <w:szCs w:val="24"/>
              </w:rPr>
              <w:t xml:space="preserve"> </w:t>
            </w:r>
            <w:r w:rsidR="00AA5EDD">
              <w:rPr>
                <w:rFonts w:ascii="Arial" w:hAnsi="Arial" w:cs="Arial"/>
                <w:b/>
                <w:bCs/>
                <w:sz w:val="24"/>
                <w:szCs w:val="24"/>
              </w:rPr>
              <w:t>20.3</w:t>
            </w:r>
            <w:r>
              <w:rPr>
                <w:rFonts w:ascii="Arial" w:hAnsi="Arial" w:cs="Arial"/>
                <w:sz w:val="24"/>
                <w:szCs w:val="24"/>
              </w:rPr>
              <w:t xml:space="preserve"> mo</w:t>
            </w:r>
            <w:r w:rsidR="007018AE">
              <w:rPr>
                <w:rFonts w:ascii="Arial" w:hAnsi="Arial" w:cs="Arial"/>
                <w:sz w:val="24"/>
                <w:szCs w:val="24"/>
              </w:rPr>
              <w:t xml:space="preserve">že se </w:t>
            </w:r>
            <w:r w:rsidR="00976869">
              <w:rPr>
                <w:rFonts w:ascii="Arial" w:hAnsi="Arial" w:cs="Arial"/>
                <w:sz w:val="24"/>
                <w:szCs w:val="24"/>
              </w:rPr>
              <w:t>postaviti</w:t>
            </w:r>
            <w:r w:rsidR="007018AE">
              <w:rPr>
                <w:rFonts w:ascii="Arial" w:hAnsi="Arial" w:cs="Arial"/>
                <w:sz w:val="24"/>
                <w:szCs w:val="24"/>
              </w:rPr>
              <w:t xml:space="preserve"> </w:t>
            </w:r>
            <w:r w:rsidR="00CD769F">
              <w:rPr>
                <w:rFonts w:ascii="Arial" w:hAnsi="Arial" w:cs="Arial"/>
                <w:b/>
                <w:bCs/>
                <w:sz w:val="24"/>
                <w:szCs w:val="24"/>
              </w:rPr>
              <w:t>plutajući privremeni objekat</w:t>
            </w:r>
            <w:r w:rsidR="00CD769F">
              <w:rPr>
                <w:rFonts w:ascii="Arial" w:hAnsi="Arial" w:cs="Arial"/>
                <w:sz w:val="24"/>
                <w:szCs w:val="24"/>
              </w:rPr>
              <w:t xml:space="preserve"> – </w:t>
            </w:r>
            <w:r w:rsidR="00CD769F">
              <w:rPr>
                <w:rFonts w:ascii="Arial" w:hAnsi="Arial" w:cs="Arial"/>
                <w:b/>
                <w:bCs/>
                <w:sz w:val="24"/>
                <w:szCs w:val="24"/>
              </w:rPr>
              <w:t xml:space="preserve">platforma za pristajanje i privez plovnih objekata </w:t>
            </w:r>
            <w:r w:rsidR="00603BE8" w:rsidRPr="00B72A9D">
              <w:rPr>
                <w:rFonts w:ascii="Arial" w:hAnsi="Arial" w:cs="Arial"/>
                <w:sz w:val="24"/>
                <w:szCs w:val="24"/>
              </w:rPr>
              <w:t xml:space="preserve">sa </w:t>
            </w:r>
            <w:r w:rsidR="00B72A9D" w:rsidRPr="00B72A9D">
              <w:rPr>
                <w:rFonts w:ascii="Arial" w:hAnsi="Arial" w:cs="Arial"/>
                <w:sz w:val="24"/>
                <w:szCs w:val="24"/>
              </w:rPr>
              <w:t>maksimaln</w:t>
            </w:r>
            <w:r w:rsidR="00C343A7">
              <w:rPr>
                <w:rFonts w:ascii="Arial" w:hAnsi="Arial" w:cs="Arial"/>
                <w:sz w:val="24"/>
                <w:szCs w:val="24"/>
              </w:rPr>
              <w:t>om</w:t>
            </w:r>
            <w:r w:rsidR="00B72A9D" w:rsidRPr="00B72A9D">
              <w:rPr>
                <w:rFonts w:ascii="Arial" w:hAnsi="Arial" w:cs="Arial"/>
                <w:sz w:val="24"/>
                <w:szCs w:val="24"/>
              </w:rPr>
              <w:t xml:space="preserve"> površin</w:t>
            </w:r>
            <w:r w:rsidR="00C343A7">
              <w:rPr>
                <w:rFonts w:ascii="Arial" w:hAnsi="Arial" w:cs="Arial"/>
                <w:sz w:val="24"/>
                <w:szCs w:val="24"/>
              </w:rPr>
              <w:t>om</w:t>
            </w:r>
            <w:r w:rsidR="00B72A9D">
              <w:rPr>
                <w:rFonts w:ascii="Arial" w:hAnsi="Arial" w:cs="Arial"/>
                <w:sz w:val="24"/>
                <w:szCs w:val="24"/>
              </w:rPr>
              <w:t>:</w:t>
            </w:r>
          </w:p>
          <w:p w14:paraId="25A1EBA8" w14:textId="77777777" w:rsidR="00C343A7" w:rsidRDefault="00C343A7" w:rsidP="00603BE8">
            <w:pPr>
              <w:numPr>
                <w:ilvl w:val="12"/>
                <w:numId w:val="0"/>
              </w:numPr>
              <w:tabs>
                <w:tab w:val="left" w:pos="5103"/>
              </w:tabs>
              <w:jc w:val="both"/>
              <w:rPr>
                <w:rFonts w:ascii="Arial" w:hAnsi="Arial" w:cs="Arial"/>
                <w:sz w:val="24"/>
                <w:szCs w:val="24"/>
              </w:rPr>
            </w:pPr>
          </w:p>
          <w:p w14:paraId="5BAC8477" w14:textId="1ADDC026" w:rsidR="00A31A6C" w:rsidRPr="006F5C9B" w:rsidRDefault="00342B0C" w:rsidP="00A31A6C">
            <w:pPr>
              <w:pStyle w:val="Standard"/>
              <w:rPr>
                <w:rFonts w:ascii="Arial" w:hAnsi="Arial" w:cs="Arial"/>
                <w:b/>
                <w:bCs/>
              </w:rPr>
            </w:pPr>
            <w:r>
              <w:rPr>
                <w:rFonts w:ascii="Arial" w:hAnsi="Arial" w:cs="Arial"/>
                <w:b/>
                <w:bCs/>
                <w:lang w:val="sr-Latn-ME"/>
              </w:rPr>
              <w:t>L= 1</w:t>
            </w:r>
            <w:r w:rsidR="00AA5EDD">
              <w:rPr>
                <w:rFonts w:ascii="Arial" w:hAnsi="Arial" w:cs="Arial"/>
                <w:b/>
                <w:bCs/>
                <w:lang w:val="sr-Latn-ME"/>
              </w:rPr>
              <w:t>8</w:t>
            </w:r>
            <w:r w:rsidR="006F5C9B" w:rsidRPr="006F5C9B">
              <w:rPr>
                <w:rFonts w:ascii="Arial" w:hAnsi="Arial" w:cs="Arial"/>
                <w:b/>
                <w:bCs/>
              </w:rPr>
              <w:t xml:space="preserve"> x </w:t>
            </w:r>
            <w:r w:rsidR="00AA5EDD">
              <w:rPr>
                <w:rFonts w:ascii="Arial" w:hAnsi="Arial" w:cs="Arial"/>
                <w:b/>
                <w:bCs/>
              </w:rPr>
              <w:t>3</w:t>
            </w:r>
            <w:r w:rsidR="006F5C9B" w:rsidRPr="006F5C9B">
              <w:rPr>
                <w:rFonts w:ascii="Arial" w:hAnsi="Arial" w:cs="Arial"/>
                <w:b/>
                <w:bCs/>
              </w:rPr>
              <w:t>m</w:t>
            </w:r>
          </w:p>
          <w:p w14:paraId="3B02BB5F" w14:textId="1FD0F39D" w:rsidR="00A31A6C" w:rsidRDefault="00342B0C" w:rsidP="00A31A6C">
            <w:pPr>
              <w:autoSpaceDN w:val="0"/>
              <w:adjustRightInd w:val="0"/>
              <w:jc w:val="both"/>
              <w:textAlignment w:val="baseline"/>
              <w:rPr>
                <w:rFonts w:ascii="Arial" w:hAnsi="Arial" w:cs="Arial"/>
                <w:b/>
                <w:bCs/>
                <w:sz w:val="24"/>
                <w:szCs w:val="24"/>
                <w:vertAlign w:val="superscript"/>
              </w:rPr>
            </w:pPr>
            <w:r>
              <w:rPr>
                <w:rFonts w:ascii="Arial" w:hAnsi="Arial" w:cs="Arial"/>
                <w:b/>
                <w:bCs/>
                <w:sz w:val="24"/>
                <w:szCs w:val="24"/>
              </w:rPr>
              <w:t>Pakv=</w:t>
            </w:r>
            <w:r w:rsidR="00AA5EDD">
              <w:rPr>
                <w:rFonts w:ascii="Arial" w:hAnsi="Arial" w:cs="Arial"/>
                <w:b/>
                <w:bCs/>
                <w:sz w:val="24"/>
                <w:szCs w:val="24"/>
              </w:rPr>
              <w:t>40</w:t>
            </w:r>
            <w:r>
              <w:rPr>
                <w:rFonts w:ascii="Arial" w:hAnsi="Arial" w:cs="Arial"/>
                <w:b/>
                <w:bCs/>
                <w:sz w:val="24"/>
                <w:szCs w:val="24"/>
              </w:rPr>
              <w:t>0m</w:t>
            </w:r>
            <w:r w:rsidRPr="00342B0C">
              <w:rPr>
                <w:rFonts w:ascii="Arial" w:hAnsi="Arial" w:cs="Arial"/>
                <w:b/>
                <w:bCs/>
                <w:sz w:val="24"/>
                <w:szCs w:val="24"/>
                <w:vertAlign w:val="superscript"/>
              </w:rPr>
              <w:t>2</w:t>
            </w:r>
          </w:p>
          <w:p w14:paraId="13AED22D" w14:textId="77777777" w:rsidR="00342B0C" w:rsidRPr="00A31A6C" w:rsidRDefault="00342B0C" w:rsidP="00A31A6C">
            <w:pPr>
              <w:autoSpaceDN w:val="0"/>
              <w:adjustRightInd w:val="0"/>
              <w:jc w:val="both"/>
              <w:textAlignment w:val="baseline"/>
              <w:rPr>
                <w:rFonts w:ascii="Arial" w:hAnsi="Arial" w:cs="Arial"/>
                <w:b/>
                <w:bCs/>
                <w:sz w:val="24"/>
                <w:szCs w:val="24"/>
              </w:rPr>
            </w:pPr>
          </w:p>
          <w:p w14:paraId="13018651" w14:textId="77777777" w:rsidR="00342B0C" w:rsidRPr="00342B0C" w:rsidRDefault="00342B0C" w:rsidP="00342B0C">
            <w:pPr>
              <w:jc w:val="both"/>
              <w:rPr>
                <w:rFonts w:ascii="Arial" w:hAnsi="Arial" w:cs="Arial"/>
                <w:b/>
                <w:bCs/>
                <w:sz w:val="24"/>
                <w:szCs w:val="24"/>
                <w:lang w:val="it-IT"/>
              </w:rPr>
            </w:pPr>
            <w:r w:rsidRPr="00342B0C">
              <w:rPr>
                <w:rFonts w:ascii="Arial" w:hAnsi="Arial" w:cs="Arial"/>
                <w:b/>
                <w:bCs/>
                <w:sz w:val="24"/>
                <w:szCs w:val="24"/>
                <w:lang w:val="it-IT"/>
              </w:rPr>
              <w:lastRenderedPageBreak/>
              <w:t>Montažno-demontažni tipski fabrički elementi, osnovne metalne rešetkaste konstrukcije sa drvenim gazištima.  Plutanje se obezbjeđuje plovcima od poliestera ili betona  ispunjenim hidrofobnom masom. Radi sprječavanja pomjeranja pontona postavljaju se unakrsne zatege sa opteživačima u vodi ili se sprječavanje pomjeranja obezbjeđuje metalnim šipovima.</w:t>
            </w:r>
          </w:p>
          <w:p w14:paraId="190976F1" w14:textId="3C8A7DB5" w:rsidR="006F5C9B" w:rsidRPr="00F17143" w:rsidRDefault="00342B0C" w:rsidP="00342B0C">
            <w:pPr>
              <w:jc w:val="both"/>
              <w:rPr>
                <w:rFonts w:ascii="Tahoma" w:hAnsi="Tahoma" w:cs="Tahoma"/>
                <w:sz w:val="22"/>
                <w:szCs w:val="22"/>
              </w:rPr>
            </w:pPr>
            <w:r w:rsidRPr="00342B0C">
              <w:rPr>
                <w:rFonts w:ascii="Arial" w:hAnsi="Arial" w:cs="Arial"/>
                <w:b/>
                <w:bCs/>
                <w:sz w:val="24"/>
                <w:szCs w:val="24"/>
                <w:lang w:val="it-IT"/>
              </w:rPr>
              <w:t>Neophodno je pribaviti odobrenje od strane lučke kapetanije.</w:t>
            </w:r>
          </w:p>
          <w:p w14:paraId="17844F5B" w14:textId="20720DE7" w:rsidR="00BE68C1" w:rsidRPr="006F5C9B" w:rsidRDefault="00BE68C1" w:rsidP="009334BD">
            <w:pPr>
              <w:suppressAutoHyphens/>
              <w:jc w:val="both"/>
              <w:rPr>
                <w:rFonts w:ascii="Arial" w:hAnsi="Arial" w:cs="Arial"/>
                <w:b/>
                <w:sz w:val="24"/>
                <w:szCs w:val="24"/>
                <w:lang w:val="it-IT"/>
              </w:rPr>
            </w:pPr>
          </w:p>
        </w:tc>
      </w:tr>
      <w:tr w:rsidR="007B3552" w:rsidRPr="007B3552" w14:paraId="17844F5F" w14:textId="77777777" w:rsidTr="008E7CB4">
        <w:trPr>
          <w:trHeight w:val="300"/>
          <w:jc w:val="center"/>
        </w:trPr>
        <w:tc>
          <w:tcPr>
            <w:tcW w:w="1087" w:type="dxa"/>
            <w:noWrap/>
            <w:vAlign w:val="center"/>
            <w:hideMark/>
          </w:tcPr>
          <w:p w14:paraId="17844F5D" w14:textId="77777777" w:rsidR="002669FD" w:rsidRPr="007B3552" w:rsidRDefault="004D5F23" w:rsidP="005053D0">
            <w:pPr>
              <w:tabs>
                <w:tab w:val="left" w:pos="6915"/>
              </w:tabs>
              <w:ind w:left="34"/>
              <w:rPr>
                <w:rFonts w:ascii="Arial" w:hAnsi="Arial" w:cs="Arial"/>
                <w:sz w:val="24"/>
                <w:szCs w:val="24"/>
              </w:rPr>
            </w:pPr>
            <w:r>
              <w:rPr>
                <w:rFonts w:ascii="Arial" w:hAnsi="Arial" w:cs="Arial"/>
                <w:sz w:val="24"/>
                <w:szCs w:val="24"/>
              </w:rPr>
              <w:lastRenderedPageBreak/>
              <w:t xml:space="preserve">      5.2</w:t>
            </w:r>
          </w:p>
        </w:tc>
        <w:tc>
          <w:tcPr>
            <w:tcW w:w="8831" w:type="dxa"/>
            <w:gridSpan w:val="3"/>
            <w:vAlign w:val="center"/>
            <w:hideMark/>
          </w:tcPr>
          <w:p w14:paraId="17844F5E" w14:textId="77777777" w:rsidR="002669FD"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Pravila parcelacije</w:t>
            </w:r>
          </w:p>
        </w:tc>
      </w:tr>
      <w:tr w:rsidR="007B3552" w:rsidRPr="007B3552" w14:paraId="17844F63" w14:textId="77777777" w:rsidTr="008E7CB4">
        <w:trPr>
          <w:trHeight w:val="626"/>
          <w:jc w:val="center"/>
        </w:trPr>
        <w:tc>
          <w:tcPr>
            <w:tcW w:w="1087" w:type="dxa"/>
            <w:noWrap/>
            <w:vAlign w:val="center"/>
            <w:hideMark/>
          </w:tcPr>
          <w:p w14:paraId="17844F60" w14:textId="77777777" w:rsidR="002669FD" w:rsidRPr="007B3552" w:rsidRDefault="002669FD" w:rsidP="005053D0">
            <w:pPr>
              <w:pStyle w:val="ListParagraph"/>
              <w:tabs>
                <w:tab w:val="left" w:pos="6915"/>
              </w:tabs>
              <w:rPr>
                <w:rFonts w:ascii="Arial" w:hAnsi="Arial" w:cs="Arial"/>
                <w:sz w:val="24"/>
                <w:szCs w:val="24"/>
              </w:rPr>
            </w:pPr>
          </w:p>
        </w:tc>
        <w:tc>
          <w:tcPr>
            <w:tcW w:w="8831" w:type="dxa"/>
            <w:gridSpan w:val="3"/>
            <w:noWrap/>
            <w:hideMark/>
          </w:tcPr>
          <w:p w14:paraId="17844F61" w14:textId="3BBB711C" w:rsidR="009000DD" w:rsidRDefault="0019656D" w:rsidP="009000DD">
            <w:pPr>
              <w:tabs>
                <w:tab w:val="left" w:pos="6915"/>
              </w:tabs>
              <w:jc w:val="both"/>
              <w:rPr>
                <w:rFonts w:ascii="Arial" w:hAnsi="Arial" w:cs="Arial"/>
                <w:b/>
                <w:bCs/>
                <w:sz w:val="24"/>
                <w:szCs w:val="24"/>
              </w:rPr>
            </w:pPr>
            <w:r w:rsidRPr="006F5C9B">
              <w:rPr>
                <w:rFonts w:ascii="Arial" w:hAnsi="Arial" w:cs="Arial"/>
                <w:sz w:val="24"/>
                <w:szCs w:val="24"/>
              </w:rPr>
              <w:t>Plutajući privremeni objekat</w:t>
            </w:r>
            <w:r w:rsidR="00FA6E6E">
              <w:rPr>
                <w:rFonts w:ascii="Arial" w:hAnsi="Arial" w:cs="Arial"/>
                <w:b/>
                <w:bCs/>
                <w:sz w:val="24"/>
                <w:szCs w:val="24"/>
              </w:rPr>
              <w:t xml:space="preserve"> - </w:t>
            </w:r>
            <w:r w:rsidR="00342B0C">
              <w:rPr>
                <w:rFonts w:ascii="Arial" w:hAnsi="Arial" w:cs="Arial"/>
                <w:b/>
                <w:bCs/>
                <w:sz w:val="24"/>
                <w:szCs w:val="24"/>
              </w:rPr>
              <w:t>ponton</w:t>
            </w:r>
            <w:r w:rsidR="00FA6E6E">
              <w:rPr>
                <w:rFonts w:ascii="Arial" w:hAnsi="Arial" w:cs="Arial"/>
                <w:b/>
                <w:bCs/>
                <w:sz w:val="24"/>
                <w:szCs w:val="24"/>
              </w:rPr>
              <w:t xml:space="preserve"> za pristajanje i privez plovnih objekata</w:t>
            </w:r>
            <w:r>
              <w:rPr>
                <w:rFonts w:ascii="Arial" w:hAnsi="Arial" w:cs="Arial"/>
                <w:sz w:val="24"/>
                <w:szCs w:val="24"/>
              </w:rPr>
              <w:t xml:space="preserve"> </w:t>
            </w:r>
            <w:r w:rsidR="009000DD" w:rsidRPr="00E32C5C">
              <w:rPr>
                <w:rFonts w:ascii="Arial" w:hAnsi="Arial" w:cs="Arial"/>
                <w:sz w:val="24"/>
                <w:szCs w:val="24"/>
                <w:lang w:val="en-US"/>
              </w:rPr>
              <w:t>predvi</w:t>
            </w:r>
            <w:r w:rsidR="009000DD" w:rsidRPr="006F5C9B">
              <w:rPr>
                <w:rFonts w:ascii="Arial" w:hAnsi="Arial" w:cs="Arial"/>
                <w:sz w:val="24"/>
                <w:szCs w:val="24"/>
              </w:rPr>
              <w:t>đ</w:t>
            </w:r>
            <w:r w:rsidR="009000DD" w:rsidRPr="00E32C5C">
              <w:rPr>
                <w:rFonts w:ascii="Arial" w:hAnsi="Arial" w:cs="Arial"/>
                <w:sz w:val="24"/>
                <w:szCs w:val="24"/>
                <w:lang w:val="en-US"/>
              </w:rPr>
              <w:t>a</w:t>
            </w:r>
            <w:r w:rsidR="009000DD" w:rsidRPr="006F5C9B">
              <w:rPr>
                <w:rFonts w:ascii="Arial" w:hAnsi="Arial" w:cs="Arial"/>
                <w:sz w:val="24"/>
                <w:szCs w:val="24"/>
              </w:rPr>
              <w:t xml:space="preserve"> </w:t>
            </w:r>
            <w:r w:rsidR="009000DD" w:rsidRPr="00E32C5C">
              <w:rPr>
                <w:rFonts w:ascii="Arial" w:hAnsi="Arial" w:cs="Arial"/>
                <w:sz w:val="24"/>
                <w:szCs w:val="24"/>
                <w:lang w:val="en-US"/>
              </w:rPr>
              <w:t>se</w:t>
            </w:r>
            <w:r w:rsidR="009000DD" w:rsidRPr="006F5C9B">
              <w:rPr>
                <w:rFonts w:ascii="Arial" w:hAnsi="Arial" w:cs="Arial"/>
                <w:sz w:val="24"/>
                <w:szCs w:val="24"/>
              </w:rPr>
              <w:t xml:space="preserve"> </w:t>
            </w:r>
            <w:r w:rsidR="00FA6E6E">
              <w:rPr>
                <w:rFonts w:ascii="Arial" w:hAnsi="Arial" w:cs="Arial"/>
                <w:sz w:val="24"/>
                <w:szCs w:val="24"/>
                <w:lang w:val="en-US"/>
              </w:rPr>
              <w:t>u</w:t>
            </w:r>
            <w:r w:rsidR="009000DD" w:rsidRPr="006F5C9B">
              <w:rPr>
                <w:rFonts w:ascii="Arial" w:hAnsi="Arial" w:cs="Arial"/>
                <w:sz w:val="24"/>
                <w:szCs w:val="24"/>
              </w:rPr>
              <w:t xml:space="preserve"> </w:t>
            </w:r>
            <w:r w:rsidR="00D34275">
              <w:rPr>
                <w:rFonts w:ascii="Arial" w:hAnsi="Arial" w:cs="Arial"/>
                <w:sz w:val="24"/>
                <w:szCs w:val="24"/>
                <w:lang w:val="en-US"/>
              </w:rPr>
              <w:t>akvatorijumu</w:t>
            </w:r>
            <w:r w:rsidR="00D34275" w:rsidRPr="006F5C9B">
              <w:rPr>
                <w:rFonts w:ascii="Arial" w:hAnsi="Arial" w:cs="Arial"/>
                <w:sz w:val="24"/>
                <w:szCs w:val="24"/>
              </w:rPr>
              <w:t xml:space="preserve"> </w:t>
            </w:r>
            <w:r w:rsidR="00D34275">
              <w:rPr>
                <w:rFonts w:ascii="Arial" w:hAnsi="Arial" w:cs="Arial"/>
                <w:sz w:val="24"/>
                <w:szCs w:val="24"/>
                <w:lang w:val="en-US"/>
              </w:rPr>
              <w:t>ispred</w:t>
            </w:r>
            <w:r w:rsidR="00D34275" w:rsidRPr="006F5C9B">
              <w:rPr>
                <w:rFonts w:ascii="Arial" w:hAnsi="Arial" w:cs="Arial"/>
                <w:sz w:val="24"/>
                <w:szCs w:val="24"/>
              </w:rPr>
              <w:t xml:space="preserve"> </w:t>
            </w:r>
            <w:r w:rsidR="009000DD" w:rsidRPr="006F5C9B">
              <w:rPr>
                <w:rFonts w:ascii="Arial" w:hAnsi="Arial" w:cs="Arial"/>
                <w:b/>
                <w:bCs/>
                <w:sz w:val="24"/>
                <w:szCs w:val="24"/>
                <w:lang w:val="en-US"/>
              </w:rPr>
              <w:t>kp</w:t>
            </w:r>
            <w:r w:rsidR="00425C72" w:rsidRPr="006F5C9B">
              <w:rPr>
                <w:rFonts w:ascii="Arial" w:hAnsi="Arial" w:cs="Arial"/>
                <w:b/>
                <w:bCs/>
                <w:sz w:val="24"/>
                <w:szCs w:val="24"/>
              </w:rPr>
              <w:t xml:space="preserve"> </w:t>
            </w:r>
            <w:r w:rsidR="00AA5EDD">
              <w:rPr>
                <w:rFonts w:ascii="Arial" w:hAnsi="Arial" w:cs="Arial"/>
                <w:b/>
                <w:bCs/>
                <w:sz w:val="24"/>
                <w:szCs w:val="24"/>
              </w:rPr>
              <w:t>1725</w:t>
            </w:r>
            <w:r w:rsidR="00425C72" w:rsidRPr="006F5C9B">
              <w:rPr>
                <w:rFonts w:ascii="Arial" w:hAnsi="Arial" w:cs="Arial"/>
                <w:b/>
                <w:bCs/>
                <w:sz w:val="24"/>
                <w:szCs w:val="24"/>
              </w:rPr>
              <w:t xml:space="preserve"> </w:t>
            </w:r>
            <w:r w:rsidR="009000DD" w:rsidRPr="006F5C9B">
              <w:rPr>
                <w:rFonts w:ascii="Arial" w:hAnsi="Arial" w:cs="Arial"/>
                <w:b/>
                <w:bCs/>
                <w:sz w:val="24"/>
                <w:szCs w:val="24"/>
                <w:lang w:val="en-US"/>
              </w:rPr>
              <w:t>KO</w:t>
            </w:r>
            <w:r w:rsidR="00425C72" w:rsidRPr="006F5C9B">
              <w:rPr>
                <w:rFonts w:ascii="Arial" w:hAnsi="Arial" w:cs="Arial"/>
                <w:b/>
                <w:bCs/>
                <w:sz w:val="24"/>
                <w:szCs w:val="24"/>
              </w:rPr>
              <w:t xml:space="preserve"> </w:t>
            </w:r>
            <w:r w:rsidR="00AA5EDD">
              <w:rPr>
                <w:rFonts w:ascii="Arial" w:hAnsi="Arial" w:cs="Arial"/>
                <w:b/>
                <w:bCs/>
                <w:sz w:val="24"/>
                <w:szCs w:val="24"/>
              </w:rPr>
              <w:t>Rose</w:t>
            </w:r>
            <w:r w:rsidR="00E748E6" w:rsidRPr="006F5C9B">
              <w:rPr>
                <w:rFonts w:ascii="Arial" w:hAnsi="Arial" w:cs="Arial"/>
                <w:b/>
                <w:bCs/>
                <w:sz w:val="24"/>
                <w:szCs w:val="24"/>
              </w:rPr>
              <w:t xml:space="preserve">, </w:t>
            </w:r>
            <w:r w:rsidR="00E748E6" w:rsidRPr="006F5C9B">
              <w:rPr>
                <w:rFonts w:ascii="Arial" w:hAnsi="Arial" w:cs="Arial"/>
                <w:b/>
                <w:bCs/>
                <w:sz w:val="24"/>
                <w:szCs w:val="24"/>
                <w:lang w:val="en-US"/>
              </w:rPr>
              <w:t>op</w:t>
            </w:r>
            <w:r w:rsidR="00E748E6" w:rsidRPr="006F5C9B">
              <w:rPr>
                <w:rFonts w:ascii="Arial" w:hAnsi="Arial" w:cs="Arial"/>
                <w:b/>
                <w:bCs/>
                <w:sz w:val="24"/>
                <w:szCs w:val="24"/>
              </w:rPr>
              <w:t>š</w:t>
            </w:r>
            <w:r w:rsidR="00E748E6" w:rsidRPr="006F5C9B">
              <w:rPr>
                <w:rFonts w:ascii="Arial" w:hAnsi="Arial" w:cs="Arial"/>
                <w:b/>
                <w:bCs/>
                <w:sz w:val="24"/>
                <w:szCs w:val="24"/>
                <w:lang w:val="en-US"/>
              </w:rPr>
              <w:t>tina</w:t>
            </w:r>
            <w:r w:rsidR="00E748E6" w:rsidRPr="006F5C9B">
              <w:rPr>
                <w:rFonts w:ascii="Arial" w:hAnsi="Arial" w:cs="Arial"/>
                <w:b/>
                <w:bCs/>
                <w:sz w:val="24"/>
                <w:szCs w:val="24"/>
              </w:rPr>
              <w:t xml:space="preserve"> </w:t>
            </w:r>
            <w:r w:rsidR="006F5C9B">
              <w:rPr>
                <w:rFonts w:ascii="Arial" w:hAnsi="Arial" w:cs="Arial"/>
                <w:b/>
                <w:bCs/>
                <w:sz w:val="24"/>
                <w:szCs w:val="24"/>
                <w:lang w:val="en-US"/>
              </w:rPr>
              <w:t>Herceg</w:t>
            </w:r>
            <w:r w:rsidR="006F5C9B" w:rsidRPr="006F5C9B">
              <w:rPr>
                <w:rFonts w:ascii="Arial" w:hAnsi="Arial" w:cs="Arial"/>
                <w:b/>
                <w:bCs/>
                <w:sz w:val="24"/>
                <w:szCs w:val="24"/>
              </w:rPr>
              <w:t xml:space="preserve"> </w:t>
            </w:r>
            <w:r w:rsidR="006F5C9B">
              <w:rPr>
                <w:rFonts w:ascii="Arial" w:hAnsi="Arial" w:cs="Arial"/>
                <w:b/>
                <w:bCs/>
                <w:sz w:val="24"/>
                <w:szCs w:val="24"/>
              </w:rPr>
              <w:t>Novi</w:t>
            </w:r>
          </w:p>
          <w:p w14:paraId="49CF47E5" w14:textId="77777777" w:rsidR="006F5C9B" w:rsidRPr="006F5C9B" w:rsidRDefault="006F5C9B" w:rsidP="009000DD">
            <w:pPr>
              <w:tabs>
                <w:tab w:val="left" w:pos="6915"/>
              </w:tabs>
              <w:jc w:val="both"/>
              <w:rPr>
                <w:rFonts w:ascii="Arial" w:hAnsi="Arial" w:cs="Arial"/>
                <w:sz w:val="24"/>
                <w:szCs w:val="24"/>
              </w:rPr>
            </w:pPr>
          </w:p>
          <w:p w14:paraId="17844F62" w14:textId="77777777" w:rsidR="002669FD" w:rsidRPr="00E32C5C" w:rsidRDefault="002669FD" w:rsidP="00F9150D">
            <w:pPr>
              <w:tabs>
                <w:tab w:val="left" w:pos="6915"/>
              </w:tabs>
              <w:jc w:val="both"/>
              <w:rPr>
                <w:rFonts w:ascii="Arial" w:hAnsi="Arial" w:cs="Arial"/>
                <w:sz w:val="24"/>
                <w:szCs w:val="24"/>
              </w:rPr>
            </w:pPr>
          </w:p>
        </w:tc>
      </w:tr>
      <w:tr w:rsidR="007B3552" w:rsidRPr="007B3552" w14:paraId="17844F71" w14:textId="77777777" w:rsidTr="008E7CB4">
        <w:trPr>
          <w:trHeight w:val="300"/>
          <w:jc w:val="center"/>
        </w:trPr>
        <w:tc>
          <w:tcPr>
            <w:tcW w:w="1087" w:type="dxa"/>
            <w:noWrap/>
            <w:vAlign w:val="center"/>
            <w:hideMark/>
          </w:tcPr>
          <w:p w14:paraId="17844F6F" w14:textId="76CC7B2E"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6</w:t>
            </w:r>
            <w:r w:rsidR="00727CDC" w:rsidRPr="007B3552">
              <w:rPr>
                <w:rFonts w:ascii="Arial" w:hAnsi="Arial" w:cs="Arial"/>
                <w:sz w:val="24"/>
                <w:szCs w:val="24"/>
              </w:rPr>
              <w:t>.</w:t>
            </w:r>
          </w:p>
        </w:tc>
        <w:tc>
          <w:tcPr>
            <w:tcW w:w="8831" w:type="dxa"/>
            <w:gridSpan w:val="3"/>
            <w:noWrap/>
            <w:vAlign w:val="center"/>
            <w:hideMark/>
          </w:tcPr>
          <w:p w14:paraId="17844F70" w14:textId="77777777" w:rsidR="004C492F"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USLOVI I MJERE ZAŠTITE ŽIVOTNE SREDINE</w:t>
            </w:r>
          </w:p>
        </w:tc>
      </w:tr>
      <w:tr w:rsidR="004C492F" w:rsidRPr="007B3552" w14:paraId="17844F78" w14:textId="77777777" w:rsidTr="008E7CB4">
        <w:trPr>
          <w:trHeight w:val="300"/>
          <w:jc w:val="center"/>
        </w:trPr>
        <w:tc>
          <w:tcPr>
            <w:tcW w:w="1087" w:type="dxa"/>
            <w:noWrap/>
            <w:vAlign w:val="center"/>
          </w:tcPr>
          <w:p w14:paraId="17844F72" w14:textId="77777777" w:rsidR="004C492F" w:rsidRPr="007B3552" w:rsidRDefault="004C492F" w:rsidP="00A97F2B">
            <w:pPr>
              <w:tabs>
                <w:tab w:val="left" w:pos="6915"/>
              </w:tabs>
              <w:ind w:left="426"/>
              <w:rPr>
                <w:rFonts w:ascii="Arial" w:hAnsi="Arial" w:cs="Arial"/>
                <w:sz w:val="24"/>
                <w:szCs w:val="24"/>
              </w:rPr>
            </w:pPr>
          </w:p>
        </w:tc>
        <w:tc>
          <w:tcPr>
            <w:tcW w:w="8831" w:type="dxa"/>
            <w:gridSpan w:val="3"/>
            <w:noWrap/>
            <w:vAlign w:val="center"/>
          </w:tcPr>
          <w:p w14:paraId="17844F76" w14:textId="77777777" w:rsidR="004C492F" w:rsidRPr="002046B0" w:rsidRDefault="004C492F" w:rsidP="004C492F">
            <w:pPr>
              <w:tabs>
                <w:tab w:val="left" w:pos="6915"/>
              </w:tabs>
              <w:jc w:val="both"/>
              <w:rPr>
                <w:rFonts w:ascii="Arial" w:hAnsi="Arial" w:cs="Arial"/>
                <w:sz w:val="24"/>
                <w:szCs w:val="24"/>
              </w:rPr>
            </w:pPr>
          </w:p>
          <w:p w14:paraId="6E029AC3" w14:textId="77777777" w:rsidR="004C492F" w:rsidRDefault="004C492F" w:rsidP="004C492F">
            <w:pPr>
              <w:tabs>
                <w:tab w:val="left" w:pos="6915"/>
              </w:tabs>
              <w:jc w:val="both"/>
              <w:rPr>
                <w:rFonts w:ascii="Arial" w:hAnsi="Arial" w:cs="Arial"/>
                <w:sz w:val="24"/>
                <w:szCs w:val="24"/>
              </w:rPr>
            </w:pPr>
            <w:r w:rsidRPr="002046B0">
              <w:rPr>
                <w:rFonts w:ascii="Arial" w:hAnsi="Arial" w:cs="Arial"/>
                <w:sz w:val="24"/>
                <w:szCs w:val="24"/>
              </w:rPr>
              <w:t xml:space="preserve">Tehničkom dokumentacijom predvidjeti uslove i mjere za zaštitu životne sredine u skladu sa odredbama Zakona o procjeni uticaja na životnu sredinu („Službeni list CG“, br.80/05, 40/10, 73/10, 40/11, 27/13 i 52/16) i Zakonom za zaštitu prirode </w:t>
            </w:r>
            <w:r w:rsidR="00CA2BCA">
              <w:rPr>
                <w:rFonts w:ascii="Arial" w:hAnsi="Arial" w:cs="Arial"/>
                <w:sz w:val="24"/>
                <w:szCs w:val="24"/>
              </w:rPr>
              <w:t>(„Službeni list CG“, br.</w:t>
            </w:r>
            <w:r w:rsidR="00CA2BCA">
              <w:rPr>
                <w:rFonts w:eastAsia="Times New Roman"/>
                <w:b/>
                <w:bCs/>
                <w:color w:val="000000"/>
                <w:sz w:val="24"/>
                <w:szCs w:val="24"/>
              </w:rPr>
              <w:t xml:space="preserve"> </w:t>
            </w:r>
            <w:r w:rsidR="00CA2BCA">
              <w:rPr>
                <w:rFonts w:ascii="Arial" w:eastAsia="Times New Roman" w:hAnsi="Arial" w:cs="Arial"/>
                <w:color w:val="000000"/>
                <w:sz w:val="24"/>
                <w:szCs w:val="24"/>
              </w:rPr>
              <w:t>054/16 od 15.08.2016, 018/19 od 22.03.2019 </w:t>
            </w:r>
            <w:r w:rsidR="00CA2BCA">
              <w:rPr>
                <w:rFonts w:ascii="Arial" w:hAnsi="Arial" w:cs="Arial"/>
                <w:sz w:val="24"/>
                <w:szCs w:val="24"/>
              </w:rPr>
              <w:t xml:space="preserve">) </w:t>
            </w:r>
            <w:r w:rsidRPr="002046B0">
              <w:rPr>
                <w:rFonts w:ascii="Arial" w:hAnsi="Arial" w:cs="Arial"/>
                <w:sz w:val="24"/>
                <w:szCs w:val="24"/>
              </w:rPr>
              <w:t>na osnovu urađene procjene uticaja na životnu sredinu. U slučajevima kada je potrebno izvršiti procjenu uticaja na životnu sredinu, uz zahtjev za izdavanje građevinske dozvole na glavni projekat  investitor treba da dostavi Odluku o potrebi procjene uticaja na životnu sredinu, shodno članu 13 Zakona o procjeni uticaja na životnu sredinu.</w:t>
            </w:r>
          </w:p>
          <w:p w14:paraId="17844F77" w14:textId="57D8DC4F" w:rsidR="006F5C9B" w:rsidRPr="004C492F" w:rsidRDefault="006F5C9B" w:rsidP="004C492F">
            <w:pPr>
              <w:tabs>
                <w:tab w:val="left" w:pos="6915"/>
              </w:tabs>
              <w:jc w:val="both"/>
              <w:rPr>
                <w:rFonts w:ascii="Arial" w:hAnsi="Arial" w:cs="Arial"/>
                <w:sz w:val="24"/>
                <w:szCs w:val="24"/>
              </w:rPr>
            </w:pPr>
          </w:p>
        </w:tc>
      </w:tr>
      <w:tr w:rsidR="007B3552" w:rsidRPr="007B3552" w14:paraId="17844F7B" w14:textId="77777777" w:rsidTr="008E7CB4">
        <w:trPr>
          <w:trHeight w:val="300"/>
          <w:jc w:val="center"/>
        </w:trPr>
        <w:tc>
          <w:tcPr>
            <w:tcW w:w="1087" w:type="dxa"/>
            <w:noWrap/>
            <w:vAlign w:val="center"/>
            <w:hideMark/>
          </w:tcPr>
          <w:p w14:paraId="17844F79" w14:textId="674CCD60"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7</w:t>
            </w:r>
            <w:r w:rsidR="00727CDC" w:rsidRPr="007B3552">
              <w:rPr>
                <w:rFonts w:ascii="Arial" w:hAnsi="Arial" w:cs="Arial"/>
                <w:sz w:val="24"/>
                <w:szCs w:val="24"/>
              </w:rPr>
              <w:t>.</w:t>
            </w:r>
          </w:p>
        </w:tc>
        <w:tc>
          <w:tcPr>
            <w:tcW w:w="8831" w:type="dxa"/>
            <w:gridSpan w:val="3"/>
            <w:noWrap/>
            <w:vAlign w:val="center"/>
            <w:hideMark/>
          </w:tcPr>
          <w:p w14:paraId="17844F7A" w14:textId="33A41F2D" w:rsidR="00727CDC" w:rsidRPr="007B3552" w:rsidRDefault="00727CDC" w:rsidP="007B3552">
            <w:pPr>
              <w:tabs>
                <w:tab w:val="left" w:pos="6915"/>
              </w:tabs>
              <w:jc w:val="both"/>
              <w:rPr>
                <w:rFonts w:ascii="Arial" w:hAnsi="Arial" w:cs="Arial"/>
                <w:b/>
                <w:bCs/>
                <w:sz w:val="24"/>
                <w:szCs w:val="24"/>
              </w:rPr>
            </w:pPr>
            <w:r w:rsidRPr="007B3552">
              <w:rPr>
                <w:rFonts w:ascii="Arial" w:hAnsi="Arial" w:cs="Arial"/>
                <w:b/>
                <w:bCs/>
                <w:sz w:val="24"/>
                <w:szCs w:val="24"/>
              </w:rPr>
              <w:t>USLOVI I MJERE ZAŠTITE NEPOKRETNIH KULTURNIH DOBARA I NJIHOVE ZAŠTIĆENE OKOLINE</w:t>
            </w:r>
            <w:r w:rsidR="0044707B">
              <w:rPr>
                <w:rFonts w:ascii="Arial" w:hAnsi="Arial" w:cs="Arial"/>
                <w:b/>
                <w:bCs/>
                <w:sz w:val="24"/>
                <w:szCs w:val="24"/>
              </w:rPr>
              <w:t xml:space="preserve">  </w:t>
            </w:r>
          </w:p>
        </w:tc>
      </w:tr>
      <w:tr w:rsidR="007B3552" w:rsidRPr="007B3552" w14:paraId="17844F84" w14:textId="77777777" w:rsidTr="008E7CB4">
        <w:trPr>
          <w:trHeight w:val="1051"/>
          <w:jc w:val="center"/>
        </w:trPr>
        <w:tc>
          <w:tcPr>
            <w:tcW w:w="1087" w:type="dxa"/>
            <w:noWrap/>
            <w:vAlign w:val="center"/>
            <w:hideMark/>
          </w:tcPr>
          <w:p w14:paraId="17844F7C"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2E323D26" w14:textId="77777777" w:rsidR="00927CD0" w:rsidRPr="002046B0" w:rsidRDefault="00927CD0" w:rsidP="00927CD0">
            <w:pPr>
              <w:autoSpaceDE w:val="0"/>
              <w:autoSpaceDN w:val="0"/>
              <w:adjustRightInd w:val="0"/>
              <w:jc w:val="both"/>
              <w:rPr>
                <w:rFonts w:ascii="Arial" w:hAnsi="Arial" w:cs="Arial"/>
                <w:sz w:val="24"/>
                <w:szCs w:val="24"/>
                <w:lang w:val="en-US"/>
              </w:rPr>
            </w:pPr>
            <w:r w:rsidRPr="002046B0">
              <w:rPr>
                <w:rFonts w:ascii="Arial" w:hAnsi="Arial" w:cs="Arial"/>
                <w:sz w:val="24"/>
                <w:szCs w:val="24"/>
                <w:lang w:val="en-US"/>
              </w:rPr>
              <w:t>Zabranjeno</w:t>
            </w:r>
            <w:r w:rsidRPr="006F5C9B">
              <w:rPr>
                <w:rFonts w:ascii="Arial" w:hAnsi="Arial" w:cs="Arial"/>
                <w:sz w:val="24"/>
                <w:szCs w:val="24"/>
              </w:rPr>
              <w:t xml:space="preserve"> </w:t>
            </w:r>
            <w:r w:rsidRPr="002046B0">
              <w:rPr>
                <w:rFonts w:ascii="Arial" w:hAnsi="Arial" w:cs="Arial"/>
                <w:sz w:val="24"/>
                <w:szCs w:val="24"/>
                <w:lang w:val="en-US"/>
              </w:rPr>
              <w:t>je</w:t>
            </w:r>
            <w:r w:rsidRPr="006F5C9B">
              <w:rPr>
                <w:rFonts w:ascii="Arial" w:hAnsi="Arial" w:cs="Arial"/>
                <w:sz w:val="24"/>
                <w:szCs w:val="24"/>
              </w:rPr>
              <w:t xml:space="preserve"> </w:t>
            </w:r>
            <w:r w:rsidRPr="002046B0">
              <w:rPr>
                <w:rFonts w:ascii="Arial" w:hAnsi="Arial" w:cs="Arial"/>
                <w:sz w:val="24"/>
                <w:szCs w:val="24"/>
                <w:lang w:val="en-US"/>
              </w:rPr>
              <w:t>kori</w:t>
            </w:r>
            <w:r w:rsidRPr="006F5C9B">
              <w:rPr>
                <w:rFonts w:ascii="Arial" w:hAnsi="Arial" w:cs="Arial"/>
                <w:sz w:val="24"/>
                <w:szCs w:val="24"/>
              </w:rPr>
              <w:t>šć</w:t>
            </w:r>
            <w:r w:rsidRPr="002046B0">
              <w:rPr>
                <w:rFonts w:ascii="Arial" w:hAnsi="Arial" w:cs="Arial"/>
                <w:sz w:val="24"/>
                <w:szCs w:val="24"/>
                <w:lang w:val="en-US"/>
              </w:rPr>
              <w:t>enje</w:t>
            </w:r>
            <w:r w:rsidRPr="006F5C9B">
              <w:rPr>
                <w:rFonts w:ascii="Arial" w:hAnsi="Arial" w:cs="Arial"/>
                <w:sz w:val="24"/>
                <w:szCs w:val="24"/>
              </w:rPr>
              <w:t xml:space="preserve"> </w:t>
            </w:r>
            <w:r w:rsidRPr="002046B0">
              <w:rPr>
                <w:rFonts w:ascii="Arial" w:hAnsi="Arial" w:cs="Arial"/>
                <w:sz w:val="24"/>
                <w:szCs w:val="24"/>
                <w:lang w:val="en-US"/>
              </w:rPr>
              <w:t>za</w:t>
            </w:r>
            <w:r w:rsidRPr="006F5C9B">
              <w:rPr>
                <w:rFonts w:ascii="Arial" w:hAnsi="Arial" w:cs="Arial"/>
                <w:sz w:val="24"/>
                <w:szCs w:val="24"/>
              </w:rPr>
              <w:t>š</w:t>
            </w:r>
            <w:r w:rsidRPr="002046B0">
              <w:rPr>
                <w:rFonts w:ascii="Arial" w:hAnsi="Arial" w:cs="Arial"/>
                <w:sz w:val="24"/>
                <w:szCs w:val="24"/>
                <w:lang w:val="en-US"/>
              </w:rPr>
              <w:t>ti</w:t>
            </w:r>
            <w:r w:rsidRPr="006F5C9B">
              <w:rPr>
                <w:rFonts w:ascii="Arial" w:hAnsi="Arial" w:cs="Arial"/>
                <w:sz w:val="24"/>
                <w:szCs w:val="24"/>
              </w:rPr>
              <w:t>ć</w:t>
            </w:r>
            <w:r w:rsidRPr="002046B0">
              <w:rPr>
                <w:rFonts w:ascii="Arial" w:hAnsi="Arial" w:cs="Arial"/>
                <w:sz w:val="24"/>
                <w:szCs w:val="24"/>
                <w:lang w:val="en-US"/>
              </w:rPr>
              <w:t>enih</w:t>
            </w:r>
            <w:r w:rsidRPr="006F5C9B">
              <w:rPr>
                <w:rFonts w:ascii="Arial" w:hAnsi="Arial" w:cs="Arial"/>
                <w:sz w:val="24"/>
                <w:szCs w:val="24"/>
              </w:rPr>
              <w:t xml:space="preserve"> </w:t>
            </w:r>
            <w:r w:rsidRPr="002046B0">
              <w:rPr>
                <w:rFonts w:ascii="Arial" w:hAnsi="Arial" w:cs="Arial"/>
                <w:sz w:val="24"/>
                <w:szCs w:val="24"/>
                <w:lang w:val="en-US"/>
              </w:rPr>
              <w:t>prirodnih</w:t>
            </w:r>
            <w:r w:rsidRPr="006F5C9B">
              <w:rPr>
                <w:rFonts w:ascii="Arial" w:hAnsi="Arial" w:cs="Arial"/>
                <w:sz w:val="24"/>
                <w:szCs w:val="24"/>
              </w:rPr>
              <w:t xml:space="preserve"> </w:t>
            </w:r>
            <w:r w:rsidRPr="002046B0">
              <w:rPr>
                <w:rFonts w:ascii="Arial" w:hAnsi="Arial" w:cs="Arial"/>
                <w:sz w:val="24"/>
                <w:szCs w:val="24"/>
                <w:lang w:val="en-US"/>
              </w:rPr>
              <w:t>dobara</w:t>
            </w:r>
            <w:r w:rsidRPr="006F5C9B">
              <w:rPr>
                <w:rFonts w:ascii="Arial" w:hAnsi="Arial" w:cs="Arial"/>
                <w:sz w:val="24"/>
                <w:szCs w:val="24"/>
              </w:rPr>
              <w:t xml:space="preserve"> </w:t>
            </w:r>
            <w:r w:rsidRPr="002046B0">
              <w:rPr>
                <w:rFonts w:ascii="Arial" w:hAnsi="Arial" w:cs="Arial"/>
                <w:sz w:val="24"/>
                <w:szCs w:val="24"/>
                <w:lang w:val="en-US"/>
              </w:rPr>
              <w:t>na</w:t>
            </w:r>
            <w:r w:rsidRPr="006F5C9B">
              <w:rPr>
                <w:rFonts w:ascii="Arial" w:hAnsi="Arial" w:cs="Arial"/>
                <w:sz w:val="24"/>
                <w:szCs w:val="24"/>
              </w:rPr>
              <w:t xml:space="preserve"> </w:t>
            </w:r>
            <w:r w:rsidRPr="002046B0">
              <w:rPr>
                <w:rFonts w:ascii="Arial" w:hAnsi="Arial" w:cs="Arial"/>
                <w:sz w:val="24"/>
                <w:szCs w:val="24"/>
                <w:lang w:val="en-US"/>
              </w:rPr>
              <w:t>na</w:t>
            </w:r>
            <w:r w:rsidRPr="006F5C9B">
              <w:rPr>
                <w:rFonts w:ascii="Arial" w:hAnsi="Arial" w:cs="Arial"/>
                <w:sz w:val="24"/>
                <w:szCs w:val="24"/>
              </w:rPr>
              <w:t>č</w:t>
            </w:r>
            <w:r w:rsidRPr="002046B0">
              <w:rPr>
                <w:rFonts w:ascii="Arial" w:hAnsi="Arial" w:cs="Arial"/>
                <w:sz w:val="24"/>
                <w:szCs w:val="24"/>
                <w:lang w:val="en-US"/>
              </w:rPr>
              <w:t>in</w:t>
            </w:r>
            <w:r w:rsidRPr="006F5C9B">
              <w:rPr>
                <w:rFonts w:ascii="Arial" w:hAnsi="Arial" w:cs="Arial"/>
                <w:sz w:val="24"/>
                <w:szCs w:val="24"/>
              </w:rPr>
              <w:t xml:space="preserve"> </w:t>
            </w:r>
            <w:r w:rsidRPr="002046B0">
              <w:rPr>
                <w:rFonts w:ascii="Arial" w:hAnsi="Arial" w:cs="Arial"/>
                <w:sz w:val="24"/>
                <w:szCs w:val="24"/>
                <w:lang w:val="en-US"/>
              </w:rPr>
              <w:t>koji</w:t>
            </w:r>
            <w:r w:rsidRPr="006F5C9B">
              <w:rPr>
                <w:rFonts w:ascii="Arial" w:hAnsi="Arial" w:cs="Arial"/>
                <w:sz w:val="24"/>
                <w:szCs w:val="24"/>
              </w:rPr>
              <w:t xml:space="preserve"> </w:t>
            </w:r>
            <w:r w:rsidRPr="002046B0">
              <w:rPr>
                <w:rFonts w:ascii="Arial" w:hAnsi="Arial" w:cs="Arial"/>
                <w:sz w:val="24"/>
                <w:szCs w:val="24"/>
                <w:lang w:val="en-US"/>
              </w:rPr>
              <w:t>prouzrokuje</w:t>
            </w:r>
            <w:r w:rsidRPr="006F5C9B">
              <w:rPr>
                <w:rFonts w:ascii="Arial" w:hAnsi="Arial" w:cs="Arial"/>
                <w:sz w:val="24"/>
                <w:szCs w:val="24"/>
              </w:rPr>
              <w:t xml:space="preserve">: </w:t>
            </w:r>
            <w:r w:rsidRPr="002046B0">
              <w:rPr>
                <w:rFonts w:ascii="Arial" w:hAnsi="Arial" w:cs="Arial"/>
                <w:sz w:val="24"/>
                <w:szCs w:val="24"/>
                <w:lang w:val="en-US"/>
              </w:rPr>
              <w:t>o</w:t>
            </w:r>
            <w:r w:rsidRPr="006F5C9B">
              <w:rPr>
                <w:rFonts w:ascii="Arial" w:hAnsi="Arial" w:cs="Arial"/>
                <w:sz w:val="24"/>
                <w:szCs w:val="24"/>
              </w:rPr>
              <w:t>š</w:t>
            </w:r>
            <w:r w:rsidRPr="002046B0">
              <w:rPr>
                <w:rFonts w:ascii="Arial" w:hAnsi="Arial" w:cs="Arial"/>
                <w:sz w:val="24"/>
                <w:szCs w:val="24"/>
                <w:lang w:val="en-US"/>
              </w:rPr>
              <w:t>te</w:t>
            </w:r>
            <w:r w:rsidRPr="006F5C9B">
              <w:rPr>
                <w:rFonts w:ascii="Arial" w:hAnsi="Arial" w:cs="Arial"/>
                <w:sz w:val="24"/>
                <w:szCs w:val="24"/>
              </w:rPr>
              <w:t>ć</w:t>
            </w:r>
            <w:r w:rsidRPr="002046B0">
              <w:rPr>
                <w:rFonts w:ascii="Arial" w:hAnsi="Arial" w:cs="Arial"/>
                <w:sz w:val="24"/>
                <w:szCs w:val="24"/>
                <w:lang w:val="en-US"/>
              </w:rPr>
              <w:t>enje</w:t>
            </w:r>
            <w:r w:rsidRPr="006F5C9B">
              <w:rPr>
                <w:rFonts w:ascii="Arial" w:hAnsi="Arial" w:cs="Arial"/>
                <w:sz w:val="24"/>
                <w:szCs w:val="24"/>
              </w:rPr>
              <w:t xml:space="preserve"> </w:t>
            </w:r>
            <w:r w:rsidRPr="002046B0">
              <w:rPr>
                <w:rFonts w:ascii="Arial" w:hAnsi="Arial" w:cs="Arial"/>
                <w:sz w:val="24"/>
                <w:szCs w:val="24"/>
                <w:lang w:val="en-US"/>
              </w:rPr>
              <w:t>zemlji</w:t>
            </w:r>
            <w:r w:rsidRPr="006F5C9B">
              <w:rPr>
                <w:rFonts w:ascii="Arial" w:hAnsi="Arial" w:cs="Arial"/>
                <w:sz w:val="24"/>
                <w:szCs w:val="24"/>
              </w:rPr>
              <w:t>š</w:t>
            </w:r>
            <w:r w:rsidRPr="002046B0">
              <w:rPr>
                <w:rFonts w:ascii="Arial" w:hAnsi="Arial" w:cs="Arial"/>
                <w:sz w:val="24"/>
                <w:szCs w:val="24"/>
                <w:lang w:val="en-US"/>
              </w:rPr>
              <w:t>ta</w:t>
            </w:r>
            <w:r w:rsidRPr="006F5C9B">
              <w:rPr>
                <w:rFonts w:ascii="Arial" w:hAnsi="Arial" w:cs="Arial"/>
                <w:sz w:val="24"/>
                <w:szCs w:val="24"/>
              </w:rPr>
              <w:t xml:space="preserve"> </w:t>
            </w:r>
            <w:r w:rsidRPr="002046B0">
              <w:rPr>
                <w:rFonts w:ascii="Arial" w:hAnsi="Arial" w:cs="Arial"/>
                <w:sz w:val="24"/>
                <w:szCs w:val="24"/>
                <w:lang w:val="en-US"/>
              </w:rPr>
              <w:t>i</w:t>
            </w:r>
            <w:r w:rsidRPr="006F5C9B">
              <w:rPr>
                <w:rFonts w:ascii="Arial" w:hAnsi="Arial" w:cs="Arial"/>
                <w:sz w:val="24"/>
                <w:szCs w:val="24"/>
              </w:rPr>
              <w:t xml:space="preserve"> </w:t>
            </w:r>
            <w:r w:rsidRPr="002046B0">
              <w:rPr>
                <w:rFonts w:ascii="Arial" w:hAnsi="Arial" w:cs="Arial"/>
                <w:sz w:val="24"/>
                <w:szCs w:val="24"/>
                <w:lang w:val="en-US"/>
              </w:rPr>
              <w:t>gubitak</w:t>
            </w:r>
            <w:r w:rsidRPr="006F5C9B">
              <w:rPr>
                <w:rFonts w:ascii="Arial" w:hAnsi="Arial" w:cs="Arial"/>
                <w:sz w:val="24"/>
                <w:szCs w:val="24"/>
              </w:rPr>
              <w:t xml:space="preserve"> </w:t>
            </w:r>
            <w:r w:rsidRPr="002046B0">
              <w:rPr>
                <w:rFonts w:ascii="Arial" w:hAnsi="Arial" w:cs="Arial"/>
                <w:sz w:val="24"/>
                <w:szCs w:val="24"/>
                <w:lang w:val="en-US"/>
              </w:rPr>
              <w:t>njegove</w:t>
            </w:r>
            <w:r w:rsidRPr="006F5C9B">
              <w:rPr>
                <w:rFonts w:ascii="Arial" w:hAnsi="Arial" w:cs="Arial"/>
                <w:sz w:val="24"/>
                <w:szCs w:val="24"/>
              </w:rPr>
              <w:t xml:space="preserve"> </w:t>
            </w:r>
            <w:r w:rsidRPr="002046B0">
              <w:rPr>
                <w:rFonts w:ascii="Arial" w:hAnsi="Arial" w:cs="Arial"/>
                <w:sz w:val="24"/>
                <w:szCs w:val="24"/>
                <w:lang w:val="en-US"/>
              </w:rPr>
              <w:t>prirodne</w:t>
            </w:r>
            <w:r w:rsidRPr="006F5C9B">
              <w:rPr>
                <w:rFonts w:ascii="Arial" w:hAnsi="Arial" w:cs="Arial"/>
                <w:sz w:val="24"/>
                <w:szCs w:val="24"/>
              </w:rPr>
              <w:t xml:space="preserve"> </w:t>
            </w:r>
            <w:r w:rsidRPr="002046B0">
              <w:rPr>
                <w:rFonts w:ascii="Arial" w:hAnsi="Arial" w:cs="Arial"/>
                <w:sz w:val="24"/>
                <w:szCs w:val="24"/>
                <w:lang w:val="en-US"/>
              </w:rPr>
              <w:t>plodnosti</w:t>
            </w:r>
            <w:r w:rsidRPr="006F5C9B">
              <w:rPr>
                <w:rFonts w:ascii="Arial" w:hAnsi="Arial" w:cs="Arial"/>
                <w:sz w:val="24"/>
                <w:szCs w:val="24"/>
              </w:rPr>
              <w:t xml:space="preserve">; </w:t>
            </w:r>
            <w:r w:rsidRPr="002046B0">
              <w:rPr>
                <w:rFonts w:ascii="Arial" w:hAnsi="Arial" w:cs="Arial"/>
                <w:sz w:val="24"/>
                <w:szCs w:val="24"/>
                <w:lang w:val="en-US"/>
              </w:rPr>
              <w:t>o</w:t>
            </w:r>
            <w:r w:rsidRPr="006F5C9B">
              <w:rPr>
                <w:rFonts w:ascii="Arial" w:hAnsi="Arial" w:cs="Arial"/>
                <w:sz w:val="24"/>
                <w:szCs w:val="24"/>
              </w:rPr>
              <w:t>š</w:t>
            </w:r>
            <w:r w:rsidRPr="002046B0">
              <w:rPr>
                <w:rFonts w:ascii="Arial" w:hAnsi="Arial" w:cs="Arial"/>
                <w:sz w:val="24"/>
                <w:szCs w:val="24"/>
                <w:lang w:val="en-US"/>
              </w:rPr>
              <w:t>te</w:t>
            </w:r>
            <w:r w:rsidRPr="006F5C9B">
              <w:rPr>
                <w:rFonts w:ascii="Arial" w:hAnsi="Arial" w:cs="Arial"/>
                <w:sz w:val="24"/>
                <w:szCs w:val="24"/>
              </w:rPr>
              <w:t>ć</w:t>
            </w:r>
            <w:r w:rsidRPr="002046B0">
              <w:rPr>
                <w:rFonts w:ascii="Arial" w:hAnsi="Arial" w:cs="Arial"/>
                <w:sz w:val="24"/>
                <w:szCs w:val="24"/>
                <w:lang w:val="en-US"/>
              </w:rPr>
              <w:t>enje</w:t>
            </w:r>
            <w:r w:rsidRPr="006F5C9B">
              <w:rPr>
                <w:rFonts w:ascii="Arial" w:hAnsi="Arial" w:cs="Arial"/>
                <w:sz w:val="24"/>
                <w:szCs w:val="24"/>
              </w:rPr>
              <w:t xml:space="preserve"> </w:t>
            </w:r>
            <w:r w:rsidRPr="002046B0">
              <w:rPr>
                <w:rFonts w:ascii="Arial" w:hAnsi="Arial" w:cs="Arial"/>
                <w:sz w:val="24"/>
                <w:szCs w:val="24"/>
                <w:lang w:val="en-US"/>
              </w:rPr>
              <w:t>povr</w:t>
            </w:r>
            <w:r w:rsidRPr="006F5C9B">
              <w:rPr>
                <w:rFonts w:ascii="Arial" w:hAnsi="Arial" w:cs="Arial"/>
                <w:sz w:val="24"/>
                <w:szCs w:val="24"/>
              </w:rPr>
              <w:t>š</w:t>
            </w:r>
            <w:r w:rsidRPr="002046B0">
              <w:rPr>
                <w:rFonts w:ascii="Arial" w:hAnsi="Arial" w:cs="Arial"/>
                <w:sz w:val="24"/>
                <w:szCs w:val="24"/>
                <w:lang w:val="en-US"/>
              </w:rPr>
              <w:t>inskih</w:t>
            </w:r>
            <w:r w:rsidRPr="006F5C9B">
              <w:rPr>
                <w:rFonts w:ascii="Arial" w:hAnsi="Arial" w:cs="Arial"/>
                <w:sz w:val="24"/>
                <w:szCs w:val="24"/>
              </w:rPr>
              <w:t xml:space="preserve"> </w:t>
            </w:r>
            <w:r w:rsidRPr="002046B0">
              <w:rPr>
                <w:rFonts w:ascii="Arial" w:hAnsi="Arial" w:cs="Arial"/>
                <w:sz w:val="24"/>
                <w:szCs w:val="24"/>
                <w:lang w:val="en-US"/>
              </w:rPr>
              <w:t>ili</w:t>
            </w:r>
            <w:r w:rsidRPr="006F5C9B">
              <w:rPr>
                <w:rFonts w:ascii="Arial" w:hAnsi="Arial" w:cs="Arial"/>
                <w:sz w:val="24"/>
                <w:szCs w:val="24"/>
              </w:rPr>
              <w:t xml:space="preserve"> </w:t>
            </w:r>
            <w:r w:rsidRPr="002046B0">
              <w:rPr>
                <w:rFonts w:ascii="Arial" w:hAnsi="Arial" w:cs="Arial"/>
                <w:sz w:val="24"/>
                <w:szCs w:val="24"/>
                <w:lang w:val="en-US"/>
              </w:rPr>
              <w:t>podzemnih</w:t>
            </w:r>
            <w:r w:rsidRPr="006F5C9B">
              <w:rPr>
                <w:rFonts w:ascii="Arial" w:hAnsi="Arial" w:cs="Arial"/>
                <w:sz w:val="24"/>
                <w:szCs w:val="24"/>
              </w:rPr>
              <w:t xml:space="preserve"> </w:t>
            </w:r>
            <w:r w:rsidRPr="002046B0">
              <w:rPr>
                <w:rFonts w:ascii="Arial" w:hAnsi="Arial" w:cs="Arial"/>
                <w:sz w:val="24"/>
                <w:szCs w:val="24"/>
                <w:lang w:val="en-US"/>
              </w:rPr>
              <w:t>geolo</w:t>
            </w:r>
            <w:r w:rsidRPr="006F5C9B">
              <w:rPr>
                <w:rFonts w:ascii="Arial" w:hAnsi="Arial" w:cs="Arial"/>
                <w:sz w:val="24"/>
                <w:szCs w:val="24"/>
              </w:rPr>
              <w:t>š</w:t>
            </w:r>
            <w:r w:rsidRPr="002046B0">
              <w:rPr>
                <w:rFonts w:ascii="Arial" w:hAnsi="Arial" w:cs="Arial"/>
                <w:sz w:val="24"/>
                <w:szCs w:val="24"/>
                <w:lang w:val="en-US"/>
              </w:rPr>
              <w:t>kih</w:t>
            </w:r>
            <w:r w:rsidRPr="006F5C9B">
              <w:rPr>
                <w:rFonts w:ascii="Arial" w:hAnsi="Arial" w:cs="Arial"/>
                <w:sz w:val="24"/>
                <w:szCs w:val="24"/>
              </w:rPr>
              <w:t xml:space="preserve">, </w:t>
            </w:r>
            <w:r w:rsidRPr="002046B0">
              <w:rPr>
                <w:rFonts w:ascii="Arial" w:hAnsi="Arial" w:cs="Arial"/>
                <w:sz w:val="24"/>
                <w:szCs w:val="24"/>
                <w:lang w:val="en-US"/>
              </w:rPr>
              <w:t>hidrogeolo</w:t>
            </w:r>
            <w:r w:rsidRPr="006F5C9B">
              <w:rPr>
                <w:rFonts w:ascii="Arial" w:hAnsi="Arial" w:cs="Arial"/>
                <w:sz w:val="24"/>
                <w:szCs w:val="24"/>
              </w:rPr>
              <w:t>š</w:t>
            </w:r>
            <w:r w:rsidRPr="002046B0">
              <w:rPr>
                <w:rFonts w:ascii="Arial" w:hAnsi="Arial" w:cs="Arial"/>
                <w:sz w:val="24"/>
                <w:szCs w:val="24"/>
                <w:lang w:val="en-US"/>
              </w:rPr>
              <w:t>kih</w:t>
            </w:r>
            <w:r w:rsidRPr="006F5C9B">
              <w:rPr>
                <w:rFonts w:ascii="Arial" w:hAnsi="Arial" w:cs="Arial"/>
                <w:sz w:val="24"/>
                <w:szCs w:val="24"/>
              </w:rPr>
              <w:t xml:space="preserve"> </w:t>
            </w:r>
            <w:r w:rsidRPr="002046B0">
              <w:rPr>
                <w:rFonts w:ascii="Arial" w:hAnsi="Arial" w:cs="Arial"/>
                <w:sz w:val="24"/>
                <w:szCs w:val="24"/>
                <w:lang w:val="en-US"/>
              </w:rPr>
              <w:t>i</w:t>
            </w:r>
            <w:r w:rsidRPr="006F5C9B">
              <w:rPr>
                <w:rFonts w:ascii="Arial" w:hAnsi="Arial" w:cs="Arial"/>
                <w:sz w:val="24"/>
                <w:szCs w:val="24"/>
              </w:rPr>
              <w:t xml:space="preserve"> </w:t>
            </w:r>
            <w:r w:rsidRPr="002046B0">
              <w:rPr>
                <w:rFonts w:ascii="Arial" w:hAnsi="Arial" w:cs="Arial"/>
                <w:sz w:val="24"/>
                <w:szCs w:val="24"/>
                <w:lang w:val="en-US"/>
              </w:rPr>
              <w:t>geomorfolo</w:t>
            </w:r>
            <w:r w:rsidRPr="006F5C9B">
              <w:rPr>
                <w:rFonts w:ascii="Arial" w:hAnsi="Arial" w:cs="Arial"/>
                <w:sz w:val="24"/>
                <w:szCs w:val="24"/>
              </w:rPr>
              <w:t>š</w:t>
            </w:r>
            <w:r w:rsidRPr="002046B0">
              <w:rPr>
                <w:rFonts w:ascii="Arial" w:hAnsi="Arial" w:cs="Arial"/>
                <w:sz w:val="24"/>
                <w:szCs w:val="24"/>
                <w:lang w:val="en-US"/>
              </w:rPr>
              <w:t>kih</w:t>
            </w:r>
            <w:r w:rsidRPr="006F5C9B">
              <w:rPr>
                <w:rFonts w:ascii="Arial" w:hAnsi="Arial" w:cs="Arial"/>
                <w:sz w:val="24"/>
                <w:szCs w:val="24"/>
              </w:rPr>
              <w:t xml:space="preserve"> </w:t>
            </w:r>
            <w:r w:rsidRPr="002046B0">
              <w:rPr>
                <w:rFonts w:ascii="Arial" w:hAnsi="Arial" w:cs="Arial"/>
                <w:sz w:val="24"/>
                <w:szCs w:val="24"/>
                <w:lang w:val="en-US"/>
              </w:rPr>
              <w:t>vrijednosti</w:t>
            </w:r>
            <w:r w:rsidRPr="006F5C9B">
              <w:rPr>
                <w:rFonts w:ascii="Arial" w:hAnsi="Arial" w:cs="Arial"/>
                <w:sz w:val="24"/>
                <w:szCs w:val="24"/>
              </w:rPr>
              <w:t xml:space="preserve">; </w:t>
            </w:r>
            <w:r w:rsidRPr="002046B0">
              <w:rPr>
                <w:rFonts w:ascii="Arial" w:hAnsi="Arial" w:cs="Arial"/>
                <w:sz w:val="24"/>
                <w:szCs w:val="24"/>
                <w:lang w:val="en-US"/>
              </w:rPr>
              <w:t>o</w:t>
            </w:r>
            <w:r w:rsidRPr="006F5C9B">
              <w:rPr>
                <w:rFonts w:ascii="Arial" w:hAnsi="Arial" w:cs="Arial"/>
                <w:sz w:val="24"/>
                <w:szCs w:val="24"/>
              </w:rPr>
              <w:t>š</w:t>
            </w:r>
            <w:r w:rsidRPr="002046B0">
              <w:rPr>
                <w:rFonts w:ascii="Arial" w:hAnsi="Arial" w:cs="Arial"/>
                <w:sz w:val="24"/>
                <w:szCs w:val="24"/>
                <w:lang w:val="en-US"/>
              </w:rPr>
              <w:t>te</w:t>
            </w:r>
            <w:r w:rsidRPr="006F5C9B">
              <w:rPr>
                <w:rFonts w:ascii="Arial" w:hAnsi="Arial" w:cs="Arial"/>
                <w:sz w:val="24"/>
                <w:szCs w:val="24"/>
              </w:rPr>
              <w:t>ć</w:t>
            </w:r>
            <w:r w:rsidRPr="002046B0">
              <w:rPr>
                <w:rFonts w:ascii="Arial" w:hAnsi="Arial" w:cs="Arial"/>
                <w:sz w:val="24"/>
                <w:szCs w:val="24"/>
                <w:lang w:val="en-US"/>
              </w:rPr>
              <w:t>enje</w:t>
            </w:r>
            <w:r w:rsidRPr="006F5C9B">
              <w:rPr>
                <w:rFonts w:ascii="Arial" w:hAnsi="Arial" w:cs="Arial"/>
                <w:sz w:val="24"/>
                <w:szCs w:val="24"/>
              </w:rPr>
              <w:t xml:space="preserve"> </w:t>
            </w:r>
            <w:r w:rsidRPr="002046B0">
              <w:rPr>
                <w:rFonts w:ascii="Arial" w:hAnsi="Arial" w:cs="Arial"/>
                <w:sz w:val="24"/>
                <w:szCs w:val="24"/>
                <w:lang w:val="en-US"/>
              </w:rPr>
              <w:t>morskih</w:t>
            </w:r>
            <w:r w:rsidRPr="006F5C9B">
              <w:rPr>
                <w:rFonts w:ascii="Arial" w:hAnsi="Arial" w:cs="Arial"/>
                <w:sz w:val="24"/>
                <w:szCs w:val="24"/>
              </w:rPr>
              <w:t xml:space="preserve"> </w:t>
            </w:r>
            <w:r w:rsidRPr="002046B0">
              <w:rPr>
                <w:rFonts w:ascii="Arial" w:hAnsi="Arial" w:cs="Arial"/>
                <w:sz w:val="24"/>
                <w:szCs w:val="24"/>
                <w:lang w:val="en-US"/>
              </w:rPr>
              <w:t>za</w:t>
            </w:r>
            <w:r w:rsidRPr="006F5C9B">
              <w:rPr>
                <w:rFonts w:ascii="Arial" w:hAnsi="Arial" w:cs="Arial"/>
                <w:sz w:val="24"/>
                <w:szCs w:val="24"/>
              </w:rPr>
              <w:t>š</w:t>
            </w:r>
            <w:r w:rsidRPr="002046B0">
              <w:rPr>
                <w:rFonts w:ascii="Arial" w:hAnsi="Arial" w:cs="Arial"/>
                <w:sz w:val="24"/>
                <w:szCs w:val="24"/>
                <w:lang w:val="en-US"/>
              </w:rPr>
              <w:t>ti</w:t>
            </w:r>
            <w:r w:rsidRPr="006F5C9B">
              <w:rPr>
                <w:rFonts w:ascii="Arial" w:hAnsi="Arial" w:cs="Arial"/>
                <w:sz w:val="24"/>
                <w:szCs w:val="24"/>
              </w:rPr>
              <w:t>ć</w:t>
            </w:r>
            <w:r w:rsidRPr="002046B0">
              <w:rPr>
                <w:rFonts w:ascii="Arial" w:hAnsi="Arial" w:cs="Arial"/>
                <w:sz w:val="24"/>
                <w:szCs w:val="24"/>
                <w:lang w:val="en-US"/>
              </w:rPr>
              <w:t>enih</w:t>
            </w:r>
            <w:r w:rsidRPr="006F5C9B">
              <w:rPr>
                <w:rFonts w:ascii="Arial" w:hAnsi="Arial" w:cs="Arial"/>
                <w:sz w:val="24"/>
                <w:szCs w:val="24"/>
              </w:rPr>
              <w:t xml:space="preserve"> </w:t>
            </w:r>
            <w:r w:rsidRPr="002046B0">
              <w:rPr>
                <w:rFonts w:ascii="Arial" w:hAnsi="Arial" w:cs="Arial"/>
                <w:sz w:val="24"/>
                <w:szCs w:val="24"/>
                <w:lang w:val="en-US"/>
              </w:rPr>
              <w:t>podru</w:t>
            </w:r>
            <w:r w:rsidRPr="006F5C9B">
              <w:rPr>
                <w:rFonts w:ascii="Arial" w:hAnsi="Arial" w:cs="Arial"/>
                <w:sz w:val="24"/>
                <w:szCs w:val="24"/>
              </w:rPr>
              <w:t>č</w:t>
            </w:r>
            <w:r w:rsidRPr="002046B0">
              <w:rPr>
                <w:rFonts w:ascii="Arial" w:hAnsi="Arial" w:cs="Arial"/>
                <w:sz w:val="24"/>
                <w:szCs w:val="24"/>
                <w:lang w:val="en-US"/>
              </w:rPr>
              <w:t>ja</w:t>
            </w:r>
            <w:r w:rsidRPr="006F5C9B">
              <w:rPr>
                <w:rFonts w:ascii="Arial" w:hAnsi="Arial" w:cs="Arial"/>
                <w:sz w:val="24"/>
                <w:szCs w:val="24"/>
              </w:rPr>
              <w:t xml:space="preserve">; </w:t>
            </w:r>
            <w:r w:rsidRPr="002046B0">
              <w:rPr>
                <w:rFonts w:ascii="Arial" w:hAnsi="Arial" w:cs="Arial"/>
                <w:sz w:val="24"/>
                <w:szCs w:val="24"/>
                <w:lang w:val="en-US"/>
              </w:rPr>
              <w:t>osiroma</w:t>
            </w:r>
            <w:r w:rsidRPr="006F5C9B">
              <w:rPr>
                <w:rFonts w:ascii="Arial" w:hAnsi="Arial" w:cs="Arial"/>
                <w:sz w:val="24"/>
                <w:szCs w:val="24"/>
              </w:rPr>
              <w:t>š</w:t>
            </w:r>
            <w:r w:rsidRPr="002046B0">
              <w:rPr>
                <w:rFonts w:ascii="Arial" w:hAnsi="Arial" w:cs="Arial"/>
                <w:sz w:val="24"/>
                <w:szCs w:val="24"/>
                <w:lang w:val="en-US"/>
              </w:rPr>
              <w:t>enje</w:t>
            </w:r>
            <w:r w:rsidRPr="006F5C9B">
              <w:rPr>
                <w:rFonts w:ascii="Arial" w:hAnsi="Arial" w:cs="Arial"/>
                <w:sz w:val="24"/>
                <w:szCs w:val="24"/>
              </w:rPr>
              <w:t xml:space="preserve"> </w:t>
            </w:r>
            <w:r w:rsidRPr="002046B0">
              <w:rPr>
                <w:rFonts w:ascii="Arial" w:hAnsi="Arial" w:cs="Arial"/>
                <w:sz w:val="24"/>
                <w:szCs w:val="24"/>
                <w:lang w:val="en-US"/>
              </w:rPr>
              <w:t>prirodnog</w:t>
            </w:r>
            <w:r w:rsidRPr="006F5C9B">
              <w:rPr>
                <w:rFonts w:ascii="Arial" w:hAnsi="Arial" w:cs="Arial"/>
                <w:sz w:val="24"/>
                <w:szCs w:val="24"/>
              </w:rPr>
              <w:t xml:space="preserve"> </w:t>
            </w:r>
            <w:r w:rsidRPr="002046B0">
              <w:rPr>
                <w:rFonts w:ascii="Arial" w:hAnsi="Arial" w:cs="Arial"/>
                <w:sz w:val="24"/>
                <w:szCs w:val="24"/>
                <w:lang w:val="en-US"/>
              </w:rPr>
              <w:t>fonda</w:t>
            </w:r>
            <w:r w:rsidRPr="006F5C9B">
              <w:rPr>
                <w:rFonts w:ascii="Arial" w:hAnsi="Arial" w:cs="Arial"/>
                <w:sz w:val="24"/>
                <w:szCs w:val="24"/>
              </w:rPr>
              <w:t xml:space="preserve"> </w:t>
            </w:r>
            <w:r w:rsidRPr="002046B0">
              <w:rPr>
                <w:rFonts w:ascii="Arial" w:hAnsi="Arial" w:cs="Arial"/>
                <w:sz w:val="24"/>
                <w:szCs w:val="24"/>
                <w:lang w:val="en-US"/>
              </w:rPr>
              <w:t>divljih</w:t>
            </w:r>
            <w:r w:rsidRPr="006F5C9B">
              <w:rPr>
                <w:rFonts w:ascii="Arial" w:hAnsi="Arial" w:cs="Arial"/>
                <w:sz w:val="24"/>
                <w:szCs w:val="24"/>
              </w:rPr>
              <w:t xml:space="preserve"> </w:t>
            </w:r>
            <w:r w:rsidRPr="002046B0">
              <w:rPr>
                <w:rFonts w:ascii="Arial" w:hAnsi="Arial" w:cs="Arial"/>
                <w:sz w:val="24"/>
                <w:szCs w:val="24"/>
                <w:lang w:val="en-US"/>
              </w:rPr>
              <w:t>vrsta</w:t>
            </w:r>
            <w:r w:rsidRPr="006F5C9B">
              <w:rPr>
                <w:rFonts w:ascii="Arial" w:hAnsi="Arial" w:cs="Arial"/>
                <w:sz w:val="24"/>
                <w:szCs w:val="24"/>
              </w:rPr>
              <w:t xml:space="preserve"> </w:t>
            </w:r>
            <w:r w:rsidRPr="002046B0">
              <w:rPr>
                <w:rFonts w:ascii="Arial" w:hAnsi="Arial" w:cs="Arial"/>
                <w:sz w:val="24"/>
                <w:szCs w:val="24"/>
                <w:lang w:val="en-US"/>
              </w:rPr>
              <w:t>biljaka</w:t>
            </w:r>
            <w:r w:rsidRPr="006F5C9B">
              <w:rPr>
                <w:rFonts w:ascii="Arial" w:hAnsi="Arial" w:cs="Arial"/>
                <w:sz w:val="24"/>
                <w:szCs w:val="24"/>
              </w:rPr>
              <w:t>, ž</w:t>
            </w:r>
            <w:r w:rsidRPr="002046B0">
              <w:rPr>
                <w:rFonts w:ascii="Arial" w:hAnsi="Arial" w:cs="Arial"/>
                <w:sz w:val="24"/>
                <w:szCs w:val="24"/>
                <w:lang w:val="en-US"/>
              </w:rPr>
              <w:t>ivotinja</w:t>
            </w:r>
            <w:r w:rsidRPr="006F5C9B">
              <w:rPr>
                <w:rFonts w:ascii="Arial" w:hAnsi="Arial" w:cs="Arial"/>
                <w:sz w:val="24"/>
                <w:szCs w:val="24"/>
              </w:rPr>
              <w:t xml:space="preserve"> </w:t>
            </w:r>
            <w:r w:rsidRPr="002046B0">
              <w:rPr>
                <w:rFonts w:ascii="Arial" w:hAnsi="Arial" w:cs="Arial"/>
                <w:sz w:val="24"/>
                <w:szCs w:val="24"/>
                <w:lang w:val="en-US"/>
              </w:rPr>
              <w:t>i</w:t>
            </w:r>
            <w:r w:rsidRPr="006F5C9B">
              <w:rPr>
                <w:rFonts w:ascii="Arial" w:hAnsi="Arial" w:cs="Arial"/>
                <w:sz w:val="24"/>
                <w:szCs w:val="24"/>
              </w:rPr>
              <w:t xml:space="preserve"> </w:t>
            </w:r>
            <w:r w:rsidRPr="002046B0">
              <w:rPr>
                <w:rFonts w:ascii="Arial" w:hAnsi="Arial" w:cs="Arial"/>
                <w:sz w:val="24"/>
                <w:szCs w:val="24"/>
                <w:lang w:val="en-US"/>
              </w:rPr>
              <w:t>gljiva</w:t>
            </w:r>
            <w:r w:rsidRPr="006F5C9B">
              <w:rPr>
                <w:rFonts w:ascii="Arial" w:hAnsi="Arial" w:cs="Arial"/>
                <w:sz w:val="24"/>
                <w:szCs w:val="24"/>
              </w:rPr>
              <w:t xml:space="preserve">; </w:t>
            </w:r>
            <w:r w:rsidRPr="002046B0">
              <w:rPr>
                <w:rFonts w:ascii="Arial" w:hAnsi="Arial" w:cs="Arial"/>
                <w:sz w:val="24"/>
                <w:szCs w:val="24"/>
                <w:lang w:val="en-US"/>
              </w:rPr>
              <w:t>smanjenje</w:t>
            </w:r>
            <w:r w:rsidRPr="006F5C9B">
              <w:rPr>
                <w:rFonts w:ascii="Arial" w:hAnsi="Arial" w:cs="Arial"/>
                <w:sz w:val="24"/>
                <w:szCs w:val="24"/>
              </w:rPr>
              <w:t xml:space="preserve"> </w:t>
            </w:r>
            <w:r w:rsidRPr="002046B0">
              <w:rPr>
                <w:rFonts w:ascii="Arial" w:hAnsi="Arial" w:cs="Arial"/>
                <w:sz w:val="24"/>
                <w:szCs w:val="24"/>
                <w:lang w:val="en-US"/>
              </w:rPr>
              <w:t>biolo</w:t>
            </w:r>
            <w:r w:rsidRPr="006F5C9B">
              <w:rPr>
                <w:rFonts w:ascii="Arial" w:hAnsi="Arial" w:cs="Arial"/>
                <w:sz w:val="24"/>
                <w:szCs w:val="24"/>
              </w:rPr>
              <w:t>š</w:t>
            </w:r>
            <w:r w:rsidRPr="002046B0">
              <w:rPr>
                <w:rFonts w:ascii="Arial" w:hAnsi="Arial" w:cs="Arial"/>
                <w:sz w:val="24"/>
                <w:szCs w:val="24"/>
                <w:lang w:val="en-US"/>
              </w:rPr>
              <w:t>ke</w:t>
            </w:r>
            <w:r w:rsidRPr="006F5C9B">
              <w:rPr>
                <w:rFonts w:ascii="Arial" w:hAnsi="Arial" w:cs="Arial"/>
                <w:sz w:val="24"/>
                <w:szCs w:val="24"/>
              </w:rPr>
              <w:t xml:space="preserve"> </w:t>
            </w:r>
            <w:r w:rsidRPr="002046B0">
              <w:rPr>
                <w:rFonts w:ascii="Arial" w:hAnsi="Arial" w:cs="Arial"/>
                <w:sz w:val="24"/>
                <w:szCs w:val="24"/>
                <w:lang w:val="en-US"/>
              </w:rPr>
              <w:t>i</w:t>
            </w:r>
            <w:r w:rsidRPr="006F5C9B">
              <w:rPr>
                <w:rFonts w:ascii="Arial" w:hAnsi="Arial" w:cs="Arial"/>
                <w:sz w:val="24"/>
                <w:szCs w:val="24"/>
              </w:rPr>
              <w:t xml:space="preserve"> </w:t>
            </w:r>
            <w:r w:rsidRPr="002046B0">
              <w:rPr>
                <w:rFonts w:ascii="Arial" w:hAnsi="Arial" w:cs="Arial"/>
                <w:sz w:val="24"/>
                <w:szCs w:val="24"/>
                <w:lang w:val="en-US"/>
              </w:rPr>
              <w:t>predione</w:t>
            </w:r>
            <w:r w:rsidRPr="006F5C9B">
              <w:rPr>
                <w:rFonts w:ascii="Arial" w:hAnsi="Arial" w:cs="Arial"/>
                <w:sz w:val="24"/>
                <w:szCs w:val="24"/>
              </w:rPr>
              <w:t xml:space="preserve"> </w:t>
            </w:r>
            <w:r w:rsidRPr="002046B0">
              <w:rPr>
                <w:rFonts w:ascii="Arial" w:hAnsi="Arial" w:cs="Arial"/>
                <w:sz w:val="24"/>
                <w:szCs w:val="24"/>
                <w:lang w:val="en-US"/>
              </w:rPr>
              <w:t>raznovrsnosti</w:t>
            </w:r>
            <w:r w:rsidRPr="006F5C9B">
              <w:rPr>
                <w:rFonts w:ascii="Arial" w:hAnsi="Arial" w:cs="Arial"/>
                <w:sz w:val="24"/>
                <w:szCs w:val="24"/>
              </w:rPr>
              <w:t xml:space="preserve">; </w:t>
            </w:r>
            <w:r w:rsidRPr="002046B0">
              <w:rPr>
                <w:rFonts w:ascii="Arial" w:hAnsi="Arial" w:cs="Arial"/>
                <w:sz w:val="24"/>
                <w:szCs w:val="24"/>
                <w:lang w:val="en-US"/>
              </w:rPr>
              <w:t>zaga</w:t>
            </w:r>
            <w:r w:rsidRPr="006F5C9B">
              <w:rPr>
                <w:rFonts w:ascii="Arial" w:hAnsi="Arial" w:cs="Arial"/>
                <w:sz w:val="24"/>
                <w:szCs w:val="24"/>
              </w:rPr>
              <w:t>đ</w:t>
            </w:r>
            <w:r w:rsidRPr="002046B0">
              <w:rPr>
                <w:rFonts w:ascii="Arial" w:hAnsi="Arial" w:cs="Arial"/>
                <w:sz w:val="24"/>
                <w:szCs w:val="24"/>
                <w:lang w:val="en-US"/>
              </w:rPr>
              <w:t>ivanje</w:t>
            </w:r>
            <w:r w:rsidRPr="006F5C9B">
              <w:rPr>
                <w:rFonts w:ascii="Arial" w:hAnsi="Arial" w:cs="Arial"/>
                <w:sz w:val="24"/>
                <w:szCs w:val="24"/>
              </w:rPr>
              <w:t xml:space="preserve"> </w:t>
            </w:r>
            <w:r w:rsidRPr="002046B0">
              <w:rPr>
                <w:rFonts w:ascii="Arial" w:hAnsi="Arial" w:cs="Arial"/>
                <w:sz w:val="24"/>
                <w:szCs w:val="24"/>
                <w:lang w:val="en-US"/>
              </w:rPr>
              <w:t>ili</w:t>
            </w:r>
            <w:r w:rsidRPr="006F5C9B">
              <w:rPr>
                <w:rFonts w:ascii="Arial" w:hAnsi="Arial" w:cs="Arial"/>
                <w:sz w:val="24"/>
                <w:szCs w:val="24"/>
              </w:rPr>
              <w:t xml:space="preserve"> </w:t>
            </w:r>
            <w:r w:rsidRPr="002046B0">
              <w:rPr>
                <w:rFonts w:ascii="Arial" w:hAnsi="Arial" w:cs="Arial"/>
                <w:sz w:val="24"/>
                <w:szCs w:val="24"/>
                <w:lang w:val="en-US"/>
              </w:rPr>
              <w:t>ugro</w:t>
            </w:r>
            <w:r w:rsidRPr="006F5C9B">
              <w:rPr>
                <w:rFonts w:ascii="Arial" w:hAnsi="Arial" w:cs="Arial"/>
                <w:sz w:val="24"/>
                <w:szCs w:val="24"/>
              </w:rPr>
              <w:t>ž</w:t>
            </w:r>
            <w:r w:rsidRPr="002046B0">
              <w:rPr>
                <w:rFonts w:ascii="Arial" w:hAnsi="Arial" w:cs="Arial"/>
                <w:sz w:val="24"/>
                <w:szCs w:val="24"/>
                <w:lang w:val="en-US"/>
              </w:rPr>
              <w:t>avanje</w:t>
            </w:r>
            <w:r w:rsidRPr="006F5C9B">
              <w:rPr>
                <w:rFonts w:ascii="Arial" w:hAnsi="Arial" w:cs="Arial"/>
                <w:sz w:val="24"/>
                <w:szCs w:val="24"/>
              </w:rPr>
              <w:t xml:space="preserve"> </w:t>
            </w:r>
            <w:r w:rsidRPr="002046B0">
              <w:rPr>
                <w:rFonts w:ascii="Arial" w:hAnsi="Arial" w:cs="Arial"/>
                <w:sz w:val="24"/>
                <w:szCs w:val="24"/>
                <w:lang w:val="en-US"/>
              </w:rPr>
              <w:t>podzemnih</w:t>
            </w:r>
            <w:r w:rsidRPr="006F5C9B">
              <w:rPr>
                <w:rFonts w:ascii="Arial" w:hAnsi="Arial" w:cs="Arial"/>
                <w:sz w:val="24"/>
                <w:szCs w:val="24"/>
              </w:rPr>
              <w:t xml:space="preserve"> </w:t>
            </w:r>
            <w:r w:rsidRPr="002046B0">
              <w:rPr>
                <w:rFonts w:ascii="Arial" w:hAnsi="Arial" w:cs="Arial"/>
                <w:sz w:val="24"/>
                <w:szCs w:val="24"/>
                <w:lang w:val="en-US"/>
              </w:rPr>
              <w:t>i</w:t>
            </w:r>
            <w:r w:rsidRPr="006F5C9B">
              <w:rPr>
                <w:rFonts w:ascii="Arial" w:hAnsi="Arial" w:cs="Arial"/>
                <w:sz w:val="24"/>
                <w:szCs w:val="24"/>
              </w:rPr>
              <w:t xml:space="preserve"> </w:t>
            </w:r>
            <w:r w:rsidRPr="002046B0">
              <w:rPr>
                <w:rFonts w:ascii="Arial" w:hAnsi="Arial" w:cs="Arial"/>
                <w:sz w:val="24"/>
                <w:szCs w:val="24"/>
                <w:lang w:val="en-US"/>
              </w:rPr>
              <w:t>povr</w:t>
            </w:r>
            <w:r w:rsidRPr="006F5C9B">
              <w:rPr>
                <w:rFonts w:ascii="Arial" w:hAnsi="Arial" w:cs="Arial"/>
                <w:sz w:val="24"/>
                <w:szCs w:val="24"/>
              </w:rPr>
              <w:t>š</w:t>
            </w:r>
            <w:r w:rsidRPr="002046B0">
              <w:rPr>
                <w:rFonts w:ascii="Arial" w:hAnsi="Arial" w:cs="Arial"/>
                <w:sz w:val="24"/>
                <w:szCs w:val="24"/>
                <w:lang w:val="en-US"/>
              </w:rPr>
              <w:t>inskih</w:t>
            </w:r>
            <w:r w:rsidRPr="006F5C9B">
              <w:rPr>
                <w:rFonts w:ascii="Arial" w:hAnsi="Arial" w:cs="Arial"/>
                <w:sz w:val="24"/>
                <w:szCs w:val="24"/>
              </w:rPr>
              <w:t xml:space="preserve"> </w:t>
            </w:r>
            <w:r w:rsidRPr="002046B0">
              <w:rPr>
                <w:rFonts w:ascii="Arial" w:hAnsi="Arial" w:cs="Arial"/>
                <w:sz w:val="24"/>
                <w:szCs w:val="24"/>
                <w:lang w:val="en-US"/>
              </w:rPr>
              <w:t>voda</w:t>
            </w:r>
            <w:r w:rsidRPr="006F5C9B">
              <w:rPr>
                <w:rFonts w:ascii="Arial" w:hAnsi="Arial" w:cs="Arial"/>
                <w:sz w:val="24"/>
                <w:szCs w:val="24"/>
              </w:rPr>
              <w:t xml:space="preserve">." </w:t>
            </w:r>
            <w:r w:rsidRPr="002046B0">
              <w:rPr>
                <w:rFonts w:ascii="Arial" w:hAnsi="Arial" w:cs="Arial"/>
                <w:sz w:val="24"/>
                <w:szCs w:val="24"/>
                <w:lang w:val="en-US"/>
              </w:rPr>
              <w:t>Na</w:t>
            </w:r>
            <w:r w:rsidRPr="006F5C9B">
              <w:rPr>
                <w:rFonts w:ascii="Arial" w:hAnsi="Arial" w:cs="Arial"/>
                <w:sz w:val="24"/>
                <w:szCs w:val="24"/>
              </w:rPr>
              <w:t xml:space="preserve"> </w:t>
            </w:r>
            <w:r w:rsidRPr="002046B0">
              <w:rPr>
                <w:rFonts w:ascii="Arial" w:hAnsi="Arial" w:cs="Arial"/>
                <w:sz w:val="24"/>
                <w:szCs w:val="24"/>
                <w:lang w:val="en-US"/>
              </w:rPr>
              <w:t>samom</w:t>
            </w:r>
            <w:r w:rsidRPr="006F5C9B">
              <w:rPr>
                <w:rFonts w:ascii="Arial" w:hAnsi="Arial" w:cs="Arial"/>
                <w:sz w:val="24"/>
                <w:szCs w:val="24"/>
              </w:rPr>
              <w:t xml:space="preserve"> </w:t>
            </w:r>
            <w:r w:rsidRPr="002046B0">
              <w:rPr>
                <w:rFonts w:ascii="Arial" w:hAnsi="Arial" w:cs="Arial"/>
                <w:sz w:val="24"/>
                <w:szCs w:val="24"/>
                <w:lang w:val="en-US"/>
              </w:rPr>
              <w:t>za</w:t>
            </w:r>
            <w:r w:rsidRPr="006F5C9B">
              <w:rPr>
                <w:rFonts w:ascii="Arial" w:hAnsi="Arial" w:cs="Arial"/>
                <w:sz w:val="24"/>
                <w:szCs w:val="24"/>
              </w:rPr>
              <w:t>š</w:t>
            </w:r>
            <w:r w:rsidRPr="002046B0">
              <w:rPr>
                <w:rFonts w:ascii="Arial" w:hAnsi="Arial" w:cs="Arial"/>
                <w:sz w:val="24"/>
                <w:szCs w:val="24"/>
                <w:lang w:val="en-US"/>
              </w:rPr>
              <w:t>ti</w:t>
            </w:r>
            <w:r w:rsidRPr="006F5C9B">
              <w:rPr>
                <w:rFonts w:ascii="Arial" w:hAnsi="Arial" w:cs="Arial"/>
                <w:sz w:val="24"/>
                <w:szCs w:val="24"/>
              </w:rPr>
              <w:t>ć</w:t>
            </w:r>
            <w:r w:rsidRPr="002046B0">
              <w:rPr>
                <w:rFonts w:ascii="Arial" w:hAnsi="Arial" w:cs="Arial"/>
                <w:sz w:val="24"/>
                <w:szCs w:val="24"/>
                <w:lang w:val="en-US"/>
              </w:rPr>
              <w:t>enom</w:t>
            </w:r>
            <w:r w:rsidRPr="006F5C9B">
              <w:rPr>
                <w:rFonts w:ascii="Arial" w:hAnsi="Arial" w:cs="Arial"/>
                <w:sz w:val="24"/>
                <w:szCs w:val="24"/>
              </w:rPr>
              <w:t xml:space="preserve"> </w:t>
            </w:r>
            <w:r w:rsidRPr="002046B0">
              <w:rPr>
                <w:rFonts w:ascii="Arial" w:hAnsi="Arial" w:cs="Arial"/>
                <w:sz w:val="24"/>
                <w:szCs w:val="24"/>
                <w:lang w:val="en-US"/>
              </w:rPr>
              <w:t>prirodnom</w:t>
            </w:r>
            <w:r w:rsidRPr="006F5C9B">
              <w:rPr>
                <w:rFonts w:ascii="Arial" w:hAnsi="Arial" w:cs="Arial"/>
                <w:sz w:val="24"/>
                <w:szCs w:val="24"/>
              </w:rPr>
              <w:t xml:space="preserve"> </w:t>
            </w:r>
            <w:r w:rsidRPr="002046B0">
              <w:rPr>
                <w:rFonts w:ascii="Arial" w:hAnsi="Arial" w:cs="Arial"/>
                <w:sz w:val="24"/>
                <w:szCs w:val="24"/>
                <w:lang w:val="en-US"/>
              </w:rPr>
              <w:t>dobru</w:t>
            </w:r>
            <w:r w:rsidRPr="006F5C9B">
              <w:rPr>
                <w:rFonts w:ascii="Arial" w:hAnsi="Arial" w:cs="Arial"/>
                <w:sz w:val="24"/>
                <w:szCs w:val="24"/>
              </w:rPr>
              <w:t xml:space="preserve"> </w:t>
            </w:r>
            <w:r w:rsidRPr="002046B0">
              <w:rPr>
                <w:rFonts w:ascii="Arial" w:hAnsi="Arial" w:cs="Arial"/>
                <w:sz w:val="24"/>
                <w:szCs w:val="24"/>
                <w:lang w:val="en-US"/>
              </w:rPr>
              <w:t>se</w:t>
            </w:r>
            <w:r w:rsidRPr="006F5C9B">
              <w:rPr>
                <w:rFonts w:ascii="Arial" w:hAnsi="Arial" w:cs="Arial"/>
                <w:sz w:val="24"/>
                <w:szCs w:val="24"/>
              </w:rPr>
              <w:t xml:space="preserve"> </w:t>
            </w:r>
            <w:r w:rsidRPr="002046B0">
              <w:rPr>
                <w:rFonts w:ascii="Arial" w:hAnsi="Arial" w:cs="Arial"/>
                <w:sz w:val="24"/>
                <w:szCs w:val="24"/>
                <w:lang w:val="en-US"/>
              </w:rPr>
              <w:t>ne</w:t>
            </w:r>
            <w:r w:rsidRPr="006F5C9B">
              <w:rPr>
                <w:rFonts w:ascii="Arial" w:hAnsi="Arial" w:cs="Arial"/>
                <w:sz w:val="24"/>
                <w:szCs w:val="24"/>
              </w:rPr>
              <w:t xml:space="preserve"> </w:t>
            </w:r>
            <w:r w:rsidRPr="002046B0">
              <w:rPr>
                <w:rFonts w:ascii="Arial" w:hAnsi="Arial" w:cs="Arial"/>
                <w:sz w:val="24"/>
                <w:szCs w:val="24"/>
                <w:lang w:val="en-US"/>
              </w:rPr>
              <w:t>mogu</w:t>
            </w:r>
            <w:r w:rsidRPr="006F5C9B">
              <w:rPr>
                <w:rFonts w:ascii="Arial" w:hAnsi="Arial" w:cs="Arial"/>
                <w:sz w:val="24"/>
                <w:szCs w:val="24"/>
              </w:rPr>
              <w:t xml:space="preserve"> </w:t>
            </w:r>
            <w:r w:rsidRPr="002046B0">
              <w:rPr>
                <w:rFonts w:ascii="Arial" w:hAnsi="Arial" w:cs="Arial"/>
                <w:sz w:val="24"/>
                <w:szCs w:val="24"/>
                <w:lang w:val="en-US"/>
              </w:rPr>
              <w:t>postavljati</w:t>
            </w:r>
            <w:r w:rsidRPr="006F5C9B">
              <w:rPr>
                <w:rFonts w:ascii="Arial" w:hAnsi="Arial" w:cs="Arial"/>
                <w:sz w:val="24"/>
                <w:szCs w:val="24"/>
              </w:rPr>
              <w:t xml:space="preserve"> </w:t>
            </w:r>
            <w:r w:rsidRPr="002046B0">
              <w:rPr>
                <w:rFonts w:ascii="Arial" w:hAnsi="Arial" w:cs="Arial"/>
                <w:sz w:val="24"/>
                <w:szCs w:val="24"/>
                <w:lang w:val="en-US"/>
              </w:rPr>
              <w:t>objekti</w:t>
            </w:r>
            <w:r w:rsidRPr="006F5C9B">
              <w:rPr>
                <w:rFonts w:ascii="Arial" w:hAnsi="Arial" w:cs="Arial"/>
                <w:sz w:val="24"/>
                <w:szCs w:val="24"/>
              </w:rPr>
              <w:t xml:space="preserve"> </w:t>
            </w:r>
            <w:r w:rsidRPr="002046B0">
              <w:rPr>
                <w:rFonts w:ascii="Arial" w:hAnsi="Arial" w:cs="Arial"/>
                <w:sz w:val="24"/>
                <w:szCs w:val="24"/>
                <w:lang w:val="en-US"/>
              </w:rPr>
              <w:t>trajnog</w:t>
            </w:r>
            <w:r w:rsidRPr="006F5C9B">
              <w:rPr>
                <w:rFonts w:ascii="Arial" w:hAnsi="Arial" w:cs="Arial"/>
                <w:sz w:val="24"/>
                <w:szCs w:val="24"/>
              </w:rPr>
              <w:t xml:space="preserve"> </w:t>
            </w:r>
            <w:r w:rsidRPr="002046B0">
              <w:rPr>
                <w:rFonts w:ascii="Arial" w:hAnsi="Arial" w:cs="Arial"/>
                <w:sz w:val="24"/>
                <w:szCs w:val="24"/>
                <w:lang w:val="en-US"/>
              </w:rPr>
              <w:t>karaktera</w:t>
            </w:r>
            <w:r w:rsidRPr="006F5C9B">
              <w:rPr>
                <w:rFonts w:ascii="Arial" w:hAnsi="Arial" w:cs="Arial"/>
                <w:sz w:val="24"/>
                <w:szCs w:val="24"/>
              </w:rPr>
              <w:t xml:space="preserve">, </w:t>
            </w:r>
            <w:r w:rsidRPr="002046B0">
              <w:rPr>
                <w:rFonts w:ascii="Arial" w:hAnsi="Arial" w:cs="Arial"/>
                <w:sz w:val="24"/>
                <w:szCs w:val="24"/>
                <w:lang w:val="en-US"/>
              </w:rPr>
              <w:t>izvoditi</w:t>
            </w:r>
            <w:r w:rsidRPr="006F5C9B">
              <w:rPr>
                <w:rFonts w:ascii="Arial" w:hAnsi="Arial" w:cs="Arial"/>
                <w:sz w:val="24"/>
                <w:szCs w:val="24"/>
              </w:rPr>
              <w:t xml:space="preserve"> </w:t>
            </w:r>
            <w:r w:rsidRPr="002046B0">
              <w:rPr>
                <w:rFonts w:ascii="Arial" w:hAnsi="Arial" w:cs="Arial"/>
                <w:sz w:val="24"/>
                <w:szCs w:val="24"/>
                <w:lang w:val="en-US"/>
              </w:rPr>
              <w:t>radovi</w:t>
            </w:r>
            <w:r w:rsidRPr="006F5C9B">
              <w:rPr>
                <w:rFonts w:ascii="Arial" w:hAnsi="Arial" w:cs="Arial"/>
                <w:sz w:val="24"/>
                <w:szCs w:val="24"/>
              </w:rPr>
              <w:t xml:space="preserve"> </w:t>
            </w:r>
            <w:r w:rsidRPr="002046B0">
              <w:rPr>
                <w:rFonts w:ascii="Arial" w:hAnsi="Arial" w:cs="Arial"/>
                <w:sz w:val="24"/>
                <w:szCs w:val="24"/>
                <w:lang w:val="en-US"/>
              </w:rPr>
              <w:t>betoniranja</w:t>
            </w:r>
            <w:r w:rsidRPr="006F5C9B">
              <w:rPr>
                <w:rFonts w:ascii="Arial" w:hAnsi="Arial" w:cs="Arial"/>
                <w:sz w:val="24"/>
                <w:szCs w:val="24"/>
              </w:rPr>
              <w:t xml:space="preserve">, </w:t>
            </w:r>
            <w:r w:rsidRPr="002046B0">
              <w:rPr>
                <w:rFonts w:ascii="Arial" w:hAnsi="Arial" w:cs="Arial"/>
                <w:sz w:val="24"/>
                <w:szCs w:val="24"/>
                <w:lang w:val="en-US"/>
              </w:rPr>
              <w:t>eksploatacije</w:t>
            </w:r>
            <w:r w:rsidRPr="006F5C9B">
              <w:rPr>
                <w:rFonts w:ascii="Arial" w:hAnsi="Arial" w:cs="Arial"/>
                <w:sz w:val="24"/>
                <w:szCs w:val="24"/>
              </w:rPr>
              <w:t xml:space="preserve"> </w:t>
            </w:r>
            <w:r w:rsidRPr="002046B0">
              <w:rPr>
                <w:rFonts w:ascii="Arial" w:hAnsi="Arial" w:cs="Arial"/>
                <w:sz w:val="24"/>
                <w:szCs w:val="24"/>
                <w:lang w:val="en-US"/>
              </w:rPr>
              <w:t>pijeska</w:t>
            </w:r>
            <w:r w:rsidRPr="006F5C9B">
              <w:rPr>
                <w:rFonts w:ascii="Arial" w:hAnsi="Arial" w:cs="Arial"/>
                <w:sz w:val="24"/>
                <w:szCs w:val="24"/>
              </w:rPr>
              <w:t xml:space="preserve">, </w:t>
            </w:r>
            <w:r w:rsidRPr="002046B0">
              <w:rPr>
                <w:rFonts w:ascii="Arial" w:hAnsi="Arial" w:cs="Arial"/>
                <w:sz w:val="24"/>
                <w:szCs w:val="24"/>
                <w:lang w:val="en-US"/>
              </w:rPr>
              <w:t>uklanjanja</w:t>
            </w:r>
            <w:r w:rsidRPr="006F5C9B">
              <w:rPr>
                <w:rFonts w:ascii="Arial" w:hAnsi="Arial" w:cs="Arial"/>
                <w:sz w:val="24"/>
                <w:szCs w:val="24"/>
              </w:rPr>
              <w:t xml:space="preserve"> </w:t>
            </w:r>
            <w:r w:rsidRPr="002046B0">
              <w:rPr>
                <w:rFonts w:ascii="Arial" w:hAnsi="Arial" w:cs="Arial"/>
                <w:sz w:val="24"/>
                <w:szCs w:val="24"/>
                <w:lang w:val="en-US"/>
              </w:rPr>
              <w:t>vegetacije</w:t>
            </w:r>
            <w:r w:rsidRPr="006F5C9B">
              <w:rPr>
                <w:rFonts w:ascii="Arial" w:hAnsi="Arial" w:cs="Arial"/>
                <w:sz w:val="24"/>
                <w:szCs w:val="24"/>
              </w:rPr>
              <w:t xml:space="preserve">, </w:t>
            </w:r>
            <w:r w:rsidRPr="002046B0">
              <w:rPr>
                <w:rFonts w:ascii="Arial" w:hAnsi="Arial" w:cs="Arial"/>
                <w:sz w:val="24"/>
                <w:szCs w:val="24"/>
                <w:lang w:val="en-US"/>
              </w:rPr>
              <w:t>izmjene</w:t>
            </w:r>
            <w:r w:rsidRPr="006F5C9B">
              <w:rPr>
                <w:rFonts w:ascii="Arial" w:hAnsi="Arial" w:cs="Arial"/>
                <w:sz w:val="24"/>
                <w:szCs w:val="24"/>
              </w:rPr>
              <w:t xml:space="preserve"> </w:t>
            </w:r>
            <w:r w:rsidRPr="002046B0">
              <w:rPr>
                <w:rFonts w:ascii="Arial" w:hAnsi="Arial" w:cs="Arial"/>
                <w:sz w:val="24"/>
                <w:szCs w:val="24"/>
                <w:lang w:val="en-US"/>
              </w:rPr>
              <w:t>obalne</w:t>
            </w:r>
            <w:r w:rsidRPr="006F5C9B">
              <w:rPr>
                <w:rFonts w:ascii="Arial" w:hAnsi="Arial" w:cs="Arial"/>
                <w:sz w:val="24"/>
                <w:szCs w:val="24"/>
              </w:rPr>
              <w:t xml:space="preserve"> </w:t>
            </w:r>
            <w:r w:rsidRPr="002046B0">
              <w:rPr>
                <w:rFonts w:ascii="Arial" w:hAnsi="Arial" w:cs="Arial"/>
                <w:sz w:val="24"/>
                <w:szCs w:val="24"/>
                <w:lang w:val="en-US"/>
              </w:rPr>
              <w:t>linije</w:t>
            </w:r>
            <w:r w:rsidRPr="006F5C9B">
              <w:rPr>
                <w:rFonts w:ascii="Arial" w:hAnsi="Arial" w:cs="Arial"/>
                <w:sz w:val="24"/>
                <w:szCs w:val="24"/>
              </w:rPr>
              <w:t xml:space="preserve"> </w:t>
            </w:r>
            <w:r w:rsidRPr="002046B0">
              <w:rPr>
                <w:rFonts w:ascii="Arial" w:hAnsi="Arial" w:cs="Arial"/>
                <w:sz w:val="24"/>
                <w:szCs w:val="24"/>
                <w:lang w:val="en-US"/>
              </w:rPr>
              <w:t>i</w:t>
            </w:r>
            <w:r w:rsidRPr="006F5C9B">
              <w:rPr>
                <w:rFonts w:ascii="Arial" w:hAnsi="Arial" w:cs="Arial"/>
                <w:sz w:val="24"/>
                <w:szCs w:val="24"/>
              </w:rPr>
              <w:t xml:space="preserve"> </w:t>
            </w:r>
            <w:r w:rsidRPr="002046B0">
              <w:rPr>
                <w:rFonts w:ascii="Arial" w:hAnsi="Arial" w:cs="Arial"/>
                <w:sz w:val="24"/>
                <w:szCs w:val="24"/>
                <w:lang w:val="en-US"/>
              </w:rPr>
              <w:t>strukturnog</w:t>
            </w:r>
            <w:r w:rsidRPr="006F5C9B">
              <w:rPr>
                <w:rFonts w:ascii="Arial" w:hAnsi="Arial" w:cs="Arial"/>
                <w:sz w:val="24"/>
                <w:szCs w:val="24"/>
              </w:rPr>
              <w:t xml:space="preserve"> </w:t>
            </w:r>
            <w:r w:rsidRPr="002046B0">
              <w:rPr>
                <w:rFonts w:ascii="Arial" w:hAnsi="Arial" w:cs="Arial"/>
                <w:sz w:val="24"/>
                <w:szCs w:val="24"/>
                <w:lang w:val="en-US"/>
              </w:rPr>
              <w:t>remodeliranja</w:t>
            </w:r>
            <w:r w:rsidRPr="006F5C9B">
              <w:rPr>
                <w:rFonts w:ascii="Arial" w:hAnsi="Arial" w:cs="Arial"/>
                <w:sz w:val="24"/>
                <w:szCs w:val="24"/>
              </w:rPr>
              <w:t xml:space="preserve"> </w:t>
            </w:r>
            <w:r w:rsidRPr="002046B0">
              <w:rPr>
                <w:rFonts w:ascii="Arial" w:hAnsi="Arial" w:cs="Arial"/>
                <w:sz w:val="24"/>
                <w:szCs w:val="24"/>
                <w:lang w:val="en-US"/>
              </w:rPr>
              <w:t>pje</w:t>
            </w:r>
            <w:r w:rsidRPr="006F5C9B">
              <w:rPr>
                <w:rFonts w:ascii="Arial" w:hAnsi="Arial" w:cs="Arial"/>
                <w:sz w:val="24"/>
                <w:szCs w:val="24"/>
              </w:rPr>
              <w:t>šč</w:t>
            </w:r>
            <w:r w:rsidRPr="002046B0">
              <w:rPr>
                <w:rFonts w:ascii="Arial" w:hAnsi="Arial" w:cs="Arial"/>
                <w:sz w:val="24"/>
                <w:szCs w:val="24"/>
                <w:lang w:val="en-US"/>
              </w:rPr>
              <w:t>ane</w:t>
            </w:r>
            <w:r w:rsidRPr="006F5C9B">
              <w:rPr>
                <w:rFonts w:ascii="Arial" w:hAnsi="Arial" w:cs="Arial"/>
                <w:sz w:val="24"/>
                <w:szCs w:val="24"/>
              </w:rPr>
              <w:t xml:space="preserve"> </w:t>
            </w:r>
            <w:r w:rsidRPr="002046B0">
              <w:rPr>
                <w:rFonts w:ascii="Arial" w:hAnsi="Arial" w:cs="Arial"/>
                <w:sz w:val="24"/>
                <w:szCs w:val="24"/>
                <w:lang w:val="en-US"/>
              </w:rPr>
              <w:t>pla</w:t>
            </w:r>
            <w:r w:rsidRPr="006F5C9B">
              <w:rPr>
                <w:rFonts w:ascii="Arial" w:hAnsi="Arial" w:cs="Arial"/>
                <w:sz w:val="24"/>
                <w:szCs w:val="24"/>
              </w:rPr>
              <w:t>ž</w:t>
            </w:r>
            <w:r w:rsidRPr="002046B0">
              <w:rPr>
                <w:rFonts w:ascii="Arial" w:hAnsi="Arial" w:cs="Arial"/>
                <w:sz w:val="24"/>
                <w:szCs w:val="24"/>
                <w:lang w:val="en-US"/>
              </w:rPr>
              <w:t>e</w:t>
            </w:r>
            <w:r w:rsidRPr="006F5C9B">
              <w:rPr>
                <w:rFonts w:ascii="Arial" w:hAnsi="Arial" w:cs="Arial"/>
                <w:sz w:val="24"/>
                <w:szCs w:val="24"/>
              </w:rPr>
              <w:t xml:space="preserve">. </w:t>
            </w:r>
            <w:r w:rsidRPr="002046B0">
              <w:rPr>
                <w:rFonts w:ascii="Arial" w:hAnsi="Arial" w:cs="Arial"/>
                <w:sz w:val="24"/>
                <w:szCs w:val="24"/>
                <w:lang w:val="en-US"/>
              </w:rPr>
              <w:t>Izuzetak predstavljaju intervencije izgradnje rampi</w:t>
            </w:r>
          </w:p>
          <w:p w14:paraId="5860A056" w14:textId="77777777" w:rsidR="00927CD0" w:rsidRDefault="00927CD0" w:rsidP="00927CD0">
            <w:pPr>
              <w:tabs>
                <w:tab w:val="left" w:pos="6915"/>
              </w:tabs>
              <w:jc w:val="both"/>
              <w:rPr>
                <w:rFonts w:ascii="Arial" w:hAnsi="Arial" w:cs="Arial"/>
                <w:sz w:val="24"/>
                <w:szCs w:val="24"/>
                <w:lang w:val="en-US"/>
              </w:rPr>
            </w:pPr>
            <w:r w:rsidRPr="002046B0">
              <w:rPr>
                <w:rFonts w:ascii="Arial" w:hAnsi="Arial" w:cs="Arial"/>
                <w:sz w:val="24"/>
                <w:szCs w:val="24"/>
                <w:lang w:val="en-US"/>
              </w:rPr>
              <w:t>za pristup lica sa invaliditetom na planom definisanim lokacijama.</w:t>
            </w:r>
          </w:p>
          <w:p w14:paraId="3F67C3E0" w14:textId="77777777" w:rsidR="00927CD0" w:rsidRPr="00E32C5C" w:rsidRDefault="00927CD0" w:rsidP="00927CD0">
            <w:pPr>
              <w:tabs>
                <w:tab w:val="left" w:pos="6915"/>
              </w:tabs>
              <w:jc w:val="both"/>
              <w:rPr>
                <w:rFonts w:ascii="Arial" w:hAnsi="Arial" w:cs="Arial"/>
                <w:sz w:val="24"/>
                <w:szCs w:val="24"/>
              </w:rPr>
            </w:pPr>
            <w:r w:rsidRPr="00E32C5C">
              <w:rPr>
                <w:rFonts w:ascii="Arial" w:hAnsi="Arial" w:cs="Arial"/>
                <w:sz w:val="24"/>
                <w:szCs w:val="24"/>
              </w:rPr>
              <w:sym w:font="Symbol" w:char="F0B7"/>
            </w:r>
            <w:r w:rsidRPr="00E32C5C">
              <w:rPr>
                <w:rFonts w:ascii="Arial" w:hAnsi="Arial" w:cs="Arial"/>
                <w:sz w:val="24"/>
                <w:szCs w:val="24"/>
              </w:rPr>
              <w:t xml:space="preserve">  u posebno zaštićenim prirodnim i spomeničkim kulturnoistorijskim područjima kao i u okviru zaštićene okoline kulturnih dobara, ne predviđati one djelatnosti i objekte koji mogu narušiti posebnost takvih područja/kulturnih dobara;</w:t>
            </w:r>
          </w:p>
          <w:p w14:paraId="0AD22F69" w14:textId="77777777" w:rsidR="00927CD0" w:rsidRDefault="00927CD0" w:rsidP="00927CD0">
            <w:pPr>
              <w:tabs>
                <w:tab w:val="left" w:pos="6915"/>
              </w:tabs>
              <w:jc w:val="both"/>
              <w:rPr>
                <w:rFonts w:ascii="Arial" w:hAnsi="Arial" w:cs="Arial"/>
                <w:sz w:val="24"/>
                <w:szCs w:val="24"/>
              </w:rPr>
            </w:pPr>
            <w:r w:rsidRPr="00E32C5C">
              <w:rPr>
                <w:rFonts w:ascii="Arial" w:hAnsi="Arial" w:cs="Arial"/>
                <w:sz w:val="24"/>
                <w:szCs w:val="24"/>
              </w:rPr>
              <w:t xml:space="preserve"> </w:t>
            </w:r>
            <w:r w:rsidRPr="00E32C5C">
              <w:rPr>
                <w:rFonts w:ascii="Arial" w:hAnsi="Arial" w:cs="Arial"/>
                <w:sz w:val="24"/>
                <w:szCs w:val="24"/>
              </w:rPr>
              <w:sym w:font="Symbol" w:char="F0B7"/>
            </w:r>
            <w:r w:rsidRPr="00E32C5C">
              <w:rPr>
                <w:rFonts w:ascii="Arial" w:hAnsi="Arial" w:cs="Arial"/>
                <w:sz w:val="24"/>
                <w:szCs w:val="24"/>
              </w:rPr>
              <w:t xml:space="preserve"> novi privremeni objekti se ne smiju postavljati u zaštićenim prirodnim i kulturno istorijskim područjima i u okviru zaštićene okoline kulturnih dobara, bez prethodne saglasnosti Uprave za zaštitu kulturnih dobara;</w:t>
            </w:r>
          </w:p>
          <w:p w14:paraId="6F8C9742" w14:textId="77777777" w:rsidR="006F5C9B" w:rsidRPr="006F5C9B" w:rsidRDefault="006F5C9B" w:rsidP="00927CD0">
            <w:pPr>
              <w:tabs>
                <w:tab w:val="left" w:pos="6915"/>
              </w:tabs>
              <w:jc w:val="both"/>
              <w:rPr>
                <w:rFonts w:ascii="Arial" w:hAnsi="Arial" w:cs="Arial"/>
                <w:sz w:val="24"/>
                <w:szCs w:val="24"/>
              </w:rPr>
            </w:pPr>
          </w:p>
          <w:p w14:paraId="17844F83" w14:textId="502E083C" w:rsidR="00001EB3" w:rsidRPr="007B3552" w:rsidRDefault="00001EB3" w:rsidP="001F6D4F">
            <w:pPr>
              <w:tabs>
                <w:tab w:val="left" w:pos="6915"/>
              </w:tabs>
              <w:jc w:val="both"/>
              <w:rPr>
                <w:rFonts w:ascii="Arial" w:hAnsi="Arial" w:cs="Arial"/>
                <w:sz w:val="24"/>
                <w:szCs w:val="24"/>
              </w:rPr>
            </w:pPr>
          </w:p>
        </w:tc>
      </w:tr>
      <w:tr w:rsidR="007B3552" w:rsidRPr="007B3552" w14:paraId="17844F87" w14:textId="77777777" w:rsidTr="008E7CB4">
        <w:trPr>
          <w:trHeight w:val="300"/>
          <w:jc w:val="center"/>
        </w:trPr>
        <w:tc>
          <w:tcPr>
            <w:tcW w:w="1087" w:type="dxa"/>
            <w:noWrap/>
            <w:vAlign w:val="center"/>
            <w:hideMark/>
          </w:tcPr>
          <w:p w14:paraId="17844F85" w14:textId="41A09362"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8</w:t>
            </w:r>
            <w:r w:rsidR="00727CDC" w:rsidRPr="007B3552">
              <w:rPr>
                <w:rFonts w:ascii="Arial" w:hAnsi="Arial" w:cs="Arial"/>
                <w:sz w:val="24"/>
                <w:szCs w:val="24"/>
              </w:rPr>
              <w:t>.</w:t>
            </w:r>
          </w:p>
        </w:tc>
        <w:tc>
          <w:tcPr>
            <w:tcW w:w="8831" w:type="dxa"/>
            <w:gridSpan w:val="3"/>
            <w:noWrap/>
            <w:vAlign w:val="center"/>
            <w:hideMark/>
          </w:tcPr>
          <w:p w14:paraId="17844F86"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w:t>
            </w:r>
            <w:r w:rsidR="00704035" w:rsidRPr="007B3552">
              <w:rPr>
                <w:rFonts w:ascii="Arial" w:hAnsi="Arial" w:cs="Arial"/>
                <w:b/>
                <w:bCs/>
                <w:sz w:val="24"/>
                <w:szCs w:val="24"/>
              </w:rPr>
              <w:t>I</w:t>
            </w:r>
            <w:r w:rsidRPr="007B3552">
              <w:rPr>
                <w:rFonts w:ascii="Arial" w:hAnsi="Arial" w:cs="Arial"/>
                <w:b/>
                <w:bCs/>
                <w:sz w:val="24"/>
                <w:szCs w:val="24"/>
              </w:rPr>
              <w:t xml:space="preserve"> ZA LICA SMANJENE POKRETLJIVOSTI I LICA SA INVALIDITETOM</w:t>
            </w:r>
          </w:p>
        </w:tc>
      </w:tr>
      <w:tr w:rsidR="007B3552" w:rsidRPr="007B3552" w14:paraId="17844F8A" w14:textId="77777777" w:rsidTr="008E7CB4">
        <w:trPr>
          <w:trHeight w:val="840"/>
          <w:jc w:val="center"/>
        </w:trPr>
        <w:tc>
          <w:tcPr>
            <w:tcW w:w="1087" w:type="dxa"/>
            <w:noWrap/>
            <w:vAlign w:val="center"/>
            <w:hideMark/>
          </w:tcPr>
          <w:p w14:paraId="17844F88"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5FCFB3D7" w14:textId="77777777" w:rsidR="00667AA8" w:rsidRDefault="00B4797A" w:rsidP="005053D0">
            <w:pPr>
              <w:tabs>
                <w:tab w:val="left" w:pos="6915"/>
              </w:tabs>
              <w:jc w:val="both"/>
              <w:rPr>
                <w:rFonts w:ascii="Arial" w:hAnsi="Arial" w:cs="Arial"/>
                <w:sz w:val="24"/>
                <w:szCs w:val="24"/>
              </w:rPr>
            </w:pPr>
            <w:r w:rsidRPr="007B3552">
              <w:rPr>
                <w:rFonts w:ascii="Arial" w:hAnsi="Arial" w:cs="Arial"/>
                <w:sz w:val="24"/>
                <w:szCs w:val="24"/>
              </w:rPr>
              <w:t>Tehničkom dokumentacijom obezbjediti prilaz i upotrebu objekta/objekata licima smanjene pokretljivosti u skladu sa članom 71 Zakona o planiranju prostora i izgradnji objekata i Pravilnikom o bližim uslovima i načinu prilagođavanja objekata za pristup i kretanje lica smanjene pokretljivosti i lica sa invaliditetom („Sl. list CG“ broj 48/13 i 44/15).</w:t>
            </w:r>
          </w:p>
          <w:p w14:paraId="713D913F" w14:textId="77777777" w:rsidR="006F5C9B" w:rsidRDefault="006F5C9B" w:rsidP="005053D0">
            <w:pPr>
              <w:tabs>
                <w:tab w:val="left" w:pos="6915"/>
              </w:tabs>
              <w:jc w:val="both"/>
              <w:rPr>
                <w:rFonts w:ascii="Arial" w:hAnsi="Arial" w:cs="Arial"/>
                <w:sz w:val="24"/>
                <w:szCs w:val="24"/>
              </w:rPr>
            </w:pPr>
          </w:p>
          <w:p w14:paraId="510B4500" w14:textId="77777777" w:rsidR="006F5C9B" w:rsidRDefault="006F5C9B" w:rsidP="005053D0">
            <w:pPr>
              <w:tabs>
                <w:tab w:val="left" w:pos="6915"/>
              </w:tabs>
              <w:jc w:val="both"/>
              <w:rPr>
                <w:rFonts w:ascii="Arial" w:hAnsi="Arial" w:cs="Arial"/>
                <w:sz w:val="24"/>
                <w:szCs w:val="24"/>
              </w:rPr>
            </w:pPr>
          </w:p>
          <w:p w14:paraId="042CB41C" w14:textId="77777777" w:rsidR="00342B0C" w:rsidRDefault="00342B0C" w:rsidP="005053D0">
            <w:pPr>
              <w:tabs>
                <w:tab w:val="left" w:pos="6915"/>
              </w:tabs>
              <w:jc w:val="both"/>
              <w:rPr>
                <w:rFonts w:ascii="Arial" w:hAnsi="Arial" w:cs="Arial"/>
                <w:sz w:val="24"/>
                <w:szCs w:val="24"/>
              </w:rPr>
            </w:pPr>
          </w:p>
          <w:p w14:paraId="17844F89" w14:textId="77777777" w:rsidR="006F5C9B" w:rsidRPr="007B3552" w:rsidRDefault="006F5C9B" w:rsidP="005053D0">
            <w:pPr>
              <w:tabs>
                <w:tab w:val="left" w:pos="6915"/>
              </w:tabs>
              <w:jc w:val="both"/>
              <w:rPr>
                <w:rFonts w:ascii="Arial" w:hAnsi="Arial" w:cs="Arial"/>
                <w:sz w:val="24"/>
                <w:szCs w:val="24"/>
              </w:rPr>
            </w:pPr>
          </w:p>
        </w:tc>
      </w:tr>
      <w:tr w:rsidR="007B3552" w:rsidRPr="007B3552" w14:paraId="17844F8D" w14:textId="77777777" w:rsidTr="008E7CB4">
        <w:trPr>
          <w:trHeight w:val="300"/>
          <w:jc w:val="center"/>
        </w:trPr>
        <w:tc>
          <w:tcPr>
            <w:tcW w:w="1087" w:type="dxa"/>
            <w:noWrap/>
            <w:vAlign w:val="center"/>
            <w:hideMark/>
          </w:tcPr>
          <w:p w14:paraId="17844F8B" w14:textId="64F44D6D" w:rsidR="00727CDC" w:rsidRPr="007B3552" w:rsidRDefault="0005219E" w:rsidP="002A2868">
            <w:pPr>
              <w:tabs>
                <w:tab w:val="left" w:pos="6915"/>
              </w:tabs>
              <w:ind w:left="426"/>
              <w:rPr>
                <w:rFonts w:ascii="Arial" w:hAnsi="Arial" w:cs="Arial"/>
                <w:sz w:val="24"/>
                <w:szCs w:val="24"/>
              </w:rPr>
            </w:pPr>
            <w:r>
              <w:rPr>
                <w:rFonts w:ascii="Arial" w:hAnsi="Arial" w:cs="Arial"/>
                <w:sz w:val="24"/>
                <w:szCs w:val="24"/>
              </w:rPr>
              <w:t>9</w:t>
            </w:r>
            <w:r w:rsidR="00727CDC" w:rsidRPr="007B3552">
              <w:rPr>
                <w:rFonts w:ascii="Arial" w:hAnsi="Arial" w:cs="Arial"/>
                <w:sz w:val="24"/>
                <w:szCs w:val="24"/>
              </w:rPr>
              <w:t>.</w:t>
            </w:r>
          </w:p>
        </w:tc>
        <w:tc>
          <w:tcPr>
            <w:tcW w:w="8831" w:type="dxa"/>
            <w:gridSpan w:val="3"/>
            <w:noWrap/>
            <w:vAlign w:val="center"/>
            <w:hideMark/>
          </w:tcPr>
          <w:p w14:paraId="17844F8C" w14:textId="77777777" w:rsidR="00727CDC" w:rsidRPr="007B3552" w:rsidRDefault="00727CDC" w:rsidP="00AE5BAF">
            <w:pPr>
              <w:tabs>
                <w:tab w:val="left" w:pos="6915"/>
              </w:tabs>
              <w:jc w:val="both"/>
              <w:rPr>
                <w:rFonts w:ascii="Arial" w:hAnsi="Arial" w:cs="Arial"/>
                <w:b/>
                <w:bCs/>
                <w:sz w:val="24"/>
                <w:szCs w:val="24"/>
              </w:rPr>
            </w:pPr>
            <w:r w:rsidRPr="007B3552">
              <w:rPr>
                <w:rFonts w:ascii="Arial" w:hAnsi="Arial" w:cs="Arial"/>
                <w:b/>
                <w:bCs/>
                <w:sz w:val="24"/>
                <w:szCs w:val="24"/>
              </w:rPr>
              <w:t>USLOVI ZA OBJEKTE KOJI MOGU UTICATI NA PROMJENE U VODNOM REŽIMU</w:t>
            </w:r>
          </w:p>
        </w:tc>
      </w:tr>
      <w:tr w:rsidR="007B3552" w:rsidRPr="007B3552" w14:paraId="17844F92" w14:textId="77777777" w:rsidTr="008E7CB4">
        <w:trPr>
          <w:trHeight w:val="840"/>
          <w:jc w:val="center"/>
        </w:trPr>
        <w:tc>
          <w:tcPr>
            <w:tcW w:w="1087" w:type="dxa"/>
            <w:noWrap/>
            <w:vAlign w:val="center"/>
            <w:hideMark/>
          </w:tcPr>
          <w:p w14:paraId="17844F8E"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8F" w14:textId="77777777" w:rsidR="005D2DD2" w:rsidRPr="002046B0" w:rsidRDefault="00727CDC" w:rsidP="005D2DD2">
            <w:pPr>
              <w:tabs>
                <w:tab w:val="left" w:pos="6915"/>
              </w:tabs>
              <w:jc w:val="both"/>
              <w:rPr>
                <w:rFonts w:ascii="Arial" w:hAnsi="Arial" w:cs="Arial"/>
                <w:sz w:val="24"/>
                <w:szCs w:val="24"/>
              </w:rPr>
            </w:pPr>
            <w:r w:rsidRPr="007B3552">
              <w:rPr>
                <w:rFonts w:ascii="Arial" w:hAnsi="Arial" w:cs="Arial"/>
                <w:sz w:val="24"/>
                <w:szCs w:val="24"/>
              </w:rPr>
              <w:t> </w:t>
            </w:r>
            <w:r w:rsidR="004D3A5C" w:rsidRPr="002046B0">
              <w:rPr>
                <w:rFonts w:ascii="Arial" w:hAnsi="Arial" w:cs="Arial"/>
                <w:sz w:val="24"/>
                <w:szCs w:val="24"/>
              </w:rPr>
              <w:sym w:font="Symbol" w:char="F0B7"/>
            </w:r>
            <w:r w:rsidR="004D3A5C" w:rsidRPr="002046B0">
              <w:rPr>
                <w:rFonts w:ascii="Arial" w:hAnsi="Arial" w:cs="Arial"/>
                <w:sz w:val="24"/>
                <w:szCs w:val="24"/>
              </w:rPr>
              <w:t xml:space="preserve"> kod utvrđivanja urbanističkih uslova za privremene objekte posebno treba voditi računa o sanitarnom aspektu istih, o uslovima koje propisuju nadležna javna komunalna preduzeća (vodovod, kanalizacija, telekom i elektrodistribucija), kao i uslovima koji proizilaze iz Zakona o bezbjednosti hrane;</w:t>
            </w:r>
          </w:p>
          <w:p w14:paraId="7A5C1E63" w14:textId="77777777" w:rsidR="00727CDC" w:rsidRDefault="00727CDC" w:rsidP="004E395F">
            <w:pPr>
              <w:tabs>
                <w:tab w:val="left" w:pos="6915"/>
              </w:tabs>
              <w:jc w:val="both"/>
              <w:rPr>
                <w:rFonts w:ascii="Arial" w:hAnsi="Arial" w:cs="Arial"/>
                <w:sz w:val="24"/>
                <w:szCs w:val="24"/>
              </w:rPr>
            </w:pPr>
          </w:p>
          <w:p w14:paraId="17844F91" w14:textId="683AA431" w:rsidR="00093C2E" w:rsidRPr="007B3552" w:rsidRDefault="00093C2E" w:rsidP="004E395F">
            <w:pPr>
              <w:tabs>
                <w:tab w:val="left" w:pos="6915"/>
              </w:tabs>
              <w:jc w:val="both"/>
              <w:rPr>
                <w:rFonts w:ascii="Arial" w:hAnsi="Arial" w:cs="Arial"/>
                <w:sz w:val="24"/>
                <w:szCs w:val="24"/>
              </w:rPr>
            </w:pPr>
          </w:p>
        </w:tc>
      </w:tr>
      <w:tr w:rsidR="007B3552" w:rsidRPr="007B3552" w14:paraId="17844F95" w14:textId="77777777" w:rsidTr="008E7CB4">
        <w:trPr>
          <w:trHeight w:val="300"/>
          <w:jc w:val="center"/>
        </w:trPr>
        <w:tc>
          <w:tcPr>
            <w:tcW w:w="1087" w:type="dxa"/>
            <w:noWrap/>
            <w:vAlign w:val="center"/>
            <w:hideMark/>
          </w:tcPr>
          <w:p w14:paraId="17844F93" w14:textId="5F522BBA" w:rsidR="00727CDC" w:rsidRPr="007B3552" w:rsidRDefault="00A97F2B" w:rsidP="002A2868">
            <w:pPr>
              <w:tabs>
                <w:tab w:val="left" w:pos="6915"/>
              </w:tabs>
              <w:ind w:left="426"/>
              <w:rPr>
                <w:rFonts w:ascii="Arial" w:hAnsi="Arial" w:cs="Arial"/>
                <w:sz w:val="24"/>
                <w:szCs w:val="24"/>
              </w:rPr>
            </w:pPr>
            <w:r w:rsidRPr="007B3552">
              <w:rPr>
                <w:rFonts w:ascii="Arial" w:hAnsi="Arial" w:cs="Arial"/>
                <w:sz w:val="24"/>
                <w:szCs w:val="24"/>
              </w:rPr>
              <w:t>1</w:t>
            </w:r>
            <w:r w:rsidR="0005219E">
              <w:rPr>
                <w:rFonts w:ascii="Arial" w:hAnsi="Arial" w:cs="Arial"/>
                <w:sz w:val="24"/>
                <w:szCs w:val="24"/>
              </w:rPr>
              <w:t>0</w:t>
            </w:r>
            <w:r w:rsidR="00727CDC" w:rsidRPr="007B3552">
              <w:rPr>
                <w:rFonts w:ascii="Arial" w:hAnsi="Arial" w:cs="Arial"/>
                <w:sz w:val="24"/>
                <w:szCs w:val="24"/>
              </w:rPr>
              <w:t>.</w:t>
            </w:r>
          </w:p>
        </w:tc>
        <w:tc>
          <w:tcPr>
            <w:tcW w:w="8831" w:type="dxa"/>
            <w:gridSpan w:val="3"/>
            <w:noWrap/>
            <w:vAlign w:val="center"/>
            <w:hideMark/>
          </w:tcPr>
          <w:p w14:paraId="17844F94"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w:t>
            </w:r>
            <w:r w:rsidR="008D5C45" w:rsidRPr="007B3552">
              <w:rPr>
                <w:rFonts w:ascii="Arial" w:hAnsi="Arial" w:cs="Arial"/>
                <w:b/>
                <w:bCs/>
                <w:sz w:val="24"/>
                <w:szCs w:val="24"/>
              </w:rPr>
              <w:t>I</w:t>
            </w:r>
            <w:r w:rsidRPr="007B3552">
              <w:rPr>
                <w:rFonts w:ascii="Arial" w:hAnsi="Arial" w:cs="Arial"/>
                <w:b/>
                <w:bCs/>
                <w:sz w:val="24"/>
                <w:szCs w:val="24"/>
              </w:rPr>
              <w:t xml:space="preserve"> ZA PRIKLJUČENJE NA INFRASTRUKTURU</w:t>
            </w:r>
          </w:p>
        </w:tc>
      </w:tr>
      <w:tr w:rsidR="007B3552" w:rsidRPr="007B3552" w14:paraId="17844F98" w14:textId="77777777" w:rsidTr="008E7CB4">
        <w:trPr>
          <w:trHeight w:val="300"/>
          <w:jc w:val="center"/>
        </w:trPr>
        <w:tc>
          <w:tcPr>
            <w:tcW w:w="1087" w:type="dxa"/>
            <w:noWrap/>
            <w:vAlign w:val="center"/>
            <w:hideMark/>
          </w:tcPr>
          <w:p w14:paraId="17844F96" w14:textId="270197DC" w:rsidR="00727CDC" w:rsidRPr="007B3552" w:rsidRDefault="002A2868" w:rsidP="005053D0">
            <w:pPr>
              <w:tabs>
                <w:tab w:val="left" w:pos="6915"/>
              </w:tabs>
              <w:ind w:left="34"/>
              <w:rPr>
                <w:rFonts w:ascii="Arial" w:hAnsi="Arial" w:cs="Arial"/>
                <w:sz w:val="24"/>
                <w:szCs w:val="24"/>
              </w:rPr>
            </w:pPr>
            <w:r>
              <w:rPr>
                <w:rFonts w:ascii="Arial" w:hAnsi="Arial" w:cs="Arial"/>
                <w:sz w:val="24"/>
                <w:szCs w:val="24"/>
              </w:rPr>
              <w:t xml:space="preserve">   1</w:t>
            </w:r>
            <w:r w:rsidR="0092269F">
              <w:rPr>
                <w:rFonts w:ascii="Arial" w:hAnsi="Arial" w:cs="Arial"/>
                <w:sz w:val="24"/>
                <w:szCs w:val="24"/>
              </w:rPr>
              <w:t>0</w:t>
            </w:r>
            <w:r>
              <w:rPr>
                <w:rFonts w:ascii="Arial" w:hAnsi="Arial" w:cs="Arial"/>
                <w:sz w:val="24"/>
                <w:szCs w:val="24"/>
              </w:rPr>
              <w:t>.1</w:t>
            </w:r>
          </w:p>
        </w:tc>
        <w:tc>
          <w:tcPr>
            <w:tcW w:w="8831" w:type="dxa"/>
            <w:gridSpan w:val="3"/>
            <w:noWrap/>
            <w:vAlign w:val="center"/>
            <w:hideMark/>
          </w:tcPr>
          <w:p w14:paraId="17844F97" w14:textId="77777777" w:rsidR="00727CDC"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Uslovi priključenja na elektroenergetsku infrastrukturu</w:t>
            </w:r>
          </w:p>
        </w:tc>
      </w:tr>
      <w:tr w:rsidR="007B3552" w:rsidRPr="007B3552" w14:paraId="17844FA0" w14:textId="77777777" w:rsidTr="008E7CB4">
        <w:trPr>
          <w:trHeight w:val="2400"/>
          <w:jc w:val="center"/>
        </w:trPr>
        <w:tc>
          <w:tcPr>
            <w:tcW w:w="1087" w:type="dxa"/>
            <w:noWrap/>
            <w:vAlign w:val="center"/>
            <w:hideMark/>
          </w:tcPr>
          <w:p w14:paraId="17844F99"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9B" w14:textId="77777777" w:rsidR="000E1F16" w:rsidRPr="00AE5BAF" w:rsidRDefault="000E1F16" w:rsidP="000E1F16">
            <w:pPr>
              <w:tabs>
                <w:tab w:val="left" w:pos="6915"/>
              </w:tabs>
              <w:jc w:val="both"/>
              <w:rPr>
                <w:rFonts w:ascii="Arial" w:hAnsi="Arial" w:cs="Arial"/>
                <w:b/>
                <w:sz w:val="24"/>
                <w:szCs w:val="24"/>
              </w:rPr>
            </w:pPr>
            <w:r w:rsidRPr="00AE5BAF">
              <w:rPr>
                <w:rFonts w:ascii="Arial" w:hAnsi="Arial" w:cs="Arial"/>
                <w:b/>
                <w:sz w:val="24"/>
                <w:szCs w:val="24"/>
              </w:rPr>
              <w:t>Prilikom izrade tehničke dokumentacije potrebno je poštovati  sljedeće preporuke EPCG:</w:t>
            </w:r>
          </w:p>
          <w:p w14:paraId="17844F9C"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za priključke potrošača na niskonaponsku mrežu TP-2 (II dopunjeno izdanje)</w:t>
            </w:r>
          </w:p>
          <w:p w14:paraId="17844F9D"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 Tipizacija mjernih mjesta</w:t>
            </w:r>
          </w:p>
          <w:p w14:paraId="17844F9E"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Uputstvo i tehnički uslovi za izbor i ugradnju ograničavača strujnog opterećenja</w:t>
            </w:r>
          </w:p>
          <w:p w14:paraId="17844F9F" w14:textId="77777777" w:rsidR="00001EB3" w:rsidRPr="007B3552" w:rsidRDefault="00667AA8" w:rsidP="0085045C">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TP-1b - Distributi</w:t>
            </w:r>
            <w:r w:rsidR="00B4797A" w:rsidRPr="007B3552">
              <w:rPr>
                <w:rFonts w:ascii="Arial" w:hAnsi="Arial" w:cs="Arial"/>
                <w:sz w:val="24"/>
                <w:szCs w:val="24"/>
              </w:rPr>
              <w:t xml:space="preserve">vna transformatorska stanica  </w:t>
            </w:r>
            <w:r w:rsidR="000E1F16" w:rsidRPr="007B3552">
              <w:rPr>
                <w:rFonts w:ascii="Arial" w:hAnsi="Arial" w:cs="Arial"/>
                <w:sz w:val="24"/>
                <w:szCs w:val="24"/>
              </w:rPr>
              <w:t xml:space="preserve"> DTS – EPCG 10/0.4 Kv</w:t>
            </w:r>
          </w:p>
        </w:tc>
      </w:tr>
      <w:tr w:rsidR="007B3552" w:rsidRPr="007B3552" w14:paraId="17844FAF" w14:textId="77777777" w:rsidTr="008E7CB4">
        <w:trPr>
          <w:trHeight w:val="840"/>
          <w:jc w:val="center"/>
        </w:trPr>
        <w:tc>
          <w:tcPr>
            <w:tcW w:w="1087" w:type="dxa"/>
            <w:noWrap/>
            <w:vAlign w:val="center"/>
            <w:hideMark/>
          </w:tcPr>
          <w:p w14:paraId="17844FAC" w14:textId="05E52328" w:rsidR="00727CDC" w:rsidRPr="00C539FA" w:rsidRDefault="00C539FA" w:rsidP="00C539FA">
            <w:pPr>
              <w:tabs>
                <w:tab w:val="left" w:pos="6915"/>
              </w:tabs>
              <w:rPr>
                <w:rFonts w:ascii="Arial" w:hAnsi="Arial" w:cs="Arial"/>
                <w:sz w:val="24"/>
                <w:szCs w:val="24"/>
              </w:rPr>
            </w:pPr>
            <w:r>
              <w:rPr>
                <w:rFonts w:ascii="Arial" w:hAnsi="Arial" w:cs="Arial"/>
                <w:sz w:val="24"/>
                <w:szCs w:val="24"/>
              </w:rPr>
              <w:t xml:space="preserve">     </w:t>
            </w:r>
            <w:r w:rsidRPr="00C539FA">
              <w:rPr>
                <w:rFonts w:ascii="Arial" w:hAnsi="Arial" w:cs="Arial"/>
                <w:sz w:val="24"/>
                <w:szCs w:val="24"/>
              </w:rPr>
              <w:t>1</w:t>
            </w:r>
            <w:r w:rsidR="00BF2C05">
              <w:rPr>
                <w:rFonts w:ascii="Arial" w:hAnsi="Arial" w:cs="Arial"/>
                <w:sz w:val="24"/>
                <w:szCs w:val="24"/>
              </w:rPr>
              <w:t>1.</w:t>
            </w:r>
          </w:p>
        </w:tc>
        <w:tc>
          <w:tcPr>
            <w:tcW w:w="8831" w:type="dxa"/>
            <w:gridSpan w:val="3"/>
            <w:noWrap/>
            <w:hideMark/>
          </w:tcPr>
          <w:p w14:paraId="17844FAD" w14:textId="77777777" w:rsidR="00B4797A" w:rsidRPr="007B3552" w:rsidRDefault="00B4797A" w:rsidP="00B4797A">
            <w:pPr>
              <w:tabs>
                <w:tab w:val="left" w:pos="6915"/>
              </w:tabs>
              <w:jc w:val="both"/>
              <w:rPr>
                <w:rFonts w:ascii="Arial" w:hAnsi="Arial" w:cs="Arial"/>
                <w:sz w:val="24"/>
                <w:szCs w:val="24"/>
              </w:rPr>
            </w:pPr>
            <w:r w:rsidRPr="007B3552">
              <w:rPr>
                <w:rFonts w:ascii="Arial" w:hAnsi="Arial" w:cs="Arial"/>
                <w:sz w:val="24"/>
                <w:szCs w:val="24"/>
              </w:rPr>
              <w:t>Prilikom izrade tehničke dokumentacije poštovati Pravilnik o načinu izrade, razmjeri i bližoj sadržini tehničke dokumentacije (Sl. list CG, br.23/14, 32/15 i 75/15).</w:t>
            </w:r>
          </w:p>
          <w:p w14:paraId="569F73ED" w14:textId="77777777" w:rsidR="004E395F" w:rsidRDefault="00B4797A" w:rsidP="004E395F">
            <w:pPr>
              <w:tabs>
                <w:tab w:val="left" w:pos="6915"/>
              </w:tabs>
              <w:jc w:val="both"/>
              <w:rPr>
                <w:rFonts w:ascii="Arial" w:hAnsi="Arial" w:cs="Arial"/>
                <w:sz w:val="24"/>
                <w:szCs w:val="24"/>
              </w:rPr>
            </w:pPr>
            <w:r w:rsidRPr="007B3552">
              <w:rPr>
                <w:rFonts w:ascii="Arial" w:hAnsi="Arial" w:cs="Arial"/>
                <w:sz w:val="24"/>
                <w:szCs w:val="24"/>
              </w:rPr>
              <w:t>Tehničku dokumentaciju izraditi u skladu sa Pravilnikom o načinu obračuna površine i zapremine objekata (“ Sl. List CG”, br. 47/13).</w:t>
            </w:r>
          </w:p>
          <w:p w14:paraId="17844FAE" w14:textId="77777777" w:rsidR="006F5C9B" w:rsidRPr="007B3552" w:rsidRDefault="006F5C9B" w:rsidP="004E395F">
            <w:pPr>
              <w:tabs>
                <w:tab w:val="left" w:pos="6915"/>
              </w:tabs>
              <w:jc w:val="both"/>
              <w:rPr>
                <w:rFonts w:ascii="Arial" w:hAnsi="Arial" w:cs="Arial"/>
                <w:sz w:val="24"/>
                <w:szCs w:val="24"/>
              </w:rPr>
            </w:pPr>
          </w:p>
        </w:tc>
      </w:tr>
      <w:tr w:rsidR="007B3552" w:rsidRPr="007B3552" w14:paraId="17844FB5" w14:textId="77777777" w:rsidTr="008E7CB4">
        <w:trPr>
          <w:trHeight w:val="300"/>
          <w:jc w:val="center"/>
        </w:trPr>
        <w:tc>
          <w:tcPr>
            <w:tcW w:w="1087" w:type="dxa"/>
            <w:noWrap/>
            <w:vAlign w:val="center"/>
            <w:hideMark/>
          </w:tcPr>
          <w:p w14:paraId="17844FB2" w14:textId="1DA1DED1" w:rsidR="00727CDC" w:rsidRPr="007B3552" w:rsidRDefault="00A97F2B" w:rsidP="002A2868">
            <w:pPr>
              <w:tabs>
                <w:tab w:val="left" w:pos="6915"/>
              </w:tabs>
              <w:ind w:left="426"/>
              <w:rPr>
                <w:rFonts w:ascii="Arial" w:hAnsi="Arial" w:cs="Arial"/>
                <w:sz w:val="24"/>
                <w:szCs w:val="24"/>
              </w:rPr>
            </w:pPr>
            <w:r w:rsidRPr="007B3552">
              <w:rPr>
                <w:rFonts w:ascii="Arial" w:hAnsi="Arial" w:cs="Arial"/>
                <w:sz w:val="24"/>
                <w:szCs w:val="24"/>
              </w:rPr>
              <w:t>1</w:t>
            </w:r>
            <w:r w:rsidR="00BF2C05">
              <w:rPr>
                <w:rFonts w:ascii="Arial" w:hAnsi="Arial" w:cs="Arial"/>
                <w:sz w:val="24"/>
                <w:szCs w:val="24"/>
              </w:rPr>
              <w:t>2</w:t>
            </w:r>
            <w:r w:rsidR="00727CDC" w:rsidRPr="007B3552">
              <w:rPr>
                <w:rFonts w:ascii="Arial" w:hAnsi="Arial" w:cs="Arial"/>
                <w:sz w:val="24"/>
                <w:szCs w:val="24"/>
              </w:rPr>
              <w:t>.</w:t>
            </w:r>
          </w:p>
        </w:tc>
        <w:tc>
          <w:tcPr>
            <w:tcW w:w="8831" w:type="dxa"/>
            <w:gridSpan w:val="3"/>
            <w:noWrap/>
            <w:vAlign w:val="center"/>
            <w:hideMark/>
          </w:tcPr>
          <w:p w14:paraId="17844FB3" w14:textId="77777777" w:rsidR="00727CDC" w:rsidRDefault="00727CDC" w:rsidP="005053D0">
            <w:pPr>
              <w:tabs>
                <w:tab w:val="left" w:pos="6915"/>
              </w:tabs>
              <w:rPr>
                <w:rFonts w:ascii="Arial" w:hAnsi="Arial" w:cs="Arial"/>
                <w:b/>
                <w:bCs/>
                <w:sz w:val="24"/>
                <w:szCs w:val="24"/>
              </w:rPr>
            </w:pPr>
            <w:r w:rsidRPr="007B3552">
              <w:rPr>
                <w:rFonts w:ascii="Arial" w:hAnsi="Arial" w:cs="Arial"/>
                <w:b/>
                <w:bCs/>
                <w:sz w:val="24"/>
                <w:szCs w:val="24"/>
              </w:rPr>
              <w:t>POTREB</w:t>
            </w:r>
            <w:r w:rsidR="00704035" w:rsidRPr="007B3552">
              <w:rPr>
                <w:rFonts w:ascii="Arial" w:hAnsi="Arial" w:cs="Arial"/>
                <w:b/>
                <w:bCs/>
                <w:sz w:val="24"/>
                <w:szCs w:val="24"/>
              </w:rPr>
              <w:t>A</w:t>
            </w:r>
            <w:r w:rsidRPr="007B3552">
              <w:rPr>
                <w:rFonts w:ascii="Arial" w:hAnsi="Arial" w:cs="Arial"/>
                <w:b/>
                <w:bCs/>
                <w:sz w:val="24"/>
                <w:szCs w:val="24"/>
              </w:rPr>
              <w:t xml:space="preserve"> IZRADE URBANISTIČKOG </w:t>
            </w:r>
            <w:r w:rsidR="00265AD8">
              <w:rPr>
                <w:rFonts w:ascii="Arial" w:hAnsi="Arial" w:cs="Arial"/>
                <w:b/>
                <w:bCs/>
                <w:sz w:val="24"/>
                <w:szCs w:val="24"/>
              </w:rPr>
              <w:t>RJEŠENJA</w:t>
            </w:r>
          </w:p>
          <w:p w14:paraId="6F750461" w14:textId="75A2A7BD" w:rsidR="00B261A8" w:rsidRDefault="00E57BED" w:rsidP="0085045C">
            <w:pPr>
              <w:overflowPunct w:val="0"/>
              <w:autoSpaceDE w:val="0"/>
              <w:autoSpaceDN w:val="0"/>
              <w:adjustRightInd w:val="0"/>
              <w:jc w:val="both"/>
              <w:textAlignment w:val="baseline"/>
              <w:rPr>
                <w:rFonts w:ascii="Arial" w:hAnsi="Arial" w:cs="Arial"/>
                <w:bCs/>
                <w:sz w:val="24"/>
                <w:szCs w:val="24"/>
              </w:rPr>
            </w:pPr>
            <w:r w:rsidRPr="00D05329">
              <w:rPr>
                <w:rFonts w:ascii="Arial" w:hAnsi="Arial" w:cs="Arial"/>
                <w:bCs/>
                <w:sz w:val="24"/>
                <w:szCs w:val="24"/>
              </w:rPr>
              <w:t xml:space="preserve">Potrebno je uraditi </w:t>
            </w:r>
            <w:r w:rsidRPr="00FA6E6E">
              <w:rPr>
                <w:rFonts w:ascii="Arial" w:hAnsi="Arial" w:cs="Arial"/>
                <w:b/>
                <w:sz w:val="24"/>
                <w:szCs w:val="24"/>
              </w:rPr>
              <w:t>I</w:t>
            </w:r>
            <w:r w:rsidR="00265AD8" w:rsidRPr="00FA6E6E">
              <w:rPr>
                <w:rFonts w:ascii="Arial" w:hAnsi="Arial" w:cs="Arial"/>
                <w:b/>
                <w:sz w:val="24"/>
                <w:szCs w:val="24"/>
              </w:rPr>
              <w:t>dejno rješe</w:t>
            </w:r>
            <w:r w:rsidRPr="00FA6E6E">
              <w:rPr>
                <w:rFonts w:ascii="Arial" w:hAnsi="Arial" w:cs="Arial"/>
                <w:b/>
                <w:sz w:val="24"/>
                <w:szCs w:val="24"/>
              </w:rPr>
              <w:t>nje</w:t>
            </w:r>
            <w:r w:rsidRPr="00D05329">
              <w:rPr>
                <w:rFonts w:ascii="Arial" w:hAnsi="Arial" w:cs="Arial"/>
                <w:bCs/>
                <w:sz w:val="24"/>
                <w:szCs w:val="24"/>
              </w:rPr>
              <w:t xml:space="preserve"> </w:t>
            </w:r>
            <w:r w:rsidR="005D3C7A">
              <w:rPr>
                <w:rFonts w:ascii="Arial" w:hAnsi="Arial" w:cs="Arial"/>
                <w:b/>
                <w:bCs/>
                <w:sz w:val="24"/>
                <w:szCs w:val="24"/>
              </w:rPr>
              <w:t xml:space="preserve">Plutajućeg privremenog objekta </w:t>
            </w:r>
            <w:r w:rsidRPr="00D05329">
              <w:rPr>
                <w:rFonts w:ascii="Arial" w:hAnsi="Arial" w:cs="Arial"/>
                <w:bCs/>
                <w:sz w:val="24"/>
                <w:szCs w:val="24"/>
              </w:rPr>
              <w:t>sa</w:t>
            </w:r>
            <w:r w:rsidR="00265AD8" w:rsidRPr="00D05329">
              <w:rPr>
                <w:rFonts w:ascii="Arial" w:hAnsi="Arial" w:cs="Arial"/>
                <w:bCs/>
                <w:sz w:val="24"/>
                <w:szCs w:val="24"/>
              </w:rPr>
              <w:t xml:space="preserve"> atest</w:t>
            </w:r>
            <w:r w:rsidRPr="00D05329">
              <w:rPr>
                <w:rFonts w:ascii="Arial" w:hAnsi="Arial" w:cs="Arial"/>
                <w:bCs/>
                <w:sz w:val="24"/>
                <w:szCs w:val="24"/>
              </w:rPr>
              <w:t xml:space="preserve">om proizvođača </w:t>
            </w:r>
            <w:r w:rsidR="0085045C" w:rsidRPr="00D05329">
              <w:rPr>
                <w:rFonts w:ascii="Arial" w:hAnsi="Arial" w:cs="Arial"/>
                <w:bCs/>
                <w:sz w:val="24"/>
                <w:szCs w:val="24"/>
              </w:rPr>
              <w:t xml:space="preserve">i nakon toga uraditi i  </w:t>
            </w:r>
            <w:r w:rsidR="0085045C" w:rsidRPr="00FA6E6E">
              <w:rPr>
                <w:rFonts w:ascii="Arial" w:hAnsi="Arial" w:cs="Arial"/>
                <w:b/>
                <w:sz w:val="24"/>
                <w:szCs w:val="24"/>
              </w:rPr>
              <w:t>revidovati Glavni projekat</w:t>
            </w:r>
            <w:r w:rsidR="0085045C" w:rsidRPr="00D05329">
              <w:rPr>
                <w:rFonts w:ascii="Arial" w:hAnsi="Arial" w:cs="Arial"/>
                <w:bCs/>
                <w:sz w:val="24"/>
                <w:szCs w:val="24"/>
              </w:rPr>
              <w:t>.</w:t>
            </w:r>
          </w:p>
          <w:p w14:paraId="66C2332C" w14:textId="77777777" w:rsidR="006F5C9B" w:rsidRDefault="006F5C9B" w:rsidP="0085045C">
            <w:pPr>
              <w:overflowPunct w:val="0"/>
              <w:autoSpaceDE w:val="0"/>
              <w:autoSpaceDN w:val="0"/>
              <w:adjustRightInd w:val="0"/>
              <w:jc w:val="both"/>
              <w:textAlignment w:val="baseline"/>
              <w:rPr>
                <w:rFonts w:ascii="Arial" w:hAnsi="Arial" w:cs="Arial"/>
                <w:bCs/>
                <w:sz w:val="24"/>
                <w:szCs w:val="24"/>
              </w:rPr>
            </w:pPr>
          </w:p>
          <w:p w14:paraId="17844FB4" w14:textId="77777777" w:rsidR="00C539FA" w:rsidRPr="00D05329" w:rsidRDefault="00C539FA" w:rsidP="0085045C">
            <w:pPr>
              <w:overflowPunct w:val="0"/>
              <w:autoSpaceDE w:val="0"/>
              <w:autoSpaceDN w:val="0"/>
              <w:adjustRightInd w:val="0"/>
              <w:jc w:val="both"/>
              <w:textAlignment w:val="baseline"/>
              <w:rPr>
                <w:rFonts w:ascii="Arial" w:hAnsi="Arial" w:cs="Arial"/>
                <w:bCs/>
                <w:sz w:val="24"/>
                <w:szCs w:val="24"/>
              </w:rPr>
            </w:pPr>
          </w:p>
        </w:tc>
      </w:tr>
      <w:tr w:rsidR="007B3552" w:rsidRPr="007B3552" w14:paraId="17844FB9" w14:textId="77777777" w:rsidTr="008E7CB4">
        <w:trPr>
          <w:trHeight w:val="354"/>
          <w:jc w:val="center"/>
        </w:trPr>
        <w:tc>
          <w:tcPr>
            <w:tcW w:w="1087" w:type="dxa"/>
            <w:noWrap/>
            <w:vAlign w:val="center"/>
            <w:hideMark/>
          </w:tcPr>
          <w:p w14:paraId="17844FB6" w14:textId="6E366DA6" w:rsidR="00727CDC" w:rsidRPr="007B3552" w:rsidRDefault="002A2868" w:rsidP="002A2868">
            <w:pPr>
              <w:pStyle w:val="ListParagraph"/>
              <w:tabs>
                <w:tab w:val="left" w:pos="6915"/>
              </w:tabs>
              <w:ind w:left="455"/>
              <w:rPr>
                <w:rFonts w:ascii="Arial" w:hAnsi="Arial" w:cs="Arial"/>
                <w:sz w:val="24"/>
                <w:szCs w:val="24"/>
              </w:rPr>
            </w:pPr>
            <w:r>
              <w:rPr>
                <w:rFonts w:ascii="Arial" w:hAnsi="Arial" w:cs="Arial"/>
                <w:sz w:val="24"/>
                <w:szCs w:val="24"/>
              </w:rPr>
              <w:t>1</w:t>
            </w:r>
            <w:r w:rsidR="00BF2C05">
              <w:rPr>
                <w:rFonts w:ascii="Arial" w:hAnsi="Arial" w:cs="Arial"/>
                <w:sz w:val="24"/>
                <w:szCs w:val="24"/>
              </w:rPr>
              <w:t>3</w:t>
            </w:r>
            <w:r>
              <w:rPr>
                <w:rFonts w:ascii="Arial" w:hAnsi="Arial" w:cs="Arial"/>
                <w:sz w:val="24"/>
                <w:szCs w:val="24"/>
              </w:rPr>
              <w:t>.</w:t>
            </w:r>
          </w:p>
        </w:tc>
        <w:tc>
          <w:tcPr>
            <w:tcW w:w="8831" w:type="dxa"/>
            <w:gridSpan w:val="3"/>
            <w:noWrap/>
            <w:hideMark/>
          </w:tcPr>
          <w:p w14:paraId="17844FB7" w14:textId="77777777" w:rsidR="00753FA7" w:rsidRPr="007B3552" w:rsidRDefault="00F9150D" w:rsidP="00E6419B">
            <w:pPr>
              <w:tabs>
                <w:tab w:val="left" w:pos="6915"/>
              </w:tabs>
              <w:jc w:val="both"/>
              <w:rPr>
                <w:rFonts w:ascii="Arial" w:hAnsi="Arial" w:cs="Arial"/>
                <w:sz w:val="24"/>
                <w:szCs w:val="24"/>
              </w:rPr>
            </w:pPr>
            <w:r w:rsidRPr="007B3552">
              <w:rPr>
                <w:rFonts w:ascii="Arial" w:hAnsi="Arial" w:cs="Arial"/>
                <w:b/>
                <w:bCs/>
                <w:sz w:val="24"/>
                <w:szCs w:val="24"/>
              </w:rPr>
              <w:t xml:space="preserve">POTREBA </w:t>
            </w:r>
            <w:r>
              <w:rPr>
                <w:rFonts w:ascii="Arial" w:hAnsi="Arial" w:cs="Arial"/>
                <w:b/>
                <w:bCs/>
                <w:sz w:val="24"/>
                <w:szCs w:val="24"/>
              </w:rPr>
              <w:t xml:space="preserve">PRIBAVLJANJA SAGLASNOSTI </w:t>
            </w:r>
            <w:r w:rsidR="009A5003">
              <w:rPr>
                <w:rFonts w:ascii="Arial" w:hAnsi="Arial" w:cs="Arial"/>
                <w:b/>
                <w:bCs/>
                <w:sz w:val="24"/>
                <w:szCs w:val="24"/>
              </w:rPr>
              <w:t xml:space="preserve">GLAVNOG </w:t>
            </w:r>
            <w:r>
              <w:rPr>
                <w:rFonts w:ascii="Arial" w:hAnsi="Arial" w:cs="Arial"/>
                <w:b/>
                <w:bCs/>
                <w:sz w:val="24"/>
                <w:szCs w:val="24"/>
              </w:rPr>
              <w:t>GRADSKOG ARHITEKTE</w:t>
            </w:r>
          </w:p>
          <w:p w14:paraId="332FCB46" w14:textId="77777777" w:rsidR="00753FA7" w:rsidRDefault="00877971" w:rsidP="00E6419B">
            <w:pPr>
              <w:tabs>
                <w:tab w:val="left" w:pos="6915"/>
              </w:tabs>
              <w:jc w:val="both"/>
              <w:rPr>
                <w:rFonts w:ascii="Arial" w:hAnsi="Arial" w:cs="Arial"/>
                <w:b/>
                <w:sz w:val="24"/>
              </w:rPr>
            </w:pPr>
            <w:r>
              <w:rPr>
                <w:rFonts w:ascii="Arial" w:hAnsi="Arial" w:cs="Arial"/>
                <w:sz w:val="24"/>
                <w:szCs w:val="24"/>
              </w:rPr>
              <w:t xml:space="preserve">U skladu sa članom 87 </w:t>
            </w:r>
            <w:r w:rsidR="009A5003" w:rsidRPr="00435883">
              <w:rPr>
                <w:rFonts w:ascii="Arial" w:hAnsi="Arial" w:cs="Arial"/>
                <w:sz w:val="24"/>
              </w:rPr>
              <w:t>Zakona o planiranju prostora i izgradnji objekata</w:t>
            </w:r>
            <w:r w:rsidR="009A5003">
              <w:rPr>
                <w:rFonts w:ascii="Arial" w:hAnsi="Arial" w:cs="Arial"/>
                <w:sz w:val="24"/>
              </w:rPr>
              <w:t xml:space="preserve">, neophodno je pribaviti Saglasnost na spoljni izgled privremenog objekta od strane </w:t>
            </w:r>
            <w:r w:rsidR="009A5003" w:rsidRPr="009A5003">
              <w:rPr>
                <w:rFonts w:ascii="Arial" w:hAnsi="Arial" w:cs="Arial"/>
                <w:b/>
                <w:sz w:val="24"/>
              </w:rPr>
              <w:t>Glavnog gradskog arhitekte</w:t>
            </w:r>
          </w:p>
          <w:p w14:paraId="17844FB8" w14:textId="77777777" w:rsidR="006F5C9B" w:rsidRPr="007B3552" w:rsidRDefault="006F5C9B" w:rsidP="00E6419B">
            <w:pPr>
              <w:tabs>
                <w:tab w:val="left" w:pos="6915"/>
              </w:tabs>
              <w:jc w:val="both"/>
              <w:rPr>
                <w:rFonts w:ascii="Arial" w:hAnsi="Arial" w:cs="Arial"/>
                <w:sz w:val="24"/>
                <w:szCs w:val="24"/>
              </w:rPr>
            </w:pPr>
          </w:p>
        </w:tc>
      </w:tr>
      <w:tr w:rsidR="008E7CB4" w:rsidRPr="007B3552" w14:paraId="17844FBC" w14:textId="77777777" w:rsidTr="008E7CB4">
        <w:trPr>
          <w:trHeight w:val="354"/>
          <w:jc w:val="center"/>
        </w:trPr>
        <w:tc>
          <w:tcPr>
            <w:tcW w:w="1087" w:type="dxa"/>
            <w:noWrap/>
            <w:vAlign w:val="center"/>
          </w:tcPr>
          <w:p w14:paraId="17844FBA" w14:textId="21E13BC5" w:rsidR="008E7CB4" w:rsidRPr="007B3552" w:rsidRDefault="002A2868" w:rsidP="008E7CB4">
            <w:pPr>
              <w:pStyle w:val="ListParagraph"/>
              <w:tabs>
                <w:tab w:val="left" w:pos="6915"/>
              </w:tabs>
              <w:ind w:hanging="407"/>
              <w:rPr>
                <w:rFonts w:ascii="Arial" w:hAnsi="Arial" w:cs="Arial"/>
                <w:sz w:val="24"/>
                <w:szCs w:val="24"/>
              </w:rPr>
            </w:pPr>
            <w:r>
              <w:rPr>
                <w:rFonts w:ascii="Arial" w:hAnsi="Arial" w:cs="Arial"/>
                <w:sz w:val="24"/>
                <w:szCs w:val="24"/>
              </w:rPr>
              <w:t xml:space="preserve"> 1</w:t>
            </w:r>
            <w:r w:rsidR="00BF2C05">
              <w:rPr>
                <w:rFonts w:ascii="Arial" w:hAnsi="Arial" w:cs="Arial"/>
                <w:sz w:val="24"/>
                <w:szCs w:val="24"/>
              </w:rPr>
              <w:t>4</w:t>
            </w:r>
            <w:r w:rsidR="008E7CB4">
              <w:rPr>
                <w:rFonts w:ascii="Arial" w:hAnsi="Arial" w:cs="Arial"/>
                <w:sz w:val="24"/>
                <w:szCs w:val="24"/>
              </w:rPr>
              <w:t>.</w:t>
            </w:r>
          </w:p>
        </w:tc>
        <w:tc>
          <w:tcPr>
            <w:tcW w:w="8831" w:type="dxa"/>
            <w:gridSpan w:val="3"/>
            <w:noWrap/>
          </w:tcPr>
          <w:p w14:paraId="544F0FDD" w14:textId="77777777" w:rsidR="008E7CB4" w:rsidRDefault="008E7CB4" w:rsidP="00F467B7">
            <w:pPr>
              <w:tabs>
                <w:tab w:val="left" w:pos="6915"/>
              </w:tabs>
              <w:jc w:val="both"/>
              <w:rPr>
                <w:rFonts w:ascii="Arial" w:hAnsi="Arial" w:cs="Arial"/>
                <w:bCs/>
                <w:sz w:val="24"/>
                <w:szCs w:val="24"/>
                <w:lang w:val="sr-Latn-CS" w:eastAsia="ar-SA"/>
              </w:rPr>
            </w:pPr>
            <w:r w:rsidRPr="0061662C">
              <w:rPr>
                <w:rFonts w:ascii="Arial" w:hAnsi="Arial" w:cs="Arial"/>
                <w:bCs/>
                <w:sz w:val="24"/>
                <w:szCs w:val="24"/>
                <w:lang w:val="sr-Latn-CS" w:eastAsia="ar-SA"/>
              </w:rPr>
              <w:t xml:space="preserve">- U skladu sa članom br. 40 Zakona o zaštiti prirode </w:t>
            </w:r>
            <w:r w:rsidR="00CA2BCA">
              <w:rPr>
                <w:rFonts w:ascii="Arial" w:hAnsi="Arial" w:cs="Arial"/>
                <w:sz w:val="24"/>
                <w:szCs w:val="24"/>
              </w:rPr>
              <w:t>(„Službeni list CG“, br.</w:t>
            </w:r>
            <w:r w:rsidR="00CA2BCA">
              <w:rPr>
                <w:rFonts w:eastAsia="Times New Roman"/>
                <w:b/>
                <w:bCs/>
                <w:color w:val="000000"/>
                <w:sz w:val="24"/>
                <w:szCs w:val="24"/>
              </w:rPr>
              <w:t xml:space="preserve"> </w:t>
            </w:r>
            <w:r w:rsidR="00CA2BCA">
              <w:rPr>
                <w:rFonts w:ascii="Arial" w:eastAsia="Times New Roman" w:hAnsi="Arial" w:cs="Arial"/>
                <w:color w:val="000000"/>
                <w:sz w:val="24"/>
                <w:szCs w:val="24"/>
              </w:rPr>
              <w:t>054/16 od 15.08.2016, 018/19 od 22.03.2019 </w:t>
            </w:r>
            <w:r w:rsidR="00CA2BCA">
              <w:rPr>
                <w:rFonts w:ascii="Arial" w:hAnsi="Arial" w:cs="Arial"/>
                <w:sz w:val="24"/>
                <w:szCs w:val="24"/>
              </w:rPr>
              <w:t xml:space="preserve">) </w:t>
            </w:r>
            <w:r w:rsidRPr="0061662C">
              <w:rPr>
                <w:rFonts w:ascii="Arial" w:hAnsi="Arial" w:cs="Arial"/>
                <w:bCs/>
                <w:sz w:val="24"/>
                <w:szCs w:val="24"/>
                <w:lang w:val="sr-Latn-CS" w:eastAsia="ar-SA"/>
              </w:rPr>
              <w:t xml:space="preserve">potrebno je od Agencije za zaštitu prirode i životne sredine pribaviti </w:t>
            </w:r>
            <w:r w:rsidR="00F84A14" w:rsidRPr="0061662C">
              <w:rPr>
                <w:rFonts w:ascii="Arial" w:hAnsi="Arial" w:cs="Arial"/>
                <w:bCs/>
                <w:sz w:val="24"/>
                <w:szCs w:val="24"/>
                <w:lang w:val="sr-Latn-CS" w:eastAsia="ar-SA"/>
              </w:rPr>
              <w:t>D</w:t>
            </w:r>
            <w:r w:rsidRPr="0061662C">
              <w:rPr>
                <w:rFonts w:ascii="Arial" w:hAnsi="Arial" w:cs="Arial"/>
                <w:bCs/>
                <w:sz w:val="24"/>
                <w:szCs w:val="24"/>
                <w:lang w:val="sr-Latn-CS" w:eastAsia="ar-SA"/>
              </w:rPr>
              <w:t>ozvolu za obavljanje radnji, aktivnosti i djelatnosti u zaštićenom području.</w:t>
            </w:r>
          </w:p>
          <w:p w14:paraId="17844FBB" w14:textId="21CB4044" w:rsidR="006F5C9B" w:rsidRPr="0061662C" w:rsidRDefault="006F5C9B" w:rsidP="00F467B7">
            <w:pPr>
              <w:tabs>
                <w:tab w:val="left" w:pos="6915"/>
              </w:tabs>
              <w:jc w:val="both"/>
              <w:rPr>
                <w:rFonts w:ascii="Arial" w:hAnsi="Arial" w:cs="Arial"/>
                <w:bCs/>
                <w:sz w:val="24"/>
                <w:szCs w:val="24"/>
                <w:lang w:val="sr-Latn-CS" w:eastAsia="ar-SA"/>
              </w:rPr>
            </w:pPr>
          </w:p>
        </w:tc>
      </w:tr>
      <w:tr w:rsidR="008E7CB4" w:rsidRPr="007B3552" w14:paraId="17844FC1" w14:textId="77777777" w:rsidTr="008E7CB4">
        <w:trPr>
          <w:trHeight w:val="354"/>
          <w:jc w:val="center"/>
        </w:trPr>
        <w:tc>
          <w:tcPr>
            <w:tcW w:w="1087" w:type="dxa"/>
            <w:noWrap/>
            <w:vAlign w:val="center"/>
          </w:tcPr>
          <w:p w14:paraId="17844FBD" w14:textId="25559EC4" w:rsidR="008E7CB4" w:rsidRDefault="002A2868" w:rsidP="008E7CB4">
            <w:pPr>
              <w:pStyle w:val="ListParagraph"/>
              <w:tabs>
                <w:tab w:val="left" w:pos="6915"/>
              </w:tabs>
              <w:ind w:hanging="407"/>
              <w:rPr>
                <w:rFonts w:ascii="Arial" w:hAnsi="Arial" w:cs="Arial"/>
                <w:sz w:val="24"/>
                <w:szCs w:val="24"/>
              </w:rPr>
            </w:pPr>
            <w:r>
              <w:rPr>
                <w:rFonts w:ascii="Arial" w:hAnsi="Arial" w:cs="Arial"/>
                <w:sz w:val="24"/>
                <w:szCs w:val="24"/>
              </w:rPr>
              <w:t xml:space="preserve"> 1</w:t>
            </w:r>
            <w:r w:rsidR="00BF2C05">
              <w:rPr>
                <w:rFonts w:ascii="Arial" w:hAnsi="Arial" w:cs="Arial"/>
                <w:sz w:val="24"/>
                <w:szCs w:val="24"/>
              </w:rPr>
              <w:t>5</w:t>
            </w:r>
            <w:r>
              <w:rPr>
                <w:rFonts w:ascii="Arial" w:hAnsi="Arial" w:cs="Arial"/>
                <w:sz w:val="24"/>
                <w:szCs w:val="24"/>
              </w:rPr>
              <w:t>.</w:t>
            </w:r>
          </w:p>
        </w:tc>
        <w:tc>
          <w:tcPr>
            <w:tcW w:w="8831" w:type="dxa"/>
            <w:gridSpan w:val="3"/>
            <w:noWrap/>
          </w:tcPr>
          <w:p w14:paraId="488DE260" w14:textId="7D1238D8" w:rsidR="006F5C9B" w:rsidRDefault="00E177D5" w:rsidP="00E177D5">
            <w:pPr>
              <w:tabs>
                <w:tab w:val="left" w:pos="6915"/>
              </w:tabs>
              <w:jc w:val="both"/>
              <w:rPr>
                <w:rFonts w:ascii="Arial" w:hAnsi="Arial" w:cs="Arial"/>
                <w:b/>
                <w:bCs/>
                <w:sz w:val="24"/>
                <w:szCs w:val="24"/>
                <w:lang w:val="it-IT"/>
              </w:rPr>
            </w:pPr>
            <w:r w:rsidRPr="00F467B7">
              <w:rPr>
                <w:rFonts w:ascii="Arial" w:hAnsi="Arial" w:cs="Arial"/>
                <w:b/>
                <w:sz w:val="24"/>
                <w:szCs w:val="24"/>
                <w:lang w:val="sr-Latn-CS" w:eastAsia="ar-SA"/>
              </w:rPr>
              <w:t>NAPOMENA</w:t>
            </w:r>
            <w:r w:rsidRPr="00F467B7">
              <w:rPr>
                <w:rFonts w:ascii="Arial" w:hAnsi="Arial" w:cs="Arial"/>
                <w:sz w:val="24"/>
                <w:szCs w:val="24"/>
                <w:lang w:val="sr-Latn-CS" w:eastAsia="ar-SA"/>
              </w:rPr>
              <w:t xml:space="preserve">: Nakon izrade dokumentacije tražene UTU potrebno je JPMD dostaviti  </w:t>
            </w:r>
            <w:r w:rsidR="00FA6E6E">
              <w:rPr>
                <w:rFonts w:ascii="Arial" w:hAnsi="Arial" w:cs="Arial"/>
                <w:b/>
                <w:sz w:val="24"/>
                <w:szCs w:val="24"/>
                <w:lang w:val="sr-Latn-CS" w:eastAsia="ar-SA"/>
              </w:rPr>
              <w:t>REVIDOVANI GLAVNI PROJEKAT</w:t>
            </w:r>
            <w:r w:rsidRPr="00F467B7">
              <w:rPr>
                <w:rFonts w:ascii="Arial" w:hAnsi="Arial" w:cs="Arial"/>
                <w:b/>
                <w:sz w:val="24"/>
                <w:szCs w:val="24"/>
                <w:lang w:val="sr-Latn-CS" w:eastAsia="ar-SA"/>
              </w:rPr>
              <w:t xml:space="preserve"> </w:t>
            </w:r>
            <w:r w:rsidRPr="00F467B7">
              <w:rPr>
                <w:rFonts w:ascii="Arial" w:hAnsi="Arial" w:cs="Arial"/>
                <w:sz w:val="24"/>
                <w:szCs w:val="24"/>
                <w:lang w:val="sr-Latn-CS" w:eastAsia="ar-SA"/>
              </w:rPr>
              <w:t xml:space="preserve">(na CD-u u zaštićenoj verziji), original ili ovjerenu kopiju </w:t>
            </w:r>
            <w:r w:rsidRPr="00F467B7">
              <w:rPr>
                <w:rFonts w:ascii="Arial" w:hAnsi="Arial" w:cs="Arial"/>
                <w:b/>
                <w:sz w:val="24"/>
                <w:szCs w:val="24"/>
                <w:lang w:val="sr-Latn-CS" w:eastAsia="ar-SA"/>
              </w:rPr>
              <w:t>Saglasnosti Glavnog gradskog arhitekte</w:t>
            </w:r>
            <w:r w:rsidRPr="00F467B7">
              <w:rPr>
                <w:rFonts w:ascii="Arial" w:hAnsi="Arial" w:cs="Arial"/>
                <w:sz w:val="24"/>
                <w:szCs w:val="24"/>
                <w:lang w:val="sr-Latn-CS" w:eastAsia="ar-SA"/>
              </w:rPr>
              <w:t xml:space="preserve"> i (za objekte gdje je to traženo) </w:t>
            </w:r>
            <w:r w:rsidRPr="00F467B7">
              <w:rPr>
                <w:rFonts w:ascii="Arial" w:hAnsi="Arial" w:cs="Arial"/>
                <w:b/>
                <w:sz w:val="24"/>
                <w:szCs w:val="24"/>
                <w:lang w:val="sr-Latn-CS" w:eastAsia="ar-SA"/>
              </w:rPr>
              <w:t>Dozvolu</w:t>
            </w:r>
            <w:r w:rsidRPr="00F467B7">
              <w:rPr>
                <w:rFonts w:ascii="Arial" w:hAnsi="Arial" w:cs="Arial"/>
                <w:sz w:val="24"/>
                <w:szCs w:val="24"/>
                <w:lang w:val="sr-Latn-CS" w:eastAsia="ar-SA"/>
              </w:rPr>
              <w:t xml:space="preserve"> za obavljanje radnji, aktivnosti i djelatnosti u </w:t>
            </w:r>
            <w:r w:rsidRPr="006F5C9B">
              <w:rPr>
                <w:rFonts w:ascii="Arial" w:hAnsi="Arial" w:cs="Arial"/>
                <w:sz w:val="24"/>
                <w:szCs w:val="24"/>
                <w:lang w:val="sr-Latn-CS" w:eastAsia="ar-SA"/>
              </w:rPr>
              <w:t>zaštićenom području izdatu od strane Agencije za zaštitu prirode i životne sredine,  Saglasnost Up</w:t>
            </w:r>
            <w:r w:rsidR="006D4FE4" w:rsidRPr="006F5C9B">
              <w:rPr>
                <w:rFonts w:ascii="Arial" w:hAnsi="Arial" w:cs="Arial"/>
                <w:sz w:val="24"/>
                <w:szCs w:val="24"/>
                <w:lang w:val="sr-Latn-CS" w:eastAsia="ar-SA"/>
              </w:rPr>
              <w:t>r</w:t>
            </w:r>
            <w:r w:rsidRPr="006F5C9B">
              <w:rPr>
                <w:rFonts w:ascii="Arial" w:hAnsi="Arial" w:cs="Arial"/>
                <w:sz w:val="24"/>
                <w:szCs w:val="24"/>
                <w:lang w:val="sr-Latn-CS" w:eastAsia="ar-SA"/>
              </w:rPr>
              <w:t>ave za zaštitu kulturnih dobara</w:t>
            </w:r>
            <w:r w:rsidR="00D76975" w:rsidRPr="006F5C9B">
              <w:rPr>
                <w:rFonts w:ascii="Arial" w:hAnsi="Arial" w:cs="Arial"/>
                <w:sz w:val="24"/>
                <w:szCs w:val="24"/>
                <w:lang w:val="sr-Latn-CS" w:eastAsia="ar-SA"/>
              </w:rPr>
              <w:t>,</w:t>
            </w:r>
            <w:r w:rsidR="00D76975">
              <w:rPr>
                <w:rFonts w:ascii="Arial" w:hAnsi="Arial" w:cs="Arial"/>
                <w:sz w:val="24"/>
                <w:szCs w:val="24"/>
                <w:lang w:val="sr-Latn-CS" w:eastAsia="ar-SA"/>
              </w:rPr>
              <w:t xml:space="preserve"> </w:t>
            </w:r>
            <w:r w:rsidR="00D76975" w:rsidRPr="009334BD">
              <w:rPr>
                <w:rFonts w:ascii="Arial" w:hAnsi="Arial" w:cs="Arial"/>
                <w:b/>
                <w:bCs/>
                <w:sz w:val="24"/>
                <w:szCs w:val="24"/>
                <w:lang w:val="it-IT"/>
              </w:rPr>
              <w:t>saglasnost Lučke kapetanije i Uprave pomorske sigurnosi i upravljanja lukama</w:t>
            </w:r>
            <w:r w:rsidR="006F5C9B">
              <w:rPr>
                <w:rFonts w:ascii="Arial" w:hAnsi="Arial" w:cs="Arial"/>
                <w:b/>
                <w:bCs/>
                <w:sz w:val="24"/>
                <w:szCs w:val="24"/>
                <w:lang w:val="it-IT"/>
              </w:rPr>
              <w:t>.</w:t>
            </w:r>
          </w:p>
          <w:p w14:paraId="24AEDCA5" w14:textId="77777777" w:rsidR="006F5C9B" w:rsidRPr="006F5C9B" w:rsidRDefault="006F5C9B" w:rsidP="00E177D5">
            <w:pPr>
              <w:tabs>
                <w:tab w:val="left" w:pos="6915"/>
              </w:tabs>
              <w:jc w:val="both"/>
              <w:rPr>
                <w:rFonts w:ascii="Arial" w:hAnsi="Arial" w:cs="Arial"/>
                <w:b/>
                <w:bCs/>
                <w:sz w:val="24"/>
                <w:szCs w:val="24"/>
                <w:lang w:val="it-IT"/>
              </w:rPr>
            </w:pPr>
          </w:p>
          <w:p w14:paraId="4FD9C16B" w14:textId="77777777" w:rsidR="003F0952" w:rsidRPr="000E324A" w:rsidRDefault="00E177D5" w:rsidP="006F5C9B">
            <w:pPr>
              <w:pStyle w:val="ListParagraph"/>
              <w:numPr>
                <w:ilvl w:val="0"/>
                <w:numId w:val="16"/>
              </w:numPr>
              <w:tabs>
                <w:tab w:val="left" w:pos="6915"/>
              </w:tabs>
              <w:jc w:val="both"/>
              <w:rPr>
                <w:rFonts w:ascii="Arial" w:hAnsi="Arial" w:cs="Arial"/>
                <w:sz w:val="24"/>
                <w:szCs w:val="24"/>
                <w:lang w:val="sr-Latn-CS" w:eastAsia="ar-SA"/>
              </w:rPr>
            </w:pPr>
            <w:r w:rsidRPr="006F5C9B">
              <w:rPr>
                <w:rFonts w:ascii="Arial" w:hAnsi="Arial" w:cs="Arial"/>
                <w:b/>
                <w:sz w:val="24"/>
                <w:szCs w:val="24"/>
              </w:rPr>
              <w:t>Shodno članu 117</w:t>
            </w:r>
            <w:r w:rsidRPr="006F5C9B">
              <w:rPr>
                <w:rFonts w:ascii="Arial" w:hAnsi="Arial" w:cs="Arial"/>
                <w:sz w:val="24"/>
                <w:szCs w:val="24"/>
              </w:rPr>
              <w:t>.</w:t>
            </w:r>
            <w:r w:rsidRPr="006F5C9B">
              <w:rPr>
                <w:rFonts w:ascii="Arial" w:hAnsi="Arial" w:cs="Arial"/>
                <w:sz w:val="24"/>
              </w:rPr>
              <w:t xml:space="preserve"> Zakona o planiranju prostora i izgradnji objekata, korisnik je dužan da 15 dana prije postavljanja privremenog objekta, dostavi prijavu sa svom tehničkom dokumentacijom i Saglasnostima, Dozvolama </w:t>
            </w:r>
            <w:r w:rsidRPr="000E324A">
              <w:rPr>
                <w:rFonts w:ascii="Arial" w:hAnsi="Arial" w:cs="Arial"/>
                <w:sz w:val="24"/>
                <w:szCs w:val="24"/>
              </w:rPr>
              <w:t>traženim UTU nadležnom inspekcijskom organu lokalne uprave</w:t>
            </w:r>
          </w:p>
          <w:p w14:paraId="08BC9A87" w14:textId="77777777" w:rsidR="000E324A" w:rsidRDefault="000E324A" w:rsidP="000E324A">
            <w:pPr>
              <w:pStyle w:val="ListParagraph"/>
              <w:tabs>
                <w:tab w:val="left" w:pos="6915"/>
              </w:tabs>
              <w:jc w:val="both"/>
              <w:rPr>
                <w:rFonts w:ascii="Arial" w:hAnsi="Arial" w:cs="Arial"/>
                <w:sz w:val="24"/>
                <w:szCs w:val="24"/>
                <w:lang w:val="sr-Latn-CS" w:eastAsia="ar-SA"/>
              </w:rPr>
            </w:pPr>
          </w:p>
          <w:p w14:paraId="5B3D4873" w14:textId="77777777" w:rsidR="00342B0C" w:rsidRDefault="00342B0C" w:rsidP="000E324A">
            <w:pPr>
              <w:pStyle w:val="ListParagraph"/>
              <w:tabs>
                <w:tab w:val="left" w:pos="6915"/>
              </w:tabs>
              <w:jc w:val="both"/>
              <w:rPr>
                <w:rFonts w:ascii="Arial" w:hAnsi="Arial" w:cs="Arial"/>
                <w:sz w:val="24"/>
                <w:szCs w:val="24"/>
                <w:lang w:val="sr-Latn-CS" w:eastAsia="ar-SA"/>
              </w:rPr>
            </w:pPr>
          </w:p>
          <w:p w14:paraId="17844FC0" w14:textId="2AC14290" w:rsidR="00342B0C" w:rsidRPr="006F5C9B" w:rsidRDefault="00342B0C" w:rsidP="000E324A">
            <w:pPr>
              <w:pStyle w:val="ListParagraph"/>
              <w:tabs>
                <w:tab w:val="left" w:pos="6915"/>
              </w:tabs>
              <w:jc w:val="both"/>
              <w:rPr>
                <w:rFonts w:ascii="Arial" w:hAnsi="Arial" w:cs="Arial"/>
                <w:sz w:val="24"/>
                <w:szCs w:val="24"/>
                <w:lang w:val="sr-Latn-CS" w:eastAsia="ar-SA"/>
              </w:rPr>
            </w:pPr>
          </w:p>
        </w:tc>
      </w:tr>
      <w:tr w:rsidR="007B3552" w:rsidRPr="007B3552" w14:paraId="17844FC8" w14:textId="77777777" w:rsidTr="008E7CB4">
        <w:trPr>
          <w:trHeight w:val="300"/>
          <w:jc w:val="center"/>
        </w:trPr>
        <w:tc>
          <w:tcPr>
            <w:tcW w:w="1087" w:type="dxa"/>
            <w:noWrap/>
            <w:vAlign w:val="center"/>
            <w:hideMark/>
          </w:tcPr>
          <w:p w14:paraId="17844FC2" w14:textId="21564D3D"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BF2C05">
              <w:rPr>
                <w:rFonts w:ascii="Arial" w:hAnsi="Arial" w:cs="Arial"/>
                <w:sz w:val="24"/>
                <w:szCs w:val="24"/>
              </w:rPr>
              <w:t>6</w:t>
            </w:r>
            <w:r w:rsidR="00727CDC" w:rsidRPr="007B3552">
              <w:rPr>
                <w:rFonts w:ascii="Arial" w:hAnsi="Arial" w:cs="Arial"/>
                <w:sz w:val="24"/>
                <w:szCs w:val="24"/>
              </w:rPr>
              <w:t>.</w:t>
            </w:r>
          </w:p>
        </w:tc>
        <w:tc>
          <w:tcPr>
            <w:tcW w:w="8831" w:type="dxa"/>
            <w:gridSpan w:val="3"/>
            <w:noWrap/>
            <w:vAlign w:val="center"/>
            <w:hideMark/>
          </w:tcPr>
          <w:p w14:paraId="17844FC3" w14:textId="77777777" w:rsidR="006E302B" w:rsidRPr="007B3552" w:rsidRDefault="00727CDC" w:rsidP="0052681D">
            <w:pPr>
              <w:tabs>
                <w:tab w:val="left" w:pos="6915"/>
              </w:tabs>
              <w:jc w:val="both"/>
              <w:rPr>
                <w:rFonts w:ascii="Arial" w:hAnsi="Arial" w:cs="Arial"/>
                <w:sz w:val="24"/>
                <w:szCs w:val="24"/>
              </w:rPr>
            </w:pPr>
            <w:r w:rsidRPr="007B3552">
              <w:rPr>
                <w:rFonts w:ascii="Arial" w:hAnsi="Arial" w:cs="Arial"/>
                <w:b/>
                <w:bCs/>
                <w:sz w:val="24"/>
                <w:szCs w:val="24"/>
              </w:rPr>
              <w:t>DOSTAVLJENO:</w:t>
            </w:r>
            <w:r w:rsidR="0052681D" w:rsidRPr="007B3552">
              <w:rPr>
                <w:rFonts w:ascii="Arial" w:hAnsi="Arial" w:cs="Arial"/>
                <w:sz w:val="24"/>
                <w:szCs w:val="24"/>
              </w:rPr>
              <w:t xml:space="preserve"> </w:t>
            </w:r>
          </w:p>
          <w:p w14:paraId="17844FC4" w14:textId="77777777" w:rsidR="006E302B" w:rsidRPr="007B3552" w:rsidRDefault="009D0BE9"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Podnosiocu zahtjeva</w:t>
            </w:r>
            <w:r w:rsidR="0052681D" w:rsidRPr="007B3552">
              <w:rPr>
                <w:rFonts w:ascii="Arial" w:hAnsi="Arial" w:cs="Arial"/>
                <w:sz w:val="24"/>
                <w:szCs w:val="24"/>
              </w:rPr>
              <w:t xml:space="preserve"> </w:t>
            </w:r>
          </w:p>
          <w:p w14:paraId="135DF528" w14:textId="17A785D8" w:rsidR="002721D2" w:rsidRPr="002721D2" w:rsidRDefault="002721D2" w:rsidP="0052681D">
            <w:pPr>
              <w:pStyle w:val="ListParagraph"/>
              <w:numPr>
                <w:ilvl w:val="0"/>
                <w:numId w:val="8"/>
              </w:numPr>
              <w:tabs>
                <w:tab w:val="left" w:pos="6915"/>
              </w:tabs>
              <w:jc w:val="both"/>
              <w:rPr>
                <w:rFonts w:ascii="Arial" w:hAnsi="Arial" w:cs="Arial"/>
                <w:sz w:val="24"/>
                <w:szCs w:val="24"/>
              </w:rPr>
            </w:pPr>
            <w:r>
              <w:rPr>
                <w:rFonts w:ascii="Arial" w:hAnsi="Arial" w:cs="Arial"/>
                <w:sz w:val="22"/>
                <w:szCs w:val="22"/>
              </w:rPr>
              <w:lastRenderedPageBreak/>
              <w:t>N</w:t>
            </w:r>
            <w:r w:rsidRPr="00484CD3">
              <w:rPr>
                <w:rFonts w:ascii="Arial" w:hAnsi="Arial" w:cs="Arial"/>
                <w:sz w:val="22"/>
                <w:szCs w:val="22"/>
              </w:rPr>
              <w:t>adležnom inspekcijskom organu lokalne uprave.</w:t>
            </w:r>
          </w:p>
          <w:p w14:paraId="17844FC6" w14:textId="18586D18" w:rsidR="006E302B" w:rsidRPr="007B3552" w:rsidRDefault="006E302B"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 xml:space="preserve">U spise predmeta  </w:t>
            </w:r>
            <w:r w:rsidR="00727CDC" w:rsidRPr="007B3552">
              <w:rPr>
                <w:rFonts w:ascii="Arial" w:hAnsi="Arial" w:cs="Arial"/>
                <w:sz w:val="24"/>
                <w:szCs w:val="24"/>
              </w:rPr>
              <w:t xml:space="preserve">  </w:t>
            </w:r>
          </w:p>
          <w:p w14:paraId="17844FC7" w14:textId="77777777" w:rsidR="00727CDC" w:rsidRPr="007B3552" w:rsidRDefault="006E302B"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a/a</w:t>
            </w:r>
            <w:r w:rsidR="00727CDC" w:rsidRPr="007B3552">
              <w:rPr>
                <w:rFonts w:ascii="Arial" w:hAnsi="Arial" w:cs="Arial"/>
                <w:sz w:val="24"/>
                <w:szCs w:val="24"/>
              </w:rPr>
              <w:t xml:space="preserve">     </w:t>
            </w:r>
          </w:p>
        </w:tc>
      </w:tr>
      <w:tr w:rsidR="007B3552" w:rsidRPr="007B3552" w14:paraId="17844FCC" w14:textId="77777777" w:rsidTr="008E7CB4">
        <w:trPr>
          <w:trHeight w:val="300"/>
          <w:jc w:val="center"/>
        </w:trPr>
        <w:tc>
          <w:tcPr>
            <w:tcW w:w="1087" w:type="dxa"/>
            <w:noWrap/>
            <w:vAlign w:val="center"/>
            <w:hideMark/>
          </w:tcPr>
          <w:p w14:paraId="17844FC9" w14:textId="24F79DB5"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lastRenderedPageBreak/>
              <w:t xml:space="preserve">      </w:t>
            </w:r>
            <w:r w:rsidR="00A97F2B" w:rsidRPr="007B3552">
              <w:rPr>
                <w:rFonts w:ascii="Arial" w:hAnsi="Arial" w:cs="Arial"/>
                <w:sz w:val="24"/>
                <w:szCs w:val="24"/>
              </w:rPr>
              <w:t xml:space="preserve"> </w:t>
            </w:r>
            <w:r w:rsidR="002A2868">
              <w:rPr>
                <w:rFonts w:ascii="Arial" w:hAnsi="Arial" w:cs="Arial"/>
                <w:sz w:val="24"/>
                <w:szCs w:val="24"/>
              </w:rPr>
              <w:t>1</w:t>
            </w:r>
            <w:r w:rsidR="00212056">
              <w:rPr>
                <w:rFonts w:ascii="Arial" w:hAnsi="Arial" w:cs="Arial"/>
                <w:sz w:val="24"/>
                <w:szCs w:val="24"/>
              </w:rPr>
              <w:t>7</w:t>
            </w:r>
            <w:r w:rsidRPr="007B3552">
              <w:rPr>
                <w:rFonts w:ascii="Arial" w:hAnsi="Arial" w:cs="Arial"/>
                <w:sz w:val="24"/>
                <w:szCs w:val="24"/>
              </w:rPr>
              <w:t>.</w:t>
            </w:r>
          </w:p>
        </w:tc>
        <w:tc>
          <w:tcPr>
            <w:tcW w:w="4693" w:type="dxa"/>
            <w:noWrap/>
            <w:vAlign w:val="center"/>
            <w:hideMark/>
          </w:tcPr>
          <w:p w14:paraId="17844FCA" w14:textId="77777777" w:rsidR="00727CDC" w:rsidRPr="007B3552" w:rsidRDefault="00A71435" w:rsidP="005053D0">
            <w:pPr>
              <w:tabs>
                <w:tab w:val="left" w:pos="6915"/>
              </w:tabs>
              <w:rPr>
                <w:rFonts w:ascii="Arial" w:hAnsi="Arial" w:cs="Arial"/>
                <w:b/>
                <w:bCs/>
                <w:sz w:val="24"/>
                <w:szCs w:val="24"/>
              </w:rPr>
            </w:pPr>
            <w:r w:rsidRPr="007B3552">
              <w:rPr>
                <w:rFonts w:ascii="Arial" w:hAnsi="Arial" w:cs="Arial"/>
                <w:b/>
                <w:bCs/>
                <w:sz w:val="24"/>
                <w:szCs w:val="24"/>
              </w:rPr>
              <w:t>OBRAĐIVAČI URBANISTIČ</w:t>
            </w:r>
            <w:r w:rsidR="009C497B" w:rsidRPr="007B3552">
              <w:rPr>
                <w:rFonts w:ascii="Arial" w:hAnsi="Arial" w:cs="Arial"/>
                <w:b/>
                <w:bCs/>
                <w:sz w:val="24"/>
                <w:szCs w:val="24"/>
              </w:rPr>
              <w:t>K</w:t>
            </w:r>
            <w:r w:rsidRPr="007B3552">
              <w:rPr>
                <w:rFonts w:ascii="Arial" w:hAnsi="Arial" w:cs="Arial"/>
                <w:b/>
                <w:bCs/>
                <w:sz w:val="24"/>
                <w:szCs w:val="24"/>
              </w:rPr>
              <w:t>O-TEHNIČKIH</w:t>
            </w:r>
            <w:r w:rsidR="00727CDC" w:rsidRPr="007B3552">
              <w:rPr>
                <w:rFonts w:ascii="Arial" w:hAnsi="Arial" w:cs="Arial"/>
                <w:b/>
                <w:bCs/>
                <w:sz w:val="24"/>
                <w:szCs w:val="24"/>
              </w:rPr>
              <w:t xml:space="preserve"> USLOVA:</w:t>
            </w:r>
          </w:p>
        </w:tc>
        <w:tc>
          <w:tcPr>
            <w:tcW w:w="4138" w:type="dxa"/>
            <w:gridSpan w:val="2"/>
            <w:noWrap/>
            <w:vAlign w:val="center"/>
            <w:hideMark/>
          </w:tcPr>
          <w:p w14:paraId="17844FCB" w14:textId="26FDBD2C" w:rsidR="009C497B" w:rsidRPr="007B3552" w:rsidRDefault="009C497B" w:rsidP="005053D0">
            <w:pPr>
              <w:tabs>
                <w:tab w:val="left" w:pos="6915"/>
              </w:tabs>
              <w:rPr>
                <w:rFonts w:ascii="Arial" w:hAnsi="Arial" w:cs="Arial"/>
                <w:b/>
                <w:sz w:val="24"/>
                <w:szCs w:val="24"/>
              </w:rPr>
            </w:pPr>
          </w:p>
        </w:tc>
      </w:tr>
      <w:tr w:rsidR="007B3552" w:rsidRPr="007B3552" w14:paraId="17844FD0" w14:textId="77777777" w:rsidTr="008E7CB4">
        <w:trPr>
          <w:trHeight w:val="283"/>
          <w:jc w:val="center"/>
        </w:trPr>
        <w:tc>
          <w:tcPr>
            <w:tcW w:w="9918" w:type="dxa"/>
            <w:gridSpan w:val="4"/>
            <w:noWrap/>
            <w:vAlign w:val="center"/>
            <w:hideMark/>
          </w:tcPr>
          <w:p w14:paraId="17844FCD" w14:textId="77777777" w:rsidR="00727CDC" w:rsidRDefault="00265AD8" w:rsidP="005053D0">
            <w:pPr>
              <w:pStyle w:val="ListParagraph"/>
              <w:tabs>
                <w:tab w:val="left" w:pos="6915"/>
              </w:tabs>
              <w:rPr>
                <w:rFonts w:ascii="Arial" w:hAnsi="Arial" w:cs="Arial"/>
                <w:b/>
                <w:bCs/>
                <w:sz w:val="24"/>
                <w:szCs w:val="24"/>
              </w:rPr>
            </w:pPr>
            <w:r>
              <w:rPr>
                <w:rFonts w:ascii="Arial" w:hAnsi="Arial" w:cs="Arial"/>
                <w:b/>
                <w:bCs/>
                <w:sz w:val="24"/>
                <w:szCs w:val="24"/>
              </w:rPr>
              <w:t xml:space="preserve">                                                                            p</w:t>
            </w:r>
            <w:r w:rsidRPr="007B3552">
              <w:rPr>
                <w:rFonts w:ascii="Arial" w:hAnsi="Arial" w:cs="Arial"/>
                <w:b/>
                <w:bCs/>
                <w:sz w:val="24"/>
                <w:szCs w:val="24"/>
              </w:rPr>
              <w:t>otpis</w:t>
            </w:r>
          </w:p>
          <w:p w14:paraId="17844FCE" w14:textId="77777777" w:rsidR="00265AD8" w:rsidRDefault="00265AD8" w:rsidP="005053D0">
            <w:pPr>
              <w:pStyle w:val="ListParagraph"/>
              <w:tabs>
                <w:tab w:val="left" w:pos="6915"/>
              </w:tabs>
              <w:rPr>
                <w:rFonts w:ascii="Arial" w:hAnsi="Arial" w:cs="Arial"/>
                <w:sz w:val="24"/>
                <w:szCs w:val="24"/>
              </w:rPr>
            </w:pPr>
          </w:p>
          <w:p w14:paraId="17844FCF" w14:textId="77777777" w:rsidR="00265AD8" w:rsidRPr="007B3552" w:rsidRDefault="00265AD8" w:rsidP="005053D0">
            <w:pPr>
              <w:pStyle w:val="ListParagraph"/>
              <w:tabs>
                <w:tab w:val="left" w:pos="6915"/>
              </w:tabs>
              <w:rPr>
                <w:rFonts w:ascii="Arial" w:hAnsi="Arial" w:cs="Arial"/>
                <w:sz w:val="24"/>
                <w:szCs w:val="24"/>
              </w:rPr>
            </w:pPr>
          </w:p>
        </w:tc>
      </w:tr>
      <w:tr w:rsidR="007B3552" w:rsidRPr="007B3552" w14:paraId="17844FD4" w14:textId="77777777" w:rsidTr="008E7CB4">
        <w:trPr>
          <w:trHeight w:val="300"/>
          <w:jc w:val="center"/>
        </w:trPr>
        <w:tc>
          <w:tcPr>
            <w:tcW w:w="1087" w:type="dxa"/>
            <w:noWrap/>
            <w:vAlign w:val="center"/>
            <w:hideMark/>
          </w:tcPr>
          <w:p w14:paraId="17844FD1" w14:textId="5B914554"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212056">
              <w:rPr>
                <w:rFonts w:ascii="Arial" w:hAnsi="Arial" w:cs="Arial"/>
                <w:sz w:val="24"/>
                <w:szCs w:val="24"/>
              </w:rPr>
              <w:t>8</w:t>
            </w:r>
            <w:r w:rsidR="00727CDC" w:rsidRPr="007B3552">
              <w:rPr>
                <w:rFonts w:ascii="Arial" w:hAnsi="Arial" w:cs="Arial"/>
                <w:sz w:val="24"/>
                <w:szCs w:val="24"/>
              </w:rPr>
              <w:t>.</w:t>
            </w:r>
          </w:p>
        </w:tc>
        <w:tc>
          <w:tcPr>
            <w:tcW w:w="4693" w:type="dxa"/>
            <w:noWrap/>
            <w:vAlign w:val="center"/>
            <w:hideMark/>
          </w:tcPr>
          <w:p w14:paraId="17844FD2" w14:textId="77777777" w:rsidR="00727CDC" w:rsidRPr="007B3552" w:rsidRDefault="00B169E7" w:rsidP="005053D0">
            <w:pPr>
              <w:tabs>
                <w:tab w:val="left" w:pos="6915"/>
              </w:tabs>
              <w:rPr>
                <w:rFonts w:ascii="Arial" w:hAnsi="Arial" w:cs="Arial"/>
                <w:b/>
                <w:bCs/>
                <w:sz w:val="24"/>
                <w:szCs w:val="24"/>
              </w:rPr>
            </w:pPr>
            <w:r>
              <w:rPr>
                <w:rFonts w:ascii="Arial" w:hAnsi="Arial" w:cs="Arial"/>
                <w:b/>
                <w:bCs/>
                <w:sz w:val="24"/>
                <w:szCs w:val="24"/>
              </w:rPr>
              <w:t>RUKOVODILAC SLUŽBE ZA UREĐENJE I IZGRADNJU</w:t>
            </w:r>
            <w:r w:rsidR="008B089E" w:rsidRPr="007B3552">
              <w:rPr>
                <w:rFonts w:ascii="Arial" w:hAnsi="Arial" w:cs="Arial"/>
                <w:b/>
                <w:bCs/>
                <w:sz w:val="24"/>
                <w:szCs w:val="24"/>
              </w:rPr>
              <w:t>:</w:t>
            </w:r>
          </w:p>
        </w:tc>
        <w:tc>
          <w:tcPr>
            <w:tcW w:w="4138" w:type="dxa"/>
            <w:gridSpan w:val="2"/>
            <w:noWrap/>
            <w:hideMark/>
          </w:tcPr>
          <w:p w14:paraId="17844FD3" w14:textId="6F4EF608" w:rsidR="00727CDC" w:rsidRPr="007B3552" w:rsidRDefault="00727CDC" w:rsidP="005053D0">
            <w:pPr>
              <w:tabs>
                <w:tab w:val="left" w:pos="6915"/>
              </w:tabs>
              <w:jc w:val="both"/>
              <w:rPr>
                <w:rFonts w:ascii="Arial" w:hAnsi="Arial" w:cs="Arial"/>
                <w:b/>
                <w:sz w:val="24"/>
                <w:szCs w:val="24"/>
              </w:rPr>
            </w:pPr>
          </w:p>
        </w:tc>
      </w:tr>
      <w:tr w:rsidR="007B3552" w:rsidRPr="007B3552" w14:paraId="17844FD8" w14:textId="77777777" w:rsidTr="008E7CB4">
        <w:trPr>
          <w:trHeight w:val="509"/>
          <w:jc w:val="center"/>
        </w:trPr>
        <w:tc>
          <w:tcPr>
            <w:tcW w:w="1087" w:type="dxa"/>
            <w:vMerge w:val="restart"/>
            <w:noWrap/>
            <w:vAlign w:val="center"/>
            <w:hideMark/>
          </w:tcPr>
          <w:p w14:paraId="17844FD5" w14:textId="2AF3CDF4"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Pr="007B3552">
              <w:rPr>
                <w:rFonts w:ascii="Arial" w:hAnsi="Arial" w:cs="Arial"/>
                <w:sz w:val="24"/>
                <w:szCs w:val="24"/>
              </w:rPr>
              <w:t xml:space="preserve"> </w:t>
            </w:r>
            <w:r w:rsidR="00212056">
              <w:rPr>
                <w:rFonts w:ascii="Arial" w:hAnsi="Arial" w:cs="Arial"/>
                <w:sz w:val="24"/>
                <w:szCs w:val="24"/>
              </w:rPr>
              <w:t>19</w:t>
            </w:r>
            <w:r w:rsidRPr="007B3552">
              <w:rPr>
                <w:rFonts w:ascii="Arial" w:hAnsi="Arial" w:cs="Arial"/>
                <w:sz w:val="24"/>
                <w:szCs w:val="24"/>
              </w:rPr>
              <w:t>.</w:t>
            </w:r>
          </w:p>
        </w:tc>
        <w:tc>
          <w:tcPr>
            <w:tcW w:w="4693" w:type="dxa"/>
            <w:vMerge w:val="restart"/>
            <w:noWrap/>
            <w:hideMark/>
          </w:tcPr>
          <w:p w14:paraId="17844FD6" w14:textId="77777777" w:rsidR="0055402A" w:rsidRPr="007B3552" w:rsidRDefault="00727CDC" w:rsidP="009C497B">
            <w:pPr>
              <w:tabs>
                <w:tab w:val="left" w:pos="6915"/>
              </w:tabs>
              <w:jc w:val="both"/>
              <w:rPr>
                <w:rFonts w:ascii="Arial" w:hAnsi="Arial" w:cs="Arial"/>
                <w:b/>
                <w:bCs/>
                <w:sz w:val="24"/>
                <w:szCs w:val="24"/>
              </w:rPr>
            </w:pPr>
            <w:r w:rsidRPr="007B3552">
              <w:rPr>
                <w:rFonts w:ascii="Arial" w:hAnsi="Arial" w:cs="Arial"/>
                <w:b/>
                <w:bCs/>
                <w:sz w:val="24"/>
                <w:szCs w:val="24"/>
              </w:rPr>
              <w:t>M.P.</w:t>
            </w:r>
          </w:p>
        </w:tc>
        <w:tc>
          <w:tcPr>
            <w:tcW w:w="4138" w:type="dxa"/>
            <w:gridSpan w:val="2"/>
            <w:vMerge w:val="restart"/>
            <w:noWrap/>
            <w:hideMark/>
          </w:tcPr>
          <w:p w14:paraId="17844FD7" w14:textId="77777777" w:rsidR="00727CDC" w:rsidRPr="007B3552" w:rsidRDefault="00E6419B" w:rsidP="0068778A">
            <w:pPr>
              <w:tabs>
                <w:tab w:val="left" w:pos="6915"/>
              </w:tabs>
              <w:jc w:val="both"/>
              <w:rPr>
                <w:rFonts w:ascii="Arial" w:hAnsi="Arial" w:cs="Arial"/>
                <w:b/>
                <w:bCs/>
                <w:sz w:val="24"/>
                <w:szCs w:val="24"/>
              </w:rPr>
            </w:pPr>
            <w:r w:rsidRPr="007B3552">
              <w:rPr>
                <w:rFonts w:ascii="Arial" w:hAnsi="Arial" w:cs="Arial"/>
                <w:b/>
                <w:bCs/>
                <w:sz w:val="24"/>
                <w:szCs w:val="24"/>
              </w:rPr>
              <w:t xml:space="preserve">potpis </w:t>
            </w:r>
          </w:p>
        </w:tc>
      </w:tr>
      <w:tr w:rsidR="007B3552" w:rsidRPr="007B3552" w14:paraId="17844FDC" w14:textId="77777777" w:rsidTr="008E7CB4">
        <w:trPr>
          <w:trHeight w:val="509"/>
          <w:jc w:val="center"/>
        </w:trPr>
        <w:tc>
          <w:tcPr>
            <w:tcW w:w="1087" w:type="dxa"/>
            <w:vMerge/>
            <w:hideMark/>
          </w:tcPr>
          <w:p w14:paraId="17844FD9"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DA"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DB"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0" w14:textId="77777777" w:rsidTr="008E7CB4">
        <w:trPr>
          <w:trHeight w:val="509"/>
          <w:jc w:val="center"/>
        </w:trPr>
        <w:tc>
          <w:tcPr>
            <w:tcW w:w="1087" w:type="dxa"/>
            <w:vMerge/>
            <w:hideMark/>
          </w:tcPr>
          <w:p w14:paraId="17844FDD"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DE"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DF"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4" w14:textId="77777777" w:rsidTr="008E7CB4">
        <w:trPr>
          <w:trHeight w:val="509"/>
          <w:jc w:val="center"/>
        </w:trPr>
        <w:tc>
          <w:tcPr>
            <w:tcW w:w="1087" w:type="dxa"/>
            <w:vMerge/>
            <w:hideMark/>
          </w:tcPr>
          <w:p w14:paraId="17844FE1"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E2"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E3"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8" w14:textId="77777777" w:rsidTr="008E7CB4">
        <w:trPr>
          <w:trHeight w:val="300"/>
          <w:jc w:val="center"/>
        </w:trPr>
        <w:tc>
          <w:tcPr>
            <w:tcW w:w="1087" w:type="dxa"/>
            <w:noWrap/>
            <w:hideMark/>
          </w:tcPr>
          <w:p w14:paraId="17844FE5" w14:textId="7C267C44" w:rsidR="0016116A"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Pr="007B3552">
              <w:rPr>
                <w:rFonts w:ascii="Arial" w:hAnsi="Arial" w:cs="Arial"/>
                <w:sz w:val="24"/>
                <w:szCs w:val="24"/>
              </w:rPr>
              <w:t xml:space="preserve"> 2</w:t>
            </w:r>
            <w:r w:rsidR="00212056">
              <w:rPr>
                <w:rFonts w:ascii="Arial" w:hAnsi="Arial" w:cs="Arial"/>
                <w:sz w:val="24"/>
                <w:szCs w:val="24"/>
              </w:rPr>
              <w:t>0</w:t>
            </w:r>
            <w:r w:rsidRPr="007B3552">
              <w:rPr>
                <w:rFonts w:ascii="Arial" w:hAnsi="Arial" w:cs="Arial"/>
                <w:sz w:val="24"/>
                <w:szCs w:val="24"/>
              </w:rPr>
              <w:t>.</w:t>
            </w:r>
          </w:p>
        </w:tc>
        <w:tc>
          <w:tcPr>
            <w:tcW w:w="4693" w:type="dxa"/>
            <w:noWrap/>
            <w:hideMark/>
          </w:tcPr>
          <w:p w14:paraId="17844FE6" w14:textId="77777777" w:rsidR="0016116A" w:rsidRPr="007B3552" w:rsidRDefault="0016116A" w:rsidP="005053D0">
            <w:pPr>
              <w:rPr>
                <w:rFonts w:ascii="Arial" w:hAnsi="Arial" w:cs="Arial"/>
                <w:sz w:val="24"/>
                <w:szCs w:val="24"/>
              </w:rPr>
            </w:pPr>
            <w:r w:rsidRPr="007B3552">
              <w:rPr>
                <w:rFonts w:ascii="Arial" w:hAnsi="Arial" w:cs="Arial"/>
                <w:b/>
                <w:bCs/>
                <w:sz w:val="24"/>
                <w:szCs w:val="24"/>
              </w:rPr>
              <w:t>PRILOZI</w:t>
            </w:r>
          </w:p>
        </w:tc>
        <w:tc>
          <w:tcPr>
            <w:tcW w:w="4138" w:type="dxa"/>
            <w:gridSpan w:val="2"/>
            <w:noWrap/>
            <w:hideMark/>
          </w:tcPr>
          <w:p w14:paraId="17844FE7" w14:textId="77777777" w:rsidR="0016116A" w:rsidRPr="007B3552" w:rsidRDefault="0016116A" w:rsidP="005053D0">
            <w:pPr>
              <w:tabs>
                <w:tab w:val="left" w:pos="6915"/>
              </w:tabs>
              <w:rPr>
                <w:rFonts w:ascii="Arial" w:hAnsi="Arial" w:cs="Arial"/>
                <w:sz w:val="24"/>
                <w:szCs w:val="24"/>
              </w:rPr>
            </w:pPr>
            <w:r w:rsidRPr="007B3552">
              <w:rPr>
                <w:rFonts w:ascii="Arial" w:hAnsi="Arial" w:cs="Arial"/>
                <w:sz w:val="24"/>
                <w:szCs w:val="24"/>
              </w:rPr>
              <w:t> </w:t>
            </w:r>
          </w:p>
        </w:tc>
      </w:tr>
      <w:tr w:rsidR="0016116A" w:rsidRPr="007B3552" w14:paraId="17844FEE" w14:textId="77777777" w:rsidTr="008E7CB4">
        <w:trPr>
          <w:trHeight w:val="357"/>
          <w:jc w:val="center"/>
        </w:trPr>
        <w:tc>
          <w:tcPr>
            <w:tcW w:w="1087" w:type="dxa"/>
            <w:noWrap/>
          </w:tcPr>
          <w:p w14:paraId="17844FE9" w14:textId="77777777" w:rsidR="0016116A" w:rsidRPr="007B3552" w:rsidRDefault="0016116A" w:rsidP="005053D0">
            <w:pPr>
              <w:pStyle w:val="ListParagraph"/>
              <w:tabs>
                <w:tab w:val="left" w:pos="6915"/>
              </w:tabs>
              <w:rPr>
                <w:rFonts w:ascii="Arial" w:hAnsi="Arial" w:cs="Arial"/>
                <w:sz w:val="24"/>
                <w:szCs w:val="24"/>
              </w:rPr>
            </w:pPr>
          </w:p>
        </w:tc>
        <w:tc>
          <w:tcPr>
            <w:tcW w:w="4693" w:type="dxa"/>
            <w:noWrap/>
          </w:tcPr>
          <w:p w14:paraId="602E9E37" w14:textId="77777777" w:rsidR="007C325B" w:rsidRPr="007C325B" w:rsidRDefault="007C325B" w:rsidP="007C325B">
            <w:pPr>
              <w:pStyle w:val="ListParagraph"/>
              <w:numPr>
                <w:ilvl w:val="0"/>
                <w:numId w:val="7"/>
              </w:numPr>
              <w:tabs>
                <w:tab w:val="left" w:pos="6915"/>
              </w:tabs>
              <w:rPr>
                <w:rFonts w:ascii="Arial" w:hAnsi="Arial" w:cs="Arial"/>
                <w:sz w:val="24"/>
                <w:szCs w:val="24"/>
              </w:rPr>
            </w:pPr>
            <w:r w:rsidRPr="007C325B">
              <w:rPr>
                <w:rFonts w:ascii="Arial" w:hAnsi="Arial" w:cs="Arial"/>
                <w:sz w:val="24"/>
                <w:szCs w:val="24"/>
              </w:rPr>
              <w:t xml:space="preserve">Grafički prilog iz Izmjena i dopuna Programa privremenih objekata </w:t>
            </w:r>
          </w:p>
          <w:p w14:paraId="17844FEC" w14:textId="5852DF8F" w:rsidR="00001EB3" w:rsidRPr="007C325B" w:rsidRDefault="00001EB3" w:rsidP="007C325B">
            <w:pPr>
              <w:tabs>
                <w:tab w:val="left" w:pos="6915"/>
              </w:tabs>
              <w:ind w:left="360"/>
              <w:rPr>
                <w:rFonts w:ascii="Arial" w:hAnsi="Arial" w:cs="Arial"/>
                <w:sz w:val="24"/>
                <w:szCs w:val="24"/>
              </w:rPr>
            </w:pPr>
          </w:p>
        </w:tc>
        <w:tc>
          <w:tcPr>
            <w:tcW w:w="4138" w:type="dxa"/>
            <w:gridSpan w:val="2"/>
            <w:noWrap/>
          </w:tcPr>
          <w:p w14:paraId="17844FED" w14:textId="77777777" w:rsidR="0016116A" w:rsidRPr="007B3552" w:rsidRDefault="0016116A" w:rsidP="005053D0">
            <w:pPr>
              <w:tabs>
                <w:tab w:val="left" w:pos="6915"/>
              </w:tabs>
              <w:jc w:val="both"/>
              <w:rPr>
                <w:rFonts w:ascii="Arial" w:hAnsi="Arial" w:cs="Arial"/>
                <w:sz w:val="24"/>
                <w:szCs w:val="24"/>
              </w:rPr>
            </w:pPr>
          </w:p>
        </w:tc>
      </w:tr>
    </w:tbl>
    <w:p w14:paraId="17844FEF" w14:textId="77777777" w:rsidR="000F7077" w:rsidRPr="007B3552" w:rsidRDefault="000F7077" w:rsidP="000F7077">
      <w:pPr>
        <w:pStyle w:val="NoSpacing"/>
        <w:jc w:val="both"/>
        <w:rPr>
          <w:rFonts w:ascii="Arial" w:hAnsi="Arial" w:cs="Arial"/>
          <w:noProof/>
          <w:sz w:val="24"/>
          <w:szCs w:val="24"/>
          <w:lang w:val="sr-Latn-ME"/>
        </w:rPr>
      </w:pPr>
    </w:p>
    <w:p w14:paraId="17844FF0" w14:textId="77777777" w:rsidR="000F7077" w:rsidRPr="007B3552" w:rsidRDefault="000F7077" w:rsidP="00667AA8">
      <w:pPr>
        <w:pStyle w:val="NoSpacing"/>
        <w:ind w:left="-1134"/>
        <w:jc w:val="both"/>
        <w:rPr>
          <w:rFonts w:ascii="Arial" w:hAnsi="Arial" w:cs="Arial"/>
          <w:noProof/>
          <w:sz w:val="24"/>
          <w:szCs w:val="24"/>
          <w:lang w:val="sr-Latn-ME"/>
        </w:rPr>
      </w:pPr>
    </w:p>
    <w:p w14:paraId="17844FF1" w14:textId="77777777" w:rsidR="000F7AB5" w:rsidRPr="007B3552" w:rsidRDefault="000F7AB5" w:rsidP="00CB6B6B">
      <w:pPr>
        <w:autoSpaceDE w:val="0"/>
        <w:autoSpaceDN w:val="0"/>
        <w:adjustRightInd w:val="0"/>
        <w:spacing w:after="0" w:line="240" w:lineRule="auto"/>
        <w:jc w:val="both"/>
        <w:rPr>
          <w:rFonts w:ascii="Arial" w:hAnsi="Arial" w:cs="Arial"/>
          <w:sz w:val="24"/>
          <w:szCs w:val="24"/>
          <w:lang w:val="en-US"/>
        </w:rPr>
      </w:pPr>
    </w:p>
    <w:sectPr w:rsidR="000F7AB5" w:rsidRPr="007B3552" w:rsidSect="00AE5BAF">
      <w:footerReference w:type="default" r:id="rId10"/>
      <w:pgSz w:w="12240" w:h="15840"/>
      <w:pgMar w:top="284" w:right="1440" w:bottom="851" w:left="1440" w:header="720" w:footer="4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D253E" w14:textId="77777777" w:rsidR="00AD33FB" w:rsidRDefault="00AD33FB" w:rsidP="0016116A">
      <w:pPr>
        <w:spacing w:after="0" w:line="240" w:lineRule="auto"/>
      </w:pPr>
      <w:r>
        <w:separator/>
      </w:r>
    </w:p>
  </w:endnote>
  <w:endnote w:type="continuationSeparator" w:id="0">
    <w:p w14:paraId="0C57A11C" w14:textId="77777777" w:rsidR="00AD33FB" w:rsidRDefault="00AD33FB" w:rsidP="00161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dale Sans UI">
    <w:altName w:val="Times New Roman"/>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1140667"/>
      <w:docPartObj>
        <w:docPartGallery w:val="Page Numbers (Bottom of Page)"/>
        <w:docPartUnique/>
      </w:docPartObj>
    </w:sdtPr>
    <w:sdtEndPr>
      <w:rPr>
        <w:noProof/>
      </w:rPr>
    </w:sdtEndPr>
    <w:sdtContent>
      <w:p w14:paraId="17844FF9" w14:textId="77777777" w:rsidR="00AF0A1A" w:rsidRDefault="00AF0A1A">
        <w:pPr>
          <w:pStyle w:val="Footer"/>
          <w:jc w:val="right"/>
        </w:pPr>
        <w:r>
          <w:fldChar w:fldCharType="begin"/>
        </w:r>
        <w:r>
          <w:instrText xml:space="preserve"> PAGE   \* MERGEFORMAT </w:instrText>
        </w:r>
        <w:r>
          <w:fldChar w:fldCharType="separate"/>
        </w:r>
        <w:r w:rsidR="002D2754">
          <w:rPr>
            <w:noProof/>
          </w:rPr>
          <w:t>6</w:t>
        </w:r>
        <w:r>
          <w:rPr>
            <w:noProof/>
          </w:rPr>
          <w:fldChar w:fldCharType="end"/>
        </w:r>
      </w:p>
    </w:sdtContent>
  </w:sdt>
  <w:p w14:paraId="17844FFA" w14:textId="77777777" w:rsidR="00AF0A1A" w:rsidRDefault="00AF0A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B9479" w14:textId="77777777" w:rsidR="00AD33FB" w:rsidRDefault="00AD33FB" w:rsidP="0016116A">
      <w:pPr>
        <w:spacing w:after="0" w:line="240" w:lineRule="auto"/>
      </w:pPr>
      <w:r>
        <w:separator/>
      </w:r>
    </w:p>
  </w:footnote>
  <w:footnote w:type="continuationSeparator" w:id="0">
    <w:p w14:paraId="6D956B9F" w14:textId="77777777" w:rsidR="00AD33FB" w:rsidRDefault="00AD33FB" w:rsidP="001611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F99"/>
    <w:multiLevelType w:val="hybridMultilevel"/>
    <w:tmpl w:val="3CD8B68C"/>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Times New Roman"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Times New Roman"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Times New Roman" w:hint="default"/>
      </w:rPr>
    </w:lvl>
    <w:lvl w:ilvl="8" w:tplc="081A0005">
      <w:start w:val="1"/>
      <w:numFmt w:val="bullet"/>
      <w:lvlText w:val=""/>
      <w:lvlJc w:val="left"/>
      <w:pPr>
        <w:ind w:left="6480" w:hanging="360"/>
      </w:pPr>
      <w:rPr>
        <w:rFonts w:ascii="Wingdings" w:hAnsi="Wingdings" w:hint="default"/>
      </w:rPr>
    </w:lvl>
  </w:abstractNum>
  <w:abstractNum w:abstractNumId="1" w15:restartNumberingAfterBreak="0">
    <w:nsid w:val="0B4C1FF3"/>
    <w:multiLevelType w:val="hybridMultilevel"/>
    <w:tmpl w:val="C59ED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F6EAA"/>
    <w:multiLevelType w:val="hybridMultilevel"/>
    <w:tmpl w:val="D632EB0C"/>
    <w:lvl w:ilvl="0" w:tplc="AEA6BD90">
      <w:start w:val="1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95A45"/>
    <w:multiLevelType w:val="hybridMultilevel"/>
    <w:tmpl w:val="94446A72"/>
    <w:lvl w:ilvl="0" w:tplc="7660BE14">
      <w:start w:val="19"/>
      <w:numFmt w:val="bullet"/>
      <w:lvlText w:val="-"/>
      <w:lvlJc w:val="left"/>
      <w:pPr>
        <w:ind w:left="720" w:hanging="360"/>
      </w:pPr>
      <w:rPr>
        <w:rFonts w:ascii="Tahoma" w:eastAsia="Calibri" w:hAnsi="Tahoma" w:cs="Tahoma"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24144CF0"/>
    <w:multiLevelType w:val="hybridMultilevel"/>
    <w:tmpl w:val="95D6ACA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9B71EF"/>
    <w:multiLevelType w:val="hybridMultilevel"/>
    <w:tmpl w:val="BAB08DBE"/>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990219"/>
    <w:multiLevelType w:val="hybridMultilevel"/>
    <w:tmpl w:val="2B3E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4B5C36"/>
    <w:multiLevelType w:val="hybridMultilevel"/>
    <w:tmpl w:val="2744E29E"/>
    <w:lvl w:ilvl="0" w:tplc="D5C6BB6A">
      <w:start w:val="1"/>
      <w:numFmt w:val="decimal"/>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8" w15:restartNumberingAfterBreak="0">
    <w:nsid w:val="46CD6EAB"/>
    <w:multiLevelType w:val="hybridMultilevel"/>
    <w:tmpl w:val="0940477C"/>
    <w:lvl w:ilvl="0" w:tplc="08090003">
      <w:start w:val="1"/>
      <w:numFmt w:val="bullet"/>
      <w:lvlText w:val="o"/>
      <w:lvlJc w:val="left"/>
      <w:pPr>
        <w:ind w:left="1146" w:hanging="360"/>
      </w:pPr>
      <w:rPr>
        <w:rFonts w:ascii="Courier New" w:hAnsi="Courier New" w:cs="Courier New"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49755141"/>
    <w:multiLevelType w:val="hybridMultilevel"/>
    <w:tmpl w:val="A02435D8"/>
    <w:lvl w:ilvl="0" w:tplc="C4E04A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4CF50B15"/>
    <w:multiLevelType w:val="hybridMultilevel"/>
    <w:tmpl w:val="A20E9946"/>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270B13"/>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3552D5"/>
    <w:multiLevelType w:val="hybridMultilevel"/>
    <w:tmpl w:val="CEF2D10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A74BFC"/>
    <w:multiLevelType w:val="hybridMultilevel"/>
    <w:tmpl w:val="A9A23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1911A4"/>
    <w:multiLevelType w:val="hybridMultilevel"/>
    <w:tmpl w:val="86C48A32"/>
    <w:lvl w:ilvl="0" w:tplc="7986AA4A">
      <w:start w:val="15"/>
      <w:numFmt w:val="bullet"/>
      <w:lvlText w:val="-"/>
      <w:lvlJc w:val="left"/>
      <w:pPr>
        <w:ind w:left="720" w:hanging="360"/>
      </w:pPr>
      <w:rPr>
        <w:rFonts w:ascii="Arial" w:eastAsia="Calibr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946E8F"/>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049240">
    <w:abstractNumId w:val="7"/>
  </w:num>
  <w:num w:numId="2" w16cid:durableId="229659302">
    <w:abstractNumId w:val="9"/>
  </w:num>
  <w:num w:numId="3" w16cid:durableId="1843354564">
    <w:abstractNumId w:val="15"/>
  </w:num>
  <w:num w:numId="4" w16cid:durableId="577861455">
    <w:abstractNumId w:val="11"/>
  </w:num>
  <w:num w:numId="5" w16cid:durableId="1297947462">
    <w:abstractNumId w:val="2"/>
  </w:num>
  <w:num w:numId="6" w16cid:durableId="170265104">
    <w:abstractNumId w:val="12"/>
  </w:num>
  <w:num w:numId="7" w16cid:durableId="1982802889">
    <w:abstractNumId w:val="5"/>
  </w:num>
  <w:num w:numId="8" w16cid:durableId="1879079118">
    <w:abstractNumId w:val="10"/>
  </w:num>
  <w:num w:numId="9" w16cid:durableId="948126236">
    <w:abstractNumId w:val="0"/>
  </w:num>
  <w:num w:numId="10" w16cid:durableId="1334452774">
    <w:abstractNumId w:val="4"/>
  </w:num>
  <w:num w:numId="11" w16cid:durableId="1182354840">
    <w:abstractNumId w:val="13"/>
  </w:num>
  <w:num w:numId="12" w16cid:durableId="1028987592">
    <w:abstractNumId w:val="1"/>
  </w:num>
  <w:num w:numId="13" w16cid:durableId="1953243627">
    <w:abstractNumId w:val="6"/>
  </w:num>
  <w:num w:numId="14" w16cid:durableId="628633058">
    <w:abstractNumId w:val="8"/>
  </w:num>
  <w:num w:numId="15" w16cid:durableId="763846811">
    <w:abstractNumId w:val="3"/>
  </w:num>
  <w:num w:numId="16" w16cid:durableId="10120316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CE9"/>
    <w:rsid w:val="00001EB3"/>
    <w:rsid w:val="00015062"/>
    <w:rsid w:val="0002381A"/>
    <w:rsid w:val="00040549"/>
    <w:rsid w:val="00047227"/>
    <w:rsid w:val="00050936"/>
    <w:rsid w:val="0005219E"/>
    <w:rsid w:val="00053BD1"/>
    <w:rsid w:val="0006446D"/>
    <w:rsid w:val="000754D4"/>
    <w:rsid w:val="000831F6"/>
    <w:rsid w:val="00083F01"/>
    <w:rsid w:val="00093C2E"/>
    <w:rsid w:val="000949C3"/>
    <w:rsid w:val="000A2649"/>
    <w:rsid w:val="000A78BA"/>
    <w:rsid w:val="000B2331"/>
    <w:rsid w:val="000B3110"/>
    <w:rsid w:val="000C5D38"/>
    <w:rsid w:val="000D293B"/>
    <w:rsid w:val="000D472C"/>
    <w:rsid w:val="000E04EF"/>
    <w:rsid w:val="000E1F16"/>
    <w:rsid w:val="000E2C85"/>
    <w:rsid w:val="000E324A"/>
    <w:rsid w:val="000F7077"/>
    <w:rsid w:val="000F7AB5"/>
    <w:rsid w:val="001000B1"/>
    <w:rsid w:val="00103490"/>
    <w:rsid w:val="00113A3E"/>
    <w:rsid w:val="0011715B"/>
    <w:rsid w:val="00125663"/>
    <w:rsid w:val="001347FB"/>
    <w:rsid w:val="0013594D"/>
    <w:rsid w:val="00141DF4"/>
    <w:rsid w:val="0016116A"/>
    <w:rsid w:val="00185344"/>
    <w:rsid w:val="001910F9"/>
    <w:rsid w:val="0019653F"/>
    <w:rsid w:val="0019656D"/>
    <w:rsid w:val="001A099B"/>
    <w:rsid w:val="001A189D"/>
    <w:rsid w:val="001A61E9"/>
    <w:rsid w:val="001C5C58"/>
    <w:rsid w:val="001D7599"/>
    <w:rsid w:val="001E0198"/>
    <w:rsid w:val="001E0A63"/>
    <w:rsid w:val="001E5F4F"/>
    <w:rsid w:val="001F6D4F"/>
    <w:rsid w:val="001F7695"/>
    <w:rsid w:val="002046B0"/>
    <w:rsid w:val="00212056"/>
    <w:rsid w:val="002122EA"/>
    <w:rsid w:val="002156BF"/>
    <w:rsid w:val="00224BF6"/>
    <w:rsid w:val="00232131"/>
    <w:rsid w:val="00236339"/>
    <w:rsid w:val="002372B5"/>
    <w:rsid w:val="0024505B"/>
    <w:rsid w:val="00255935"/>
    <w:rsid w:val="00260C25"/>
    <w:rsid w:val="00264732"/>
    <w:rsid w:val="00265AD8"/>
    <w:rsid w:val="002667C8"/>
    <w:rsid w:val="002669FD"/>
    <w:rsid w:val="00267D04"/>
    <w:rsid w:val="002721D2"/>
    <w:rsid w:val="00277DD3"/>
    <w:rsid w:val="00283A19"/>
    <w:rsid w:val="00286F51"/>
    <w:rsid w:val="00294EBC"/>
    <w:rsid w:val="002A2868"/>
    <w:rsid w:val="002A4955"/>
    <w:rsid w:val="002B19A6"/>
    <w:rsid w:val="002B1C75"/>
    <w:rsid w:val="002B532A"/>
    <w:rsid w:val="002C157A"/>
    <w:rsid w:val="002C21AA"/>
    <w:rsid w:val="002D239E"/>
    <w:rsid w:val="002D2754"/>
    <w:rsid w:val="002D4A01"/>
    <w:rsid w:val="002E0A74"/>
    <w:rsid w:val="002F2766"/>
    <w:rsid w:val="002F684A"/>
    <w:rsid w:val="002F7118"/>
    <w:rsid w:val="002F7135"/>
    <w:rsid w:val="003410F0"/>
    <w:rsid w:val="00342B0C"/>
    <w:rsid w:val="00345551"/>
    <w:rsid w:val="00350E83"/>
    <w:rsid w:val="003610B5"/>
    <w:rsid w:val="003770BA"/>
    <w:rsid w:val="00377CC8"/>
    <w:rsid w:val="003857D4"/>
    <w:rsid w:val="00392A78"/>
    <w:rsid w:val="003B5350"/>
    <w:rsid w:val="003B6242"/>
    <w:rsid w:val="003B68C5"/>
    <w:rsid w:val="003C767C"/>
    <w:rsid w:val="003D2419"/>
    <w:rsid w:val="003D79DB"/>
    <w:rsid w:val="003E648F"/>
    <w:rsid w:val="003F0952"/>
    <w:rsid w:val="00414BF9"/>
    <w:rsid w:val="0041540F"/>
    <w:rsid w:val="004203D8"/>
    <w:rsid w:val="0042368B"/>
    <w:rsid w:val="00425C72"/>
    <w:rsid w:val="00426049"/>
    <w:rsid w:val="00435883"/>
    <w:rsid w:val="00443B96"/>
    <w:rsid w:val="0044707B"/>
    <w:rsid w:val="00447B22"/>
    <w:rsid w:val="0045461E"/>
    <w:rsid w:val="00467A05"/>
    <w:rsid w:val="00470AE3"/>
    <w:rsid w:val="00472D0C"/>
    <w:rsid w:val="0047326F"/>
    <w:rsid w:val="00480747"/>
    <w:rsid w:val="00490505"/>
    <w:rsid w:val="00492416"/>
    <w:rsid w:val="00495D44"/>
    <w:rsid w:val="004A2432"/>
    <w:rsid w:val="004A697F"/>
    <w:rsid w:val="004B0473"/>
    <w:rsid w:val="004B2B22"/>
    <w:rsid w:val="004B49AC"/>
    <w:rsid w:val="004C492F"/>
    <w:rsid w:val="004D3741"/>
    <w:rsid w:val="004D3A5C"/>
    <w:rsid w:val="004D5F23"/>
    <w:rsid w:val="004D7D9C"/>
    <w:rsid w:val="004E0782"/>
    <w:rsid w:val="004E395F"/>
    <w:rsid w:val="00500AB3"/>
    <w:rsid w:val="005053D0"/>
    <w:rsid w:val="0052681D"/>
    <w:rsid w:val="00530127"/>
    <w:rsid w:val="00537B52"/>
    <w:rsid w:val="0055402A"/>
    <w:rsid w:val="00565D22"/>
    <w:rsid w:val="00581694"/>
    <w:rsid w:val="005821A1"/>
    <w:rsid w:val="005927F6"/>
    <w:rsid w:val="005A5F0F"/>
    <w:rsid w:val="005A7C7F"/>
    <w:rsid w:val="005B1D64"/>
    <w:rsid w:val="005B5E10"/>
    <w:rsid w:val="005B6A81"/>
    <w:rsid w:val="005C0561"/>
    <w:rsid w:val="005C0E0D"/>
    <w:rsid w:val="005C116F"/>
    <w:rsid w:val="005C7CBF"/>
    <w:rsid w:val="005D0D48"/>
    <w:rsid w:val="005D28C4"/>
    <w:rsid w:val="005D2DD2"/>
    <w:rsid w:val="005D3C7A"/>
    <w:rsid w:val="005D5822"/>
    <w:rsid w:val="005E2077"/>
    <w:rsid w:val="005F23BF"/>
    <w:rsid w:val="005F3791"/>
    <w:rsid w:val="00603BE8"/>
    <w:rsid w:val="00605A14"/>
    <w:rsid w:val="0061261A"/>
    <w:rsid w:val="0061662C"/>
    <w:rsid w:val="00623F1B"/>
    <w:rsid w:val="00624B84"/>
    <w:rsid w:val="006463D9"/>
    <w:rsid w:val="00652743"/>
    <w:rsid w:val="00655850"/>
    <w:rsid w:val="00664B96"/>
    <w:rsid w:val="00665DBB"/>
    <w:rsid w:val="00667AA8"/>
    <w:rsid w:val="006746F6"/>
    <w:rsid w:val="00681396"/>
    <w:rsid w:val="006831FE"/>
    <w:rsid w:val="0068778A"/>
    <w:rsid w:val="00687ACF"/>
    <w:rsid w:val="0069226C"/>
    <w:rsid w:val="006A5089"/>
    <w:rsid w:val="006B7566"/>
    <w:rsid w:val="006C31BC"/>
    <w:rsid w:val="006D43C7"/>
    <w:rsid w:val="006D4FE4"/>
    <w:rsid w:val="006E135A"/>
    <w:rsid w:val="006E260E"/>
    <w:rsid w:val="006E302B"/>
    <w:rsid w:val="006E5718"/>
    <w:rsid w:val="006F1FD7"/>
    <w:rsid w:val="006F56B9"/>
    <w:rsid w:val="006F5C9B"/>
    <w:rsid w:val="006F7CE9"/>
    <w:rsid w:val="007018AE"/>
    <w:rsid w:val="00704035"/>
    <w:rsid w:val="007124D5"/>
    <w:rsid w:val="0072176C"/>
    <w:rsid w:val="00727CDC"/>
    <w:rsid w:val="0073095C"/>
    <w:rsid w:val="00743DAA"/>
    <w:rsid w:val="00753FA7"/>
    <w:rsid w:val="00756235"/>
    <w:rsid w:val="00766C85"/>
    <w:rsid w:val="007862DA"/>
    <w:rsid w:val="007929BD"/>
    <w:rsid w:val="007A4487"/>
    <w:rsid w:val="007B3552"/>
    <w:rsid w:val="007B579B"/>
    <w:rsid w:val="007B57AD"/>
    <w:rsid w:val="007B7F6B"/>
    <w:rsid w:val="007C103A"/>
    <w:rsid w:val="007C325B"/>
    <w:rsid w:val="007D24C8"/>
    <w:rsid w:val="007D67CB"/>
    <w:rsid w:val="007D762A"/>
    <w:rsid w:val="007E01CA"/>
    <w:rsid w:val="007F01AC"/>
    <w:rsid w:val="008066D8"/>
    <w:rsid w:val="00813785"/>
    <w:rsid w:val="0082275C"/>
    <w:rsid w:val="00835481"/>
    <w:rsid w:val="008357A8"/>
    <w:rsid w:val="00835E52"/>
    <w:rsid w:val="008374D5"/>
    <w:rsid w:val="0085045C"/>
    <w:rsid w:val="0085318D"/>
    <w:rsid w:val="00856E9A"/>
    <w:rsid w:val="00867171"/>
    <w:rsid w:val="00870DBE"/>
    <w:rsid w:val="00872565"/>
    <w:rsid w:val="00872A8A"/>
    <w:rsid w:val="008733A0"/>
    <w:rsid w:val="00876347"/>
    <w:rsid w:val="00877971"/>
    <w:rsid w:val="00880822"/>
    <w:rsid w:val="0088119C"/>
    <w:rsid w:val="00884302"/>
    <w:rsid w:val="0088480C"/>
    <w:rsid w:val="008A00FF"/>
    <w:rsid w:val="008A43B4"/>
    <w:rsid w:val="008A51F4"/>
    <w:rsid w:val="008B089E"/>
    <w:rsid w:val="008B1DAB"/>
    <w:rsid w:val="008C6BF5"/>
    <w:rsid w:val="008D2A4D"/>
    <w:rsid w:val="008D5C45"/>
    <w:rsid w:val="008D5F69"/>
    <w:rsid w:val="008E7CB4"/>
    <w:rsid w:val="009000DD"/>
    <w:rsid w:val="0090214F"/>
    <w:rsid w:val="00907B23"/>
    <w:rsid w:val="00912A2C"/>
    <w:rsid w:val="00921819"/>
    <w:rsid w:val="0092269F"/>
    <w:rsid w:val="00927CD0"/>
    <w:rsid w:val="009334BD"/>
    <w:rsid w:val="00940854"/>
    <w:rsid w:val="009424A1"/>
    <w:rsid w:val="009711AF"/>
    <w:rsid w:val="00971678"/>
    <w:rsid w:val="00976869"/>
    <w:rsid w:val="009967A4"/>
    <w:rsid w:val="009A5003"/>
    <w:rsid w:val="009B447C"/>
    <w:rsid w:val="009B6699"/>
    <w:rsid w:val="009C497B"/>
    <w:rsid w:val="009D0BE9"/>
    <w:rsid w:val="009E15F6"/>
    <w:rsid w:val="009E328D"/>
    <w:rsid w:val="009F6019"/>
    <w:rsid w:val="00A078E7"/>
    <w:rsid w:val="00A21EB3"/>
    <w:rsid w:val="00A22429"/>
    <w:rsid w:val="00A31A6C"/>
    <w:rsid w:val="00A31AA8"/>
    <w:rsid w:val="00A34047"/>
    <w:rsid w:val="00A36C48"/>
    <w:rsid w:val="00A500B5"/>
    <w:rsid w:val="00A639E6"/>
    <w:rsid w:val="00A71435"/>
    <w:rsid w:val="00A741CC"/>
    <w:rsid w:val="00A837FC"/>
    <w:rsid w:val="00A83A97"/>
    <w:rsid w:val="00A905D8"/>
    <w:rsid w:val="00A93D7A"/>
    <w:rsid w:val="00A97F2B"/>
    <w:rsid w:val="00AA5EDD"/>
    <w:rsid w:val="00AB623E"/>
    <w:rsid w:val="00AC27C5"/>
    <w:rsid w:val="00AC34CF"/>
    <w:rsid w:val="00AD33FB"/>
    <w:rsid w:val="00AE324B"/>
    <w:rsid w:val="00AE3C38"/>
    <w:rsid w:val="00AE5BAF"/>
    <w:rsid w:val="00AF0A1A"/>
    <w:rsid w:val="00B025EA"/>
    <w:rsid w:val="00B04183"/>
    <w:rsid w:val="00B157F5"/>
    <w:rsid w:val="00B169E7"/>
    <w:rsid w:val="00B175C1"/>
    <w:rsid w:val="00B2280D"/>
    <w:rsid w:val="00B261A8"/>
    <w:rsid w:val="00B26D17"/>
    <w:rsid w:val="00B3068C"/>
    <w:rsid w:val="00B331C3"/>
    <w:rsid w:val="00B4007C"/>
    <w:rsid w:val="00B40EB4"/>
    <w:rsid w:val="00B45EC2"/>
    <w:rsid w:val="00B468BE"/>
    <w:rsid w:val="00B46D38"/>
    <w:rsid w:val="00B4797A"/>
    <w:rsid w:val="00B51262"/>
    <w:rsid w:val="00B5647F"/>
    <w:rsid w:val="00B6577E"/>
    <w:rsid w:val="00B72474"/>
    <w:rsid w:val="00B72A9D"/>
    <w:rsid w:val="00B73041"/>
    <w:rsid w:val="00B8726C"/>
    <w:rsid w:val="00B90321"/>
    <w:rsid w:val="00BA0038"/>
    <w:rsid w:val="00BA4143"/>
    <w:rsid w:val="00BB2ACE"/>
    <w:rsid w:val="00BE68C1"/>
    <w:rsid w:val="00BF2C05"/>
    <w:rsid w:val="00C20394"/>
    <w:rsid w:val="00C32740"/>
    <w:rsid w:val="00C343A7"/>
    <w:rsid w:val="00C3585C"/>
    <w:rsid w:val="00C42984"/>
    <w:rsid w:val="00C4689A"/>
    <w:rsid w:val="00C530D0"/>
    <w:rsid w:val="00C539FA"/>
    <w:rsid w:val="00C65E37"/>
    <w:rsid w:val="00C664AB"/>
    <w:rsid w:val="00C7478B"/>
    <w:rsid w:val="00C80838"/>
    <w:rsid w:val="00CA1BD2"/>
    <w:rsid w:val="00CA292F"/>
    <w:rsid w:val="00CA2BCA"/>
    <w:rsid w:val="00CA4893"/>
    <w:rsid w:val="00CB6B6B"/>
    <w:rsid w:val="00CD2388"/>
    <w:rsid w:val="00CD2754"/>
    <w:rsid w:val="00CD769F"/>
    <w:rsid w:val="00CF331C"/>
    <w:rsid w:val="00D02CE4"/>
    <w:rsid w:val="00D05329"/>
    <w:rsid w:val="00D2210A"/>
    <w:rsid w:val="00D251D8"/>
    <w:rsid w:val="00D3099B"/>
    <w:rsid w:val="00D3265C"/>
    <w:rsid w:val="00D34275"/>
    <w:rsid w:val="00D37A30"/>
    <w:rsid w:val="00D5511F"/>
    <w:rsid w:val="00D6001B"/>
    <w:rsid w:val="00D70F6B"/>
    <w:rsid w:val="00D76975"/>
    <w:rsid w:val="00D82D12"/>
    <w:rsid w:val="00D8675A"/>
    <w:rsid w:val="00D877EF"/>
    <w:rsid w:val="00D90125"/>
    <w:rsid w:val="00D96993"/>
    <w:rsid w:val="00DB032D"/>
    <w:rsid w:val="00DB2CDF"/>
    <w:rsid w:val="00DB347E"/>
    <w:rsid w:val="00DC0ACF"/>
    <w:rsid w:val="00DD7E0D"/>
    <w:rsid w:val="00DE19A2"/>
    <w:rsid w:val="00DE64A6"/>
    <w:rsid w:val="00E17461"/>
    <w:rsid w:val="00E177D5"/>
    <w:rsid w:val="00E17D82"/>
    <w:rsid w:val="00E2350F"/>
    <w:rsid w:val="00E32258"/>
    <w:rsid w:val="00E3229F"/>
    <w:rsid w:val="00E32C5C"/>
    <w:rsid w:val="00E5084D"/>
    <w:rsid w:val="00E50E3B"/>
    <w:rsid w:val="00E52EC0"/>
    <w:rsid w:val="00E57BED"/>
    <w:rsid w:val="00E628EF"/>
    <w:rsid w:val="00E6419B"/>
    <w:rsid w:val="00E6425C"/>
    <w:rsid w:val="00E67301"/>
    <w:rsid w:val="00E70964"/>
    <w:rsid w:val="00E748E6"/>
    <w:rsid w:val="00E820CD"/>
    <w:rsid w:val="00E85F6C"/>
    <w:rsid w:val="00E87A22"/>
    <w:rsid w:val="00E97628"/>
    <w:rsid w:val="00EB79FC"/>
    <w:rsid w:val="00EC53AE"/>
    <w:rsid w:val="00EC557E"/>
    <w:rsid w:val="00ED0A1A"/>
    <w:rsid w:val="00EF553A"/>
    <w:rsid w:val="00EF69DE"/>
    <w:rsid w:val="00F0017F"/>
    <w:rsid w:val="00F04485"/>
    <w:rsid w:val="00F0592E"/>
    <w:rsid w:val="00F072AC"/>
    <w:rsid w:val="00F14D61"/>
    <w:rsid w:val="00F17143"/>
    <w:rsid w:val="00F228D5"/>
    <w:rsid w:val="00F420C3"/>
    <w:rsid w:val="00F43075"/>
    <w:rsid w:val="00F467B7"/>
    <w:rsid w:val="00F52761"/>
    <w:rsid w:val="00F6565C"/>
    <w:rsid w:val="00F776A5"/>
    <w:rsid w:val="00F84A14"/>
    <w:rsid w:val="00F8736A"/>
    <w:rsid w:val="00F9150D"/>
    <w:rsid w:val="00F939A8"/>
    <w:rsid w:val="00FA2DF6"/>
    <w:rsid w:val="00FA6E6E"/>
    <w:rsid w:val="00FB14FB"/>
    <w:rsid w:val="00FC403B"/>
    <w:rsid w:val="00FE2ABD"/>
    <w:rsid w:val="00FE3AA2"/>
    <w:rsid w:val="00FE5879"/>
    <w:rsid w:val="00FE5E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44EF6"/>
  <w15:docId w15:val="{C9A89D07-3C90-4B36-9201-E9C162B2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7CD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585C"/>
    <w:rPr>
      <w:sz w:val="16"/>
      <w:szCs w:val="16"/>
    </w:rPr>
  </w:style>
  <w:style w:type="paragraph" w:styleId="CommentText">
    <w:name w:val="annotation text"/>
    <w:basedOn w:val="Normal"/>
    <w:link w:val="CommentTextChar"/>
    <w:uiPriority w:val="99"/>
    <w:unhideWhenUsed/>
    <w:rsid w:val="00C3585C"/>
    <w:pPr>
      <w:spacing w:line="240" w:lineRule="auto"/>
    </w:pPr>
    <w:rPr>
      <w:sz w:val="20"/>
      <w:szCs w:val="20"/>
    </w:rPr>
  </w:style>
  <w:style w:type="character" w:customStyle="1" w:styleId="CommentTextChar">
    <w:name w:val="Comment Text Char"/>
    <w:basedOn w:val="DefaultParagraphFont"/>
    <w:link w:val="CommentText"/>
    <w:uiPriority w:val="99"/>
    <w:rsid w:val="00C3585C"/>
    <w:rPr>
      <w:sz w:val="20"/>
      <w:szCs w:val="20"/>
    </w:rPr>
  </w:style>
  <w:style w:type="paragraph" w:styleId="CommentSubject">
    <w:name w:val="annotation subject"/>
    <w:basedOn w:val="CommentText"/>
    <w:next w:val="CommentText"/>
    <w:link w:val="CommentSubjectChar"/>
    <w:uiPriority w:val="99"/>
    <w:semiHidden/>
    <w:unhideWhenUsed/>
    <w:rsid w:val="00C3585C"/>
    <w:rPr>
      <w:b/>
      <w:bCs/>
    </w:rPr>
  </w:style>
  <w:style w:type="character" w:customStyle="1" w:styleId="CommentSubjectChar">
    <w:name w:val="Comment Subject Char"/>
    <w:basedOn w:val="CommentTextChar"/>
    <w:link w:val="CommentSubject"/>
    <w:uiPriority w:val="99"/>
    <w:semiHidden/>
    <w:rsid w:val="00C3585C"/>
    <w:rPr>
      <w:b/>
      <w:bCs/>
      <w:sz w:val="20"/>
      <w:szCs w:val="20"/>
    </w:rPr>
  </w:style>
  <w:style w:type="paragraph" w:styleId="BalloonText">
    <w:name w:val="Balloon Text"/>
    <w:basedOn w:val="Normal"/>
    <w:link w:val="BalloonTextChar"/>
    <w:uiPriority w:val="99"/>
    <w:semiHidden/>
    <w:unhideWhenUsed/>
    <w:rsid w:val="00C35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85C"/>
    <w:rPr>
      <w:rFonts w:ascii="Tahoma" w:hAnsi="Tahoma" w:cs="Tahoma"/>
      <w:sz w:val="16"/>
      <w:szCs w:val="16"/>
    </w:rPr>
  </w:style>
  <w:style w:type="paragraph" w:styleId="ListParagraph">
    <w:name w:val="List Paragraph"/>
    <w:basedOn w:val="Normal"/>
    <w:link w:val="ListParagraphChar"/>
    <w:uiPriority w:val="1"/>
    <w:qFormat/>
    <w:rsid w:val="002D239E"/>
    <w:pPr>
      <w:ind w:left="720"/>
      <w:contextualSpacing/>
    </w:pPr>
  </w:style>
  <w:style w:type="paragraph" w:styleId="Header">
    <w:name w:val="header"/>
    <w:basedOn w:val="Normal"/>
    <w:link w:val="HeaderChar"/>
    <w:uiPriority w:val="99"/>
    <w:unhideWhenUsed/>
    <w:rsid w:val="00161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16A"/>
    <w:rPr>
      <w:lang w:val="sr-Latn-ME"/>
    </w:rPr>
  </w:style>
  <w:style w:type="paragraph" w:styleId="Footer">
    <w:name w:val="footer"/>
    <w:basedOn w:val="Normal"/>
    <w:link w:val="FooterChar"/>
    <w:uiPriority w:val="99"/>
    <w:unhideWhenUsed/>
    <w:rsid w:val="00161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16A"/>
    <w:rPr>
      <w:lang w:val="sr-Latn-ME"/>
    </w:rPr>
  </w:style>
  <w:style w:type="character" w:customStyle="1" w:styleId="ListParagraphChar">
    <w:name w:val="List Paragraph Char"/>
    <w:link w:val="ListParagraph"/>
    <w:uiPriority w:val="34"/>
    <w:locked/>
    <w:rsid w:val="000E1F16"/>
    <w:rPr>
      <w:lang w:val="sr-Latn-ME"/>
    </w:rPr>
  </w:style>
  <w:style w:type="paragraph" w:styleId="NoSpacing">
    <w:name w:val="No Spacing"/>
    <w:uiPriority w:val="1"/>
    <w:qFormat/>
    <w:rsid w:val="000F7077"/>
    <w:pPr>
      <w:spacing w:after="0" w:line="240" w:lineRule="auto"/>
    </w:pPr>
  </w:style>
  <w:style w:type="paragraph" w:customStyle="1" w:styleId="Standard">
    <w:name w:val="Standard"/>
    <w:rsid w:val="00A31A6C"/>
    <w:pPr>
      <w:widowControl w:val="0"/>
      <w:suppressAutoHyphens/>
      <w:spacing w:after="0" w:line="240" w:lineRule="auto"/>
    </w:pPr>
    <w:rPr>
      <w:rFonts w:ascii="Times New Roman" w:eastAsia="Andale Sans UI" w:hAnsi="Times New Roman" w:cs="Tahoma"/>
      <w:kern w:val="1"/>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6520">
      <w:bodyDiv w:val="1"/>
      <w:marLeft w:val="0"/>
      <w:marRight w:val="0"/>
      <w:marTop w:val="0"/>
      <w:marBottom w:val="0"/>
      <w:divBdr>
        <w:top w:val="none" w:sz="0" w:space="0" w:color="auto"/>
        <w:left w:val="none" w:sz="0" w:space="0" w:color="auto"/>
        <w:bottom w:val="none" w:sz="0" w:space="0" w:color="auto"/>
        <w:right w:val="none" w:sz="0" w:space="0" w:color="auto"/>
      </w:divBdr>
    </w:div>
    <w:div w:id="598875610">
      <w:bodyDiv w:val="1"/>
      <w:marLeft w:val="0"/>
      <w:marRight w:val="0"/>
      <w:marTop w:val="0"/>
      <w:marBottom w:val="0"/>
      <w:divBdr>
        <w:top w:val="none" w:sz="0" w:space="0" w:color="auto"/>
        <w:left w:val="none" w:sz="0" w:space="0" w:color="auto"/>
        <w:bottom w:val="none" w:sz="0" w:space="0" w:color="auto"/>
        <w:right w:val="none" w:sz="0" w:space="0" w:color="auto"/>
      </w:divBdr>
    </w:div>
    <w:div w:id="1393582353">
      <w:bodyDiv w:val="1"/>
      <w:marLeft w:val="0"/>
      <w:marRight w:val="0"/>
      <w:marTop w:val="0"/>
      <w:marBottom w:val="0"/>
      <w:divBdr>
        <w:top w:val="none" w:sz="0" w:space="0" w:color="auto"/>
        <w:left w:val="none" w:sz="0" w:space="0" w:color="auto"/>
        <w:bottom w:val="none" w:sz="0" w:space="0" w:color="auto"/>
        <w:right w:val="none" w:sz="0" w:space="0" w:color="auto"/>
      </w:divBdr>
    </w:div>
    <w:div w:id="1688286494">
      <w:bodyDiv w:val="1"/>
      <w:marLeft w:val="0"/>
      <w:marRight w:val="0"/>
      <w:marTop w:val="0"/>
      <w:marBottom w:val="0"/>
      <w:divBdr>
        <w:top w:val="none" w:sz="0" w:space="0" w:color="auto"/>
        <w:left w:val="none" w:sz="0" w:space="0" w:color="auto"/>
        <w:bottom w:val="none" w:sz="0" w:space="0" w:color="auto"/>
        <w:right w:val="none" w:sz="0" w:space="0" w:color="auto"/>
      </w:divBdr>
    </w:div>
    <w:div w:id="206433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C85BC-7680-4BD4-B783-E2F30F9F6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1268</Words>
  <Characters>7230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Vujosevic</dc:creator>
  <cp:lastModifiedBy>Nikić Anamari</cp:lastModifiedBy>
  <cp:revision>6</cp:revision>
  <cp:lastPrinted>2018-12-17T12:56:00Z</cp:lastPrinted>
  <dcterms:created xsi:type="dcterms:W3CDTF">2025-02-12T08:56:00Z</dcterms:created>
  <dcterms:modified xsi:type="dcterms:W3CDTF">2025-02-18T10:22:00Z</dcterms:modified>
</cp:coreProperties>
</file>