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3"/>
        <w:gridCol w:w="4650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3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1FAFD23D" w:rsidR="009B6699" w:rsidRPr="007B3552" w:rsidRDefault="00435883" w:rsidP="003269A0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>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15pt;height:65.25pt" o:ole="">
                  <v:imagedata r:id="rId9" o:title=""/>
                </v:shape>
                <o:OLEObject Type="Embed" ProgID="CorelDRAW.Graphic.9" ShapeID="_x0000_i1025" DrawAspect="Content" ObjectID="_1802298829" r:id="rId10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5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4"/>
            <w:vAlign w:val="center"/>
            <w:hideMark/>
          </w:tcPr>
          <w:p w14:paraId="17844F1B" w14:textId="73829045" w:rsidR="00727CDC" w:rsidRPr="00283A19" w:rsidRDefault="00485105" w:rsidP="006032C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3269A0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269A0">
              <w:rPr>
                <w:rFonts w:ascii="Arial" w:hAnsi="Arial" w:cs="Arial"/>
                <w:sz w:val="24"/>
                <w:szCs w:val="24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</w:t>
            </w:r>
            <w:r w:rsidR="00732AC0" w:rsidRPr="003269A0">
              <w:rPr>
                <w:rFonts w:ascii="Arial" w:hAnsi="Arial" w:cs="Arial"/>
                <w:sz w:val="24"/>
                <w:szCs w:val="24"/>
              </w:rPr>
              <w:t xml:space="preserve">36 </w:t>
            </w:r>
            <w:r w:rsidRPr="003269A0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732AC0" w:rsidRPr="003269A0">
              <w:rPr>
                <w:rFonts w:ascii="Arial" w:hAnsi="Arial" w:cs="Arial"/>
                <w:sz w:val="24"/>
                <w:szCs w:val="24"/>
              </w:rPr>
              <w:t>12</w:t>
            </w:r>
            <w:r w:rsidRPr="003269A0">
              <w:rPr>
                <w:rFonts w:ascii="Arial" w:hAnsi="Arial" w:cs="Arial"/>
                <w:sz w:val="24"/>
                <w:szCs w:val="24"/>
              </w:rPr>
              <w:t>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vMerge w:val="restart"/>
            <w:vAlign w:val="center"/>
            <w:hideMark/>
          </w:tcPr>
          <w:p w14:paraId="17844F24" w14:textId="4E4F34B4" w:rsidR="00727CDC" w:rsidRPr="007B3552" w:rsidRDefault="00D5511F" w:rsidP="00B073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2C6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6032C6" w:rsidRPr="006032C6">
              <w:rPr>
                <w:rFonts w:ascii="Arial" w:hAnsi="Arial" w:cs="Arial"/>
                <w:b/>
                <w:bCs/>
                <w:sz w:val="24"/>
                <w:szCs w:val="24"/>
              </w:rPr>
              <w:t>tand – prodaja suvenira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B32CDB">
              <w:rPr>
                <w:rFonts w:ascii="Arial" w:hAnsi="Arial" w:cs="Arial"/>
                <w:b/>
                <w:sz w:val="24"/>
                <w:szCs w:val="24"/>
              </w:rPr>
              <w:t>11.</w:t>
            </w:r>
            <w:r w:rsidR="006032C6"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6032C6">
              <w:rPr>
                <w:rFonts w:ascii="Arial" w:hAnsi="Arial" w:cs="Arial"/>
                <w:sz w:val="24"/>
                <w:szCs w:val="24"/>
              </w:rPr>
              <w:t>a</w:t>
            </w:r>
            <w:bookmarkStart w:id="0" w:name="_GoBack"/>
            <w:bookmarkEnd w:id="0"/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Kotor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3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4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hideMark/>
          </w:tcPr>
          <w:p w14:paraId="125F95EF" w14:textId="42336C96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B32CDB"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  <w:r w:rsidR="006032C6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510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6032C6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6032C6" w:rsidRPr="006032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tand </w:t>
            </w:r>
            <w:r w:rsidR="006032C6">
              <w:rPr>
                <w:rFonts w:ascii="Arial" w:hAnsi="Arial" w:cs="Arial"/>
                <w:b/>
                <w:bCs/>
                <w:sz w:val="24"/>
                <w:szCs w:val="24"/>
              </w:rPr>
              <w:t>za</w:t>
            </w:r>
            <w:r w:rsidR="006032C6" w:rsidRPr="006032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prodaj</w:t>
            </w:r>
            <w:r w:rsidR="006032C6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6032C6" w:rsidRPr="006032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suvenira</w:t>
            </w:r>
            <w:r w:rsidR="006032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6032C6">
              <w:rPr>
                <w:rFonts w:ascii="Arial" w:hAnsi="Arial" w:cs="Arial"/>
                <w:sz w:val="24"/>
                <w:szCs w:val="24"/>
              </w:rPr>
              <w:t>e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6032C6">
              <w:rPr>
                <w:rFonts w:ascii="Arial" w:hAnsi="Arial" w:cs="Arial"/>
                <w:sz w:val="24"/>
                <w:szCs w:val="24"/>
              </w:rPr>
              <w:t>e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2F1D5DB9" w:rsidR="00603BE8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485105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B32CD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32C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485105" w:rsidRPr="00485105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6032C6" w:rsidRPr="006032C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42A6FE08" w:rsidR="00B72A9D" w:rsidRDefault="006032C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032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Drvena ili metalna konstrukcija, pult. Privremeni objekat služi za prodaju </w:t>
            </w:r>
            <w:r w:rsidRPr="006032C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suvenira isključivo domaće radinosti.</w:t>
            </w:r>
          </w:p>
          <w:p w14:paraId="1B6C54B2" w14:textId="77777777" w:rsidR="006032C6" w:rsidRPr="00485105" w:rsidRDefault="006032C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592192" w14:textId="77777777" w:rsidR="006032C6" w:rsidRDefault="006032C6" w:rsidP="006032C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032C6">
              <w:rPr>
                <w:rFonts w:ascii="Arial" w:hAnsi="Arial" w:cs="Arial"/>
                <w:sz w:val="24"/>
                <w:szCs w:val="24"/>
              </w:rPr>
              <w:t>Štandovi su prefabrikovani objekti koji su manjih dimenzija u odnosu na kioske, ali su po pitanju konstrukcije i mater</w:t>
            </w:r>
            <w:r>
              <w:rPr>
                <w:rFonts w:ascii="Arial" w:hAnsi="Arial" w:cs="Arial"/>
                <w:sz w:val="24"/>
                <w:szCs w:val="24"/>
              </w:rPr>
              <w:t>ijalizacije slični.</w:t>
            </w:r>
          </w:p>
          <w:p w14:paraId="0345863E" w14:textId="3F7EC203" w:rsidR="006032C6" w:rsidRPr="006032C6" w:rsidRDefault="006032C6" w:rsidP="006032C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032C6">
              <w:rPr>
                <w:rFonts w:ascii="Arial" w:hAnsi="Arial" w:cs="Arial"/>
                <w:sz w:val="24"/>
                <w:szCs w:val="24"/>
              </w:rPr>
              <w:t>Maksimalna površina štanda može biti do 4 m2.</w:t>
            </w:r>
          </w:p>
          <w:p w14:paraId="1D3BB5D1" w14:textId="304D6DA0" w:rsidR="006032C6" w:rsidRPr="006032C6" w:rsidRDefault="006032C6" w:rsidP="006032C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032C6">
              <w:rPr>
                <w:rFonts w:ascii="Arial" w:hAnsi="Arial" w:cs="Arial"/>
                <w:sz w:val="24"/>
                <w:szCs w:val="24"/>
              </w:rPr>
              <w:t>Ovi objekti se izrađuju od lakog i transparentnog materijala, metalne ili drvene konstrukcije, uz moguće korišćenje materijala kao što su staklo ili platno bijele ili bež boje.</w:t>
            </w:r>
          </w:p>
          <w:p w14:paraId="16BADCBC" w14:textId="6B2F557C" w:rsidR="006032C6" w:rsidRPr="006032C6" w:rsidRDefault="006032C6" w:rsidP="006032C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6032C6">
              <w:rPr>
                <w:rFonts w:ascii="Arial" w:hAnsi="Arial" w:cs="Arial"/>
                <w:sz w:val="24"/>
                <w:szCs w:val="24"/>
              </w:rPr>
              <w:t>Po mogućnosti mogu činiti veću funkcionalnu cjelinu u cilju formiranja zone za prodaju knjiga, cvijeća, pazara, t.j. pijace.</w:t>
            </w:r>
          </w:p>
          <w:p w14:paraId="11EF6F49" w14:textId="77777777" w:rsidR="006032C6" w:rsidRDefault="006032C6" w:rsidP="006032C6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B4E9CC9" w14:textId="3853F698" w:rsidR="003269A0" w:rsidRDefault="006032C6" w:rsidP="006032C6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032C6">
              <w:rPr>
                <w:rFonts w:ascii="Arial" w:hAnsi="Arial" w:cs="Arial"/>
                <w:i/>
                <w:sz w:val="24"/>
                <w:szCs w:val="24"/>
              </w:rPr>
              <w:t>Tehnička dokumentacija</w:t>
            </w:r>
            <w:r>
              <w:rPr>
                <w:rFonts w:ascii="Arial" w:hAnsi="Arial" w:cs="Arial"/>
                <w:sz w:val="24"/>
                <w:szCs w:val="24"/>
              </w:rPr>
              <w:t>: Idejno rješenje</w:t>
            </w:r>
          </w:p>
          <w:p w14:paraId="11E1C4A2" w14:textId="298CF31A" w:rsidR="003269A0" w:rsidRPr="00224E9E" w:rsidRDefault="003269A0" w:rsidP="00224E9E">
            <w:pPr>
              <w:suppressAutoHyphens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2AC7C58" w14:textId="0795BE6F" w:rsidR="00224E9E" w:rsidRDefault="006032C6" w:rsidP="006032C6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drawing>
                <wp:inline distT="0" distB="0" distL="0" distR="0" wp14:anchorId="41374AFB" wp14:editId="23EA773F">
                  <wp:extent cx="2262568" cy="1743281"/>
                  <wp:effectExtent l="0" t="0" r="444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057" cy="17428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drawing>
                <wp:inline distT="0" distB="0" distL="0" distR="0" wp14:anchorId="38A0ADB9" wp14:editId="317D8AFA">
                  <wp:extent cx="1407782" cy="1755329"/>
                  <wp:effectExtent l="0" t="0" r="254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82" cy="17553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E083A29" w14:textId="77777777" w:rsidR="006032C6" w:rsidRDefault="006032C6" w:rsidP="006032C6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CABF888" w14:textId="23E6BFDA" w:rsidR="006032C6" w:rsidRDefault="006032C6" w:rsidP="006032C6">
            <w:pPr>
              <w:ind w:left="36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en-US"/>
              </w:rPr>
              <w:drawing>
                <wp:inline distT="0" distB="0" distL="0" distR="0" wp14:anchorId="06B4E1CE" wp14:editId="3FF963FB">
                  <wp:extent cx="4407540" cy="166653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7046" cy="1666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625AE5" w14:textId="77777777" w:rsidR="003269A0" w:rsidRDefault="003269A0" w:rsidP="00224E9E">
            <w:pPr>
              <w:ind w:left="72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825F14D" w14:textId="0E212B13" w:rsidR="00224E9E" w:rsidRPr="003A4AC0" w:rsidRDefault="00224E9E" w:rsidP="004905C8">
            <w:pPr>
              <w:jc w:val="center"/>
              <w:rPr>
                <w:rFonts w:ascii="Tahoma" w:hAnsi="Tahoma" w:cs="Tahoma"/>
                <w:i/>
                <w:sz w:val="22"/>
                <w:szCs w:val="22"/>
              </w:rPr>
            </w:pPr>
            <w:r w:rsidRPr="003A4AC0">
              <w:rPr>
                <w:rFonts w:ascii="Tahoma" w:hAnsi="Tahoma" w:cs="Tahoma"/>
                <w:i/>
                <w:sz w:val="22"/>
                <w:szCs w:val="22"/>
              </w:rPr>
              <w:t xml:space="preserve">Slike: Primjeri prihvatljivog dizajna </w:t>
            </w:r>
            <w:r w:rsidR="006032C6">
              <w:rPr>
                <w:rFonts w:ascii="Tahoma" w:hAnsi="Tahoma" w:cs="Tahoma"/>
                <w:i/>
                <w:sz w:val="22"/>
                <w:szCs w:val="22"/>
              </w:rPr>
              <w:t>štanda</w:t>
            </w:r>
          </w:p>
          <w:p w14:paraId="17844F5B" w14:textId="5875836F" w:rsidR="00BE68C1" w:rsidRPr="00676F84" w:rsidRDefault="00F17143" w:rsidP="00224E9E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4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6032C6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62" w14:textId="770434F2" w:rsidR="002669FD" w:rsidRPr="00E32C5C" w:rsidRDefault="006032C6" w:rsidP="006032C6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Štand za prodaju suvenira</w:t>
            </w:r>
            <w:r w:rsidR="00B0735C" w:rsidRPr="00B073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17A67">
              <w:rPr>
                <w:rFonts w:ascii="Arial" w:hAnsi="Arial" w:cs="Arial"/>
                <w:b/>
                <w:bCs/>
                <w:sz w:val="24"/>
                <w:szCs w:val="24"/>
              </w:rPr>
              <w:t>se</w:t>
            </w:r>
            <w:r w:rsidR="009967A4" w:rsidRPr="00B72A9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predvi</w:t>
            </w:r>
            <w:proofErr w:type="spellEnd"/>
            <w:r w:rsidR="009000DD" w:rsidRPr="005224F2">
              <w:rPr>
                <w:rFonts w:ascii="Arial" w:hAnsi="Arial" w:cs="Arial"/>
                <w:sz w:val="24"/>
                <w:szCs w:val="24"/>
              </w:rPr>
              <w:t>đ</w:t>
            </w:r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a</w:t>
            </w:r>
            <w:r w:rsidR="009000DD" w:rsidRP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se</w:t>
            </w:r>
            <w:proofErr w:type="spellEnd"/>
            <w:r w:rsidR="009000DD" w:rsidRP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sz w:val="24"/>
                <w:szCs w:val="24"/>
                <w:lang w:val="es-AR"/>
              </w:rPr>
              <w:t>na</w:t>
            </w:r>
            <w:proofErr w:type="spellEnd"/>
            <w:r w:rsidR="009000DD" w:rsidRP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kp</w:t>
            </w:r>
            <w:proofErr w:type="spellEnd"/>
            <w:r w:rsidR="00425C7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4/1</w:t>
            </w:r>
            <w:r w:rsidR="00425C7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00DD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</w:t>
            </w:r>
            <w:r w:rsidR="00425C7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32CDB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  <w:r w:rsidR="00E748E6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op</w:t>
            </w:r>
            <w:proofErr w:type="spellEnd"/>
            <w:r w:rsidR="00E748E6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>š</w:t>
            </w:r>
            <w:r w:rsidR="00E748E6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tina</w:t>
            </w:r>
            <w:r w:rsidR="00E748E6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F3428" w:rsidRPr="008F3428">
              <w:rPr>
                <w:rFonts w:ascii="Arial" w:hAnsi="Arial" w:cs="Arial"/>
                <w:b/>
                <w:bCs/>
                <w:sz w:val="24"/>
                <w:szCs w:val="24"/>
                <w:lang w:val="es-AR"/>
              </w:rPr>
              <w:t>Kotor</w:t>
            </w:r>
            <w:proofErr w:type="spellEnd"/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noWrap/>
            <w:vAlign w:val="center"/>
          </w:tcPr>
          <w:p w14:paraId="17844F74" w14:textId="24634AEB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52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</w:t>
            </w: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noWrap/>
            <w:hideMark/>
          </w:tcPr>
          <w:p w14:paraId="2E323D26" w14:textId="77777777" w:rsidR="00927CD0" w:rsidRPr="00676F84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, 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đ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ć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šč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676F84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za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pristup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lica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sa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invaliditetom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na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planom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definisanim</w:t>
            </w:r>
            <w:r w:rsidRPr="00676F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5105">
              <w:rPr>
                <w:rFonts w:ascii="Arial" w:hAnsi="Arial" w:cs="Arial"/>
                <w:sz w:val="24"/>
                <w:szCs w:val="24"/>
                <w:lang w:val="it-IT"/>
              </w:rPr>
              <w:t>lokacijama</w:t>
            </w:r>
            <w:r w:rsidRPr="00676F8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B11B0E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8F3428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17844F83" w14:textId="2F9A522C" w:rsidR="00001EB3" w:rsidRPr="007B3552" w:rsidRDefault="00927CD0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34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428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F3428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noWrap/>
            <w:hideMark/>
          </w:tcPr>
          <w:p w14:paraId="17844F91" w14:textId="0827E92F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4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4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17844FB4" w14:textId="7E2959E1" w:rsidR="00C539FA" w:rsidRPr="00D05329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265AD8"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dejno rješe</w:t>
            </w:r>
            <w:r w:rsidRPr="004905C8">
              <w:rPr>
                <w:rFonts w:ascii="Arial" w:hAnsi="Arial" w:cs="Arial"/>
                <w:b/>
                <w:bCs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224F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="005224F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>iosk</w:t>
            </w:r>
            <w:r w:rsidR="005224F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5224F2" w:rsidRPr="005224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735C" w:rsidRPr="00B0735C">
              <w:rPr>
                <w:rFonts w:ascii="Arial" w:hAnsi="Arial" w:cs="Arial"/>
                <w:b/>
                <w:bCs/>
                <w:sz w:val="24"/>
                <w:szCs w:val="24"/>
              </w:rPr>
              <w:t>za jednostavne ugostiteljske usluge</w:t>
            </w:r>
            <w:r w:rsidR="00024E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ili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fabrički </w:t>
            </w:r>
            <w:r w:rsidR="005264B0">
              <w:rPr>
                <w:rFonts w:ascii="Arial" w:hAnsi="Arial" w:cs="Arial"/>
                <w:b/>
                <w:bCs/>
                <w:sz w:val="24"/>
                <w:szCs w:val="24"/>
              </w:rPr>
              <w:t>dostaviti tipski</w:t>
            </w:r>
            <w:r w:rsidR="007B0E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projekat kioska</w:t>
            </w:r>
            <w:r w:rsidR="00ED65A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C4A690" w:rsidR="00753FA7" w:rsidRPr="007B3552" w:rsidRDefault="006032C6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Nije potrebna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</w:tcPr>
          <w:p w14:paraId="233CF528" w14:textId="1436CD2A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IDEJNO RJEŠENJE</w:t>
            </w:r>
            <w:r w:rsidR="00ED65AB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 Up</w:t>
            </w:r>
            <w:r w:rsidR="006D4FE4"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</w:t>
            </w:r>
            <w:r w:rsidRPr="004905C8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ave za zaštitu kulturnih dobara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</w:p>
          <w:p w14:paraId="17844FC0" w14:textId="7495B434" w:rsidR="003F0952" w:rsidRPr="00F84A14" w:rsidRDefault="00E177D5" w:rsidP="006032C6">
            <w:pPr>
              <w:tabs>
                <w:tab w:val="left" w:pos="6915"/>
              </w:tabs>
              <w:ind w:left="720"/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6032C6">
              <w:rPr>
                <w:rFonts w:ascii="Arial" w:hAnsi="Arial" w:cs="Arial"/>
                <w:sz w:val="24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4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gridSpan w:val="2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73A63FF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5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732AC0">
        <w:trPr>
          <w:trHeight w:val="300"/>
          <w:jc w:val="center"/>
        </w:trPr>
        <w:tc>
          <w:tcPr>
            <w:tcW w:w="1130" w:type="dxa"/>
            <w:gridSpan w:val="2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0" w:type="dxa"/>
            <w:noWrap/>
            <w:vAlign w:val="center"/>
            <w:hideMark/>
          </w:tcPr>
          <w:p w14:paraId="17844FD2" w14:textId="55C12794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061B05FB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gridSpan w:val="2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gridSpan w:val="2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gridSpan w:val="2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676F84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it-IT"/>
        </w:rPr>
      </w:pPr>
    </w:p>
    <w:sectPr w:rsidR="000F7AB5" w:rsidRPr="00676F84" w:rsidSect="00AE5BAF">
      <w:footerReference w:type="default" r:id="rId14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C7A5E" w14:textId="77777777" w:rsidR="003C6A41" w:rsidRDefault="003C6A41" w:rsidP="0016116A">
      <w:pPr>
        <w:spacing w:after="0" w:line="240" w:lineRule="auto"/>
      </w:pPr>
      <w:r>
        <w:separator/>
      </w:r>
    </w:p>
  </w:endnote>
  <w:endnote w:type="continuationSeparator" w:id="0">
    <w:p w14:paraId="642720A8" w14:textId="77777777" w:rsidR="003C6A41" w:rsidRDefault="003C6A4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2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3EB77" w14:textId="77777777" w:rsidR="003C6A41" w:rsidRDefault="003C6A41" w:rsidP="0016116A">
      <w:pPr>
        <w:spacing w:after="0" w:line="240" w:lineRule="auto"/>
      </w:pPr>
      <w:r>
        <w:separator/>
      </w:r>
    </w:p>
  </w:footnote>
  <w:footnote w:type="continuationSeparator" w:id="0">
    <w:p w14:paraId="05234997" w14:textId="77777777" w:rsidR="003C6A41" w:rsidRDefault="003C6A4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1"/>
  </w:num>
  <w:num w:numId="13">
    <w:abstractNumId w:val="6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9"/>
    <w:rsid w:val="00001EB3"/>
    <w:rsid w:val="00015062"/>
    <w:rsid w:val="00017A67"/>
    <w:rsid w:val="0002381A"/>
    <w:rsid w:val="00024E2C"/>
    <w:rsid w:val="00040549"/>
    <w:rsid w:val="00050936"/>
    <w:rsid w:val="0005219E"/>
    <w:rsid w:val="00053BD1"/>
    <w:rsid w:val="0006446D"/>
    <w:rsid w:val="000754D4"/>
    <w:rsid w:val="000831F6"/>
    <w:rsid w:val="00083F01"/>
    <w:rsid w:val="000949C3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133A"/>
    <w:rsid w:val="00113A3E"/>
    <w:rsid w:val="0011715B"/>
    <w:rsid w:val="00125663"/>
    <w:rsid w:val="001347FB"/>
    <w:rsid w:val="0013594D"/>
    <w:rsid w:val="00141DF4"/>
    <w:rsid w:val="0016116A"/>
    <w:rsid w:val="00185344"/>
    <w:rsid w:val="0019653F"/>
    <w:rsid w:val="001A099B"/>
    <w:rsid w:val="001A189D"/>
    <w:rsid w:val="001A61E9"/>
    <w:rsid w:val="001B75EF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24E9E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D58FF"/>
    <w:rsid w:val="002E0A74"/>
    <w:rsid w:val="002F2766"/>
    <w:rsid w:val="002F684A"/>
    <w:rsid w:val="002F7118"/>
    <w:rsid w:val="002F7135"/>
    <w:rsid w:val="00305976"/>
    <w:rsid w:val="003269A0"/>
    <w:rsid w:val="003410F0"/>
    <w:rsid w:val="00345551"/>
    <w:rsid w:val="00350E83"/>
    <w:rsid w:val="003610B5"/>
    <w:rsid w:val="003770BA"/>
    <w:rsid w:val="00377CC8"/>
    <w:rsid w:val="003857D4"/>
    <w:rsid w:val="00392A78"/>
    <w:rsid w:val="003A6A58"/>
    <w:rsid w:val="003B5350"/>
    <w:rsid w:val="003B6242"/>
    <w:rsid w:val="003B68C5"/>
    <w:rsid w:val="003C6A41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85105"/>
    <w:rsid w:val="00490505"/>
    <w:rsid w:val="004905C8"/>
    <w:rsid w:val="00492416"/>
    <w:rsid w:val="00495546"/>
    <w:rsid w:val="00495D44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24F2"/>
    <w:rsid w:val="005264B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10F5"/>
    <w:rsid w:val="005F23BF"/>
    <w:rsid w:val="005F2F6B"/>
    <w:rsid w:val="005F3791"/>
    <w:rsid w:val="00601ACB"/>
    <w:rsid w:val="006032C6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76F84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32AC0"/>
    <w:rsid w:val="00743DAA"/>
    <w:rsid w:val="00753FA7"/>
    <w:rsid w:val="00756235"/>
    <w:rsid w:val="00756FB6"/>
    <w:rsid w:val="00766C85"/>
    <w:rsid w:val="007862DA"/>
    <w:rsid w:val="007929BD"/>
    <w:rsid w:val="007A4487"/>
    <w:rsid w:val="007B0E7B"/>
    <w:rsid w:val="007B3552"/>
    <w:rsid w:val="007B4E1E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9A3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9780A"/>
    <w:rsid w:val="008A00FF"/>
    <w:rsid w:val="008A43B4"/>
    <w:rsid w:val="008A51F4"/>
    <w:rsid w:val="008A64AA"/>
    <w:rsid w:val="008B089E"/>
    <w:rsid w:val="008B1DAB"/>
    <w:rsid w:val="008C6BF5"/>
    <w:rsid w:val="008D2A4D"/>
    <w:rsid w:val="008D5C45"/>
    <w:rsid w:val="008D5F69"/>
    <w:rsid w:val="008E7CB4"/>
    <w:rsid w:val="008F3428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15F6"/>
    <w:rsid w:val="009E328D"/>
    <w:rsid w:val="009E3ECC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0735C"/>
    <w:rsid w:val="00B157F5"/>
    <w:rsid w:val="00B169E7"/>
    <w:rsid w:val="00B175C1"/>
    <w:rsid w:val="00B2280D"/>
    <w:rsid w:val="00B245FA"/>
    <w:rsid w:val="00B261A8"/>
    <w:rsid w:val="00B26D17"/>
    <w:rsid w:val="00B3068C"/>
    <w:rsid w:val="00B32CDB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8726C"/>
    <w:rsid w:val="00B90321"/>
    <w:rsid w:val="00BA0038"/>
    <w:rsid w:val="00BA4143"/>
    <w:rsid w:val="00BB2ACE"/>
    <w:rsid w:val="00BD55F4"/>
    <w:rsid w:val="00BE68C1"/>
    <w:rsid w:val="00BF2C05"/>
    <w:rsid w:val="00C20394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0D61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D65AB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007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784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53F6-B5EC-45B6-BA35-0D197923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Violeta</cp:lastModifiedBy>
  <cp:revision>3</cp:revision>
  <cp:lastPrinted>2018-12-17T12:56:00Z</cp:lastPrinted>
  <dcterms:created xsi:type="dcterms:W3CDTF">2025-03-01T00:36:00Z</dcterms:created>
  <dcterms:modified xsi:type="dcterms:W3CDTF">2025-03-01T00:47:00Z</dcterms:modified>
</cp:coreProperties>
</file>