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017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71F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D61F0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2D61F0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2D61F0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2D61F0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2D61F0">
              <w:rPr>
                <w:rFonts w:ascii="Arial" w:hAnsi="Arial" w:cs="Arial"/>
                <w:sz w:val="24"/>
                <w:szCs w:val="24"/>
              </w:rPr>
              <w:t>12</w:t>
            </w:r>
            <w:r w:rsidRPr="002D61F0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CC65980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71F4A">
              <w:rPr>
                <w:rFonts w:ascii="Arial" w:hAnsi="Arial" w:cs="Arial"/>
                <w:b/>
                <w:sz w:val="24"/>
                <w:szCs w:val="24"/>
              </w:rPr>
              <w:t>13.1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D61F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6FA210A" w14:textId="13DA9071" w:rsidR="0094766E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71F4A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71F4A" w:rsidRPr="00571F4A">
              <w:rPr>
                <w:rFonts w:ascii="Arial" w:hAnsi="Arial" w:cs="Arial"/>
                <w:b/>
                <w:sz w:val="24"/>
                <w:szCs w:val="24"/>
              </w:rPr>
              <w:t>L = 4 kom x (19.9 m x 3.5 m) = 79.6 m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30F18C5" w:rsidR="0094766E" w:rsidRPr="0094766E" w:rsidRDefault="00571F4A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F4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Montažno-demontažni tipski fabrički elementi. Plutanje se obezbjeđuje betonom ispunjenim hidrofobnom masom. Radi sprječavanja pomjeranja </w:t>
            </w:r>
            <w:r w:rsidRPr="00571F4A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pontona postavljaju se unakrsne zatege sa opteživačima u vodi. Standardni pontom tipa „heavy duty“ ili tip „heavy duty special“ sa mogućnošću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2B900BF6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176A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0279BFB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2D61F0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2D61F0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15A9D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0797" w14:textId="77777777" w:rsidR="007E5CD1" w:rsidRDefault="007E5CD1" w:rsidP="0016116A">
      <w:pPr>
        <w:spacing w:after="0" w:line="240" w:lineRule="auto"/>
      </w:pPr>
      <w:r>
        <w:separator/>
      </w:r>
    </w:p>
  </w:endnote>
  <w:endnote w:type="continuationSeparator" w:id="0">
    <w:p w14:paraId="7C855270" w14:textId="77777777" w:rsidR="007E5CD1" w:rsidRDefault="007E5CD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1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7B39E" w14:textId="77777777" w:rsidR="007E5CD1" w:rsidRDefault="007E5CD1" w:rsidP="0016116A">
      <w:pPr>
        <w:spacing w:after="0" w:line="240" w:lineRule="auto"/>
      </w:pPr>
      <w:r>
        <w:separator/>
      </w:r>
    </w:p>
  </w:footnote>
  <w:footnote w:type="continuationSeparator" w:id="0">
    <w:p w14:paraId="02D57336" w14:textId="77777777" w:rsidR="007E5CD1" w:rsidRDefault="007E5CD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176A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D61F0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0CBA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1F4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5CD1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539D4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291E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4484-A150-4F4C-AD55-678EF0D5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6</cp:revision>
  <cp:lastPrinted>2018-12-17T12:56:00Z</cp:lastPrinted>
  <dcterms:created xsi:type="dcterms:W3CDTF">2025-02-14T14:59:00Z</dcterms:created>
  <dcterms:modified xsi:type="dcterms:W3CDTF">2025-03-02T18:30:00Z</dcterms:modified>
</cp:coreProperties>
</file>