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49289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571F4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92A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JAVNO PREDUZEĆE ZA UPRAVLJANJE MORSKIM DOBROM CRNE GORE - BUDVA </w:t>
            </w:r>
            <w:r w:rsidRPr="00D92AE8">
              <w:rPr>
                <w:rFonts w:ascii="Arial" w:hAnsi="Arial" w:cs="Arial"/>
                <w:bCs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D92AE8">
              <w:rPr>
                <w:rFonts w:ascii="Arial" w:hAnsi="Arial" w:cs="Arial"/>
                <w:bCs/>
                <w:sz w:val="24"/>
                <w:szCs w:val="24"/>
              </w:rPr>
              <w:t xml:space="preserve">36 </w:t>
            </w:r>
            <w:r w:rsidRPr="00D92AE8">
              <w:rPr>
                <w:rFonts w:ascii="Arial" w:hAnsi="Arial" w:cs="Arial"/>
                <w:bCs/>
                <w:sz w:val="24"/>
                <w:szCs w:val="24"/>
              </w:rPr>
              <w:t xml:space="preserve">od </w:t>
            </w:r>
            <w:r w:rsidR="00AF712C" w:rsidRPr="00D92AE8">
              <w:rPr>
                <w:rFonts w:ascii="Arial" w:hAnsi="Arial" w:cs="Arial"/>
                <w:bCs/>
                <w:sz w:val="24"/>
                <w:szCs w:val="24"/>
              </w:rPr>
              <w:t>12</w:t>
            </w:r>
            <w:r w:rsidRPr="00D92AE8">
              <w:rPr>
                <w:rFonts w:ascii="Arial" w:hAnsi="Arial" w:cs="Arial"/>
                <w:bCs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172BC6" w:rsidR="00727CDC" w:rsidRPr="007B3552" w:rsidRDefault="00D5511F" w:rsidP="004E22A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71F4A">
              <w:rPr>
                <w:rFonts w:ascii="Arial" w:hAnsi="Arial" w:cs="Arial"/>
                <w:b/>
                <w:sz w:val="24"/>
                <w:szCs w:val="24"/>
              </w:rPr>
              <w:t>13.</w:t>
            </w:r>
            <w:r w:rsidR="006B67D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D92AE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186AE1B" w14:textId="77777777" w:rsidR="00D92AE8" w:rsidRDefault="00664B96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6341E" w:rsidRPr="00C6341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B67D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71F4A">
              <w:rPr>
                <w:rFonts w:ascii="Arial" w:hAnsi="Arial" w:cs="Arial"/>
                <w:bCs/>
                <w:sz w:val="24"/>
                <w:szCs w:val="24"/>
              </w:rPr>
              <w:t>ponton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3B02BB5F" w14:textId="46D1FC7A" w:rsidR="00A31A6C" w:rsidRDefault="006B67D2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6B67D2">
              <w:rPr>
                <w:rFonts w:ascii="Arial" w:hAnsi="Arial" w:cs="Arial"/>
                <w:b/>
                <w:sz w:val="24"/>
                <w:szCs w:val="24"/>
              </w:rPr>
              <w:t>L =6 kom x (11.9 x 3.3m)=70 m</w:t>
            </w:r>
          </w:p>
          <w:p w14:paraId="42EB975E" w14:textId="77777777" w:rsidR="000E08D6" w:rsidRPr="00A31A6C" w:rsidRDefault="000E08D6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5B" w14:textId="30BE370F" w:rsidR="0094766E" w:rsidRPr="0094766E" w:rsidRDefault="004275BB" w:rsidP="00A616A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75B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Montažno-demontažni tipski fabrički elementi. Plutanje se obezbjeđuje </w:t>
            </w:r>
            <w:r w:rsidRPr="004275B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betonom ispunjenim hidrofobnom masom. Radi sprječavanja pomjeranja pontona postavljaju se unakrsne zatege sa opteživačima u vodi. Standardni pontom tipa „heavy duty“ ili tip „heavy duty special“ sa mogućnošću postavljanja ograde do visine 1.5 m na ulazu. Potrebno je dobiti saglasnost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E8CC04F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B67D2">
              <w:rPr>
                <w:rFonts w:ascii="Arial" w:hAnsi="Arial" w:cs="Arial"/>
                <w:bCs/>
                <w:sz w:val="24"/>
                <w:szCs w:val="24"/>
              </w:rPr>
              <w:t>ponton</w:t>
            </w:r>
            <w:r w:rsidR="00A616AC" w:rsidRPr="00A616A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pred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vi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a</w:t>
            </w:r>
            <w:r w:rsidR="00A616AC" w:rsidRP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571F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00CFB6C8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D92AE8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D92AE8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C15A9D2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4F38C" w14:textId="77777777" w:rsidR="00B41D45" w:rsidRDefault="00B41D45" w:rsidP="0016116A">
      <w:pPr>
        <w:spacing w:after="0" w:line="240" w:lineRule="auto"/>
      </w:pPr>
      <w:r>
        <w:separator/>
      </w:r>
    </w:p>
  </w:endnote>
  <w:endnote w:type="continuationSeparator" w:id="0">
    <w:p w14:paraId="352EE487" w14:textId="77777777" w:rsidR="00B41D45" w:rsidRDefault="00B41D4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A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5CC4" w14:textId="77777777" w:rsidR="00B41D45" w:rsidRDefault="00B41D45" w:rsidP="0016116A">
      <w:pPr>
        <w:spacing w:after="0" w:line="240" w:lineRule="auto"/>
      </w:pPr>
      <w:r>
        <w:separator/>
      </w:r>
    </w:p>
  </w:footnote>
  <w:footnote w:type="continuationSeparator" w:id="0">
    <w:p w14:paraId="32396039" w14:textId="77777777" w:rsidR="00B41D45" w:rsidRDefault="00B41D4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08D6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275BB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0CBA"/>
    <w:rsid w:val="004A2432"/>
    <w:rsid w:val="004A697F"/>
    <w:rsid w:val="004B0473"/>
    <w:rsid w:val="004B2B22"/>
    <w:rsid w:val="004B49AC"/>
    <w:rsid w:val="004C0E81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71F4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28B7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67D2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539D4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1D45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4D42"/>
    <w:rsid w:val="00C3585C"/>
    <w:rsid w:val="00C410F1"/>
    <w:rsid w:val="00C42984"/>
    <w:rsid w:val="00C44F35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2AE8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87B99-B3EA-4D30-ACA1-5716AE38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4</cp:revision>
  <cp:lastPrinted>2018-12-17T12:56:00Z</cp:lastPrinted>
  <dcterms:created xsi:type="dcterms:W3CDTF">2025-02-14T15:08:00Z</dcterms:created>
  <dcterms:modified xsi:type="dcterms:W3CDTF">2025-03-02T18:35:00Z</dcterms:modified>
</cp:coreProperties>
</file>