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7pt;height:65.2pt" o:ole="">
                  <v:imagedata r:id="rId8" o:title=""/>
                </v:shape>
                <o:OLEObject Type="Embed" ProgID="CorelDRAW.Graphic.9" ShapeID="_x0000_i1025" DrawAspect="Content" ObjectID="_180337137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BCF7812" w:rsidR="00727CDC" w:rsidRPr="00283A19" w:rsidRDefault="00485105" w:rsidP="003C17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17B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C17B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025D17" w:rsidRPr="003C17BC">
              <w:rPr>
                <w:rFonts w:ascii="Arial" w:hAnsi="Arial" w:cs="Arial"/>
                <w:sz w:val="24"/>
                <w:szCs w:val="24"/>
              </w:rPr>
              <w:t xml:space="preserve">36 </w:t>
            </w:r>
            <w:r w:rsidRPr="003C17BC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025D17" w:rsidRPr="003C17BC">
              <w:rPr>
                <w:rFonts w:ascii="Arial" w:hAnsi="Arial" w:cs="Arial"/>
                <w:sz w:val="24"/>
                <w:szCs w:val="24"/>
              </w:rPr>
              <w:t>12</w:t>
            </w:r>
            <w:r w:rsidRPr="003C17BC">
              <w:rPr>
                <w:rFonts w:ascii="Arial" w:hAnsi="Arial" w:cs="Arial"/>
                <w:sz w:val="24"/>
                <w:szCs w:val="24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28C6DCA" w:rsidR="00727CDC" w:rsidRPr="007B3552" w:rsidRDefault="00D5511F" w:rsidP="0066390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3C17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C17BC" w:rsidRPr="003C17BC">
              <w:rPr>
                <w:rFonts w:ascii="Arial" w:hAnsi="Arial" w:cs="Arial"/>
                <w:b/>
                <w:bCs/>
                <w:sz w:val="24"/>
                <w:szCs w:val="24"/>
              </w:rPr>
              <w:t>za trgovinu i usluge – cvjećara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63909">
              <w:rPr>
                <w:rFonts w:ascii="Arial" w:hAnsi="Arial" w:cs="Arial"/>
                <w:b/>
                <w:sz w:val="24"/>
                <w:szCs w:val="24"/>
              </w:rPr>
              <w:t>13.5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9653DD3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63909">
              <w:rPr>
                <w:rFonts w:ascii="Arial" w:hAnsi="Arial" w:cs="Arial"/>
                <w:b/>
                <w:bCs/>
                <w:sz w:val="24"/>
                <w:szCs w:val="24"/>
              </w:rPr>
              <w:t>13.5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5105" w:rsidRPr="00025D17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0D293B" w:rsidRPr="00025D17">
              <w:rPr>
                <w:rFonts w:ascii="Arial" w:hAnsi="Arial" w:cs="Arial"/>
                <w:bCs/>
                <w:sz w:val="24"/>
                <w:szCs w:val="24"/>
              </w:rPr>
              <w:t>ontažno demontažni privremeni objekat</w:t>
            </w:r>
            <w:r w:rsidR="000D293B" w:rsidRPr="00025D1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 w:rsidRPr="003C17BC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C343A7" w:rsidRPr="003C17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17BC" w:rsidRPr="003C17BC">
              <w:rPr>
                <w:rFonts w:ascii="Arial" w:hAnsi="Arial" w:cs="Arial"/>
                <w:b/>
                <w:sz w:val="24"/>
                <w:szCs w:val="24"/>
              </w:rPr>
              <w:t>za trgovinu i usluge – cvjećara</w:t>
            </w:r>
            <w:r w:rsidR="003C17BC" w:rsidRPr="003C17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025D17">
              <w:rPr>
                <w:rFonts w:ascii="Arial" w:hAnsi="Arial" w:cs="Arial"/>
                <w:sz w:val="24"/>
                <w:szCs w:val="24"/>
              </w:rPr>
              <w:t>s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1190484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85105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B32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3909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485105" w:rsidRPr="0048510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663909" w:rsidRPr="006639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6C94CE53" w14:textId="67FDC926" w:rsidR="00B32CDB" w:rsidRDefault="00B32CD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Kiosk </w:t>
            </w:r>
            <w:r w:rsidR="00663909" w:rsidRPr="00663909">
              <w:rPr>
                <w:rFonts w:ascii="Arial" w:hAnsi="Arial" w:cs="Arial"/>
                <w:b/>
                <w:bCs/>
                <w:sz w:val="24"/>
                <w:szCs w:val="24"/>
              </w:rPr>
              <w:t>za trgovinu i usluge – cvjećara</w:t>
            </w:r>
          </w:p>
          <w:p w14:paraId="0FE271BE" w14:textId="19FD8F5C" w:rsidR="00663909" w:rsidRPr="00B32CDB" w:rsidRDefault="00025D1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PVC</w:t>
            </w:r>
            <w:r w:rsidR="00663909" w:rsidRPr="006639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aluminijum, ispuna od stakla, pokrivač: aluminijski plastificirani lim</w:t>
            </w:r>
          </w:p>
          <w:p w14:paraId="4D227F2F" w14:textId="77777777" w:rsidR="00B72A9D" w:rsidRPr="0048510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2E2AE914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5875836F" w:rsidR="00BE68C1" w:rsidRPr="00676F84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1D59352C" w:rsidR="002669FD" w:rsidRPr="00E32C5C" w:rsidRDefault="00B32CDB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CDB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663909">
              <w:t xml:space="preserve"> </w:t>
            </w:r>
            <w:r w:rsidR="00663909" w:rsidRPr="006639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 trgovinu i usluge – cvjećara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predvi</w:t>
            </w:r>
            <w:r w:rsidR="009000DD" w:rsidRPr="005224F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a</w:t>
            </w:r>
            <w:r w:rsidR="009000DD" w:rsidRP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se</w:t>
            </w:r>
            <w:r w:rsidR="009000DD" w:rsidRP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r w:rsidR="009000DD" w:rsidRP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r w:rsidR="00425C7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3909">
              <w:rPr>
                <w:rFonts w:ascii="Arial" w:hAnsi="Arial" w:cs="Arial"/>
                <w:b/>
                <w:bCs/>
                <w:sz w:val="24"/>
                <w:szCs w:val="24"/>
              </w:rPr>
              <w:t>78/1</w:t>
            </w:r>
            <w:r w:rsidR="00425C7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</w:t>
            </w:r>
            <w:r w:rsidR="00425C7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r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I</w:t>
            </w:r>
            <w:r w:rsidR="00E748E6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</w:t>
            </w:r>
            <w:r w:rsidR="00E748E6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tina</w:t>
            </w:r>
            <w:r w:rsidR="00E748E6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3428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4634AEB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76F84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76F84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76F84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76F84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76F84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274B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74B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74B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74B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74B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676F8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676F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76F8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F02654C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65AD8"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dejno rješe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224F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5224F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>iosk</w:t>
            </w:r>
            <w:r w:rsidR="005224F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5224F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3909" w:rsidRPr="00663909">
              <w:rPr>
                <w:rFonts w:ascii="Arial" w:hAnsi="Arial" w:cs="Arial"/>
                <w:b/>
                <w:bCs/>
                <w:sz w:val="24"/>
                <w:szCs w:val="24"/>
              </w:rPr>
              <w:t>za trgovinu i usluge – cvjećara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2A520408" w:rsidR="00753FA7" w:rsidRPr="007B3552" w:rsidRDefault="00604404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9A5003">
              <w:rPr>
                <w:rFonts w:ascii="Arial" w:hAnsi="Arial" w:cs="Arial"/>
                <w:sz w:val="24"/>
              </w:rPr>
              <w:t xml:space="preserve">a spoljni izgled privremenog objekta </w:t>
            </w:r>
            <w:r>
              <w:rPr>
                <w:rFonts w:ascii="Arial" w:hAnsi="Arial" w:cs="Arial"/>
                <w:sz w:val="24"/>
              </w:rPr>
              <w:t xml:space="preserve">- </w:t>
            </w:r>
            <w:r w:rsidRPr="00604404">
              <w:rPr>
                <w:rFonts w:ascii="Arial" w:hAnsi="Arial" w:cs="Arial"/>
                <w:sz w:val="24"/>
              </w:rPr>
              <w:t>kioska za trgovinu i usluge – cvjećar</w:t>
            </w:r>
            <w:r>
              <w:rPr>
                <w:rFonts w:ascii="Arial" w:hAnsi="Arial" w:cs="Arial"/>
                <w:sz w:val="24"/>
              </w:rPr>
              <w:t>e</w:t>
            </w:r>
            <w:r w:rsidRPr="0060440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neophodno je pribaviti Saglasnost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44AE555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 Up</w:t>
            </w:r>
            <w:r w:rsidR="006D4FE4"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3C17BC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3C17BC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F717512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025D17">
        <w:trPr>
          <w:trHeight w:val="631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EA4F34E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916C0EB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676F84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676F84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893B" w14:textId="77777777" w:rsidR="00D82B97" w:rsidRDefault="00D82B97" w:rsidP="0016116A">
      <w:pPr>
        <w:spacing w:after="0" w:line="240" w:lineRule="auto"/>
      </w:pPr>
      <w:r>
        <w:separator/>
      </w:r>
    </w:p>
  </w:endnote>
  <w:endnote w:type="continuationSeparator" w:id="0">
    <w:p w14:paraId="7D48CCA7" w14:textId="77777777" w:rsidR="00D82B97" w:rsidRDefault="00D82B9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7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B563" w14:textId="77777777" w:rsidR="00D82B97" w:rsidRDefault="00D82B97" w:rsidP="0016116A">
      <w:pPr>
        <w:spacing w:after="0" w:line="240" w:lineRule="auto"/>
      </w:pPr>
      <w:r>
        <w:separator/>
      </w:r>
    </w:p>
  </w:footnote>
  <w:footnote w:type="continuationSeparator" w:id="0">
    <w:p w14:paraId="3996FCE8" w14:textId="77777777" w:rsidR="00D82B97" w:rsidRDefault="00D82B9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3734">
    <w:abstractNumId w:val="7"/>
  </w:num>
  <w:num w:numId="2" w16cid:durableId="1966960446">
    <w:abstractNumId w:val="9"/>
  </w:num>
  <w:num w:numId="3" w16cid:durableId="133064210">
    <w:abstractNumId w:val="14"/>
  </w:num>
  <w:num w:numId="4" w16cid:durableId="1425998387">
    <w:abstractNumId w:val="11"/>
  </w:num>
  <w:num w:numId="5" w16cid:durableId="1954357870">
    <w:abstractNumId w:val="2"/>
  </w:num>
  <w:num w:numId="6" w16cid:durableId="619142677">
    <w:abstractNumId w:val="12"/>
  </w:num>
  <w:num w:numId="7" w16cid:durableId="426655604">
    <w:abstractNumId w:val="5"/>
  </w:num>
  <w:num w:numId="8" w16cid:durableId="1462383522">
    <w:abstractNumId w:val="10"/>
  </w:num>
  <w:num w:numId="9" w16cid:durableId="204561428">
    <w:abstractNumId w:val="0"/>
  </w:num>
  <w:num w:numId="10" w16cid:durableId="1125544775">
    <w:abstractNumId w:val="4"/>
  </w:num>
  <w:num w:numId="11" w16cid:durableId="967466909">
    <w:abstractNumId w:val="13"/>
  </w:num>
  <w:num w:numId="12" w16cid:durableId="62532277">
    <w:abstractNumId w:val="1"/>
  </w:num>
  <w:num w:numId="13" w16cid:durableId="943152480">
    <w:abstractNumId w:val="6"/>
  </w:num>
  <w:num w:numId="14" w16cid:durableId="756440458">
    <w:abstractNumId w:val="8"/>
  </w:num>
  <w:num w:numId="15" w16cid:durableId="167865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17A67"/>
    <w:rsid w:val="0002381A"/>
    <w:rsid w:val="00024E2C"/>
    <w:rsid w:val="00025D17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133A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8FF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17BC"/>
    <w:rsid w:val="003C6A41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274B"/>
    <w:rsid w:val="00443B96"/>
    <w:rsid w:val="0044707B"/>
    <w:rsid w:val="00447B22"/>
    <w:rsid w:val="0045461E"/>
    <w:rsid w:val="00467A05"/>
    <w:rsid w:val="00470AE3"/>
    <w:rsid w:val="00472D0C"/>
    <w:rsid w:val="0047326F"/>
    <w:rsid w:val="0047399A"/>
    <w:rsid w:val="00480747"/>
    <w:rsid w:val="00485105"/>
    <w:rsid w:val="00490505"/>
    <w:rsid w:val="004905C8"/>
    <w:rsid w:val="00492416"/>
    <w:rsid w:val="0049554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24F2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2F6B"/>
    <w:rsid w:val="005F3791"/>
    <w:rsid w:val="00603BE8"/>
    <w:rsid w:val="00604404"/>
    <w:rsid w:val="00605A14"/>
    <w:rsid w:val="0061261A"/>
    <w:rsid w:val="0061662C"/>
    <w:rsid w:val="00623F1B"/>
    <w:rsid w:val="00624B84"/>
    <w:rsid w:val="006463D9"/>
    <w:rsid w:val="00652743"/>
    <w:rsid w:val="00655850"/>
    <w:rsid w:val="00663909"/>
    <w:rsid w:val="00664B96"/>
    <w:rsid w:val="00667AA8"/>
    <w:rsid w:val="006746F6"/>
    <w:rsid w:val="00676F8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1D6A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4E1E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19F9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B37B4"/>
    <w:rsid w:val="008C6BF5"/>
    <w:rsid w:val="008D2A4D"/>
    <w:rsid w:val="008D5C45"/>
    <w:rsid w:val="008D5F69"/>
    <w:rsid w:val="008E7CB4"/>
    <w:rsid w:val="008F3428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E3ECC"/>
    <w:rsid w:val="009F6019"/>
    <w:rsid w:val="00A078E7"/>
    <w:rsid w:val="00A16BC6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0735C"/>
    <w:rsid w:val="00B157F5"/>
    <w:rsid w:val="00B169E7"/>
    <w:rsid w:val="00B175C1"/>
    <w:rsid w:val="00B2280D"/>
    <w:rsid w:val="00B245FA"/>
    <w:rsid w:val="00B261A8"/>
    <w:rsid w:val="00B26D17"/>
    <w:rsid w:val="00B3068C"/>
    <w:rsid w:val="00B30DF3"/>
    <w:rsid w:val="00B32CDB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B97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1D81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007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AF81669E-1828-4423-BD61-A38735C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FA23-2785-4073-BA39-E1757FA2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7</cp:revision>
  <cp:lastPrinted>2018-12-17T12:56:00Z</cp:lastPrinted>
  <dcterms:created xsi:type="dcterms:W3CDTF">2025-02-13T06:04:00Z</dcterms:created>
  <dcterms:modified xsi:type="dcterms:W3CDTF">2025-03-13T10:42:00Z</dcterms:modified>
</cp:coreProperties>
</file>