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4pt;height:65.4pt" o:ole="">
                  <v:imagedata r:id="rId9" o:title=""/>
                </v:shape>
                <o:OLEObject Type="Embed" ProgID="CorelDRAW.Graphic.9" ShapeID="_x0000_i1025" DrawAspect="Content" ObjectID="_1802490747" r:id="rId10"/>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0EED91D2" w:rsidR="00727CDC" w:rsidRPr="00283A19" w:rsidRDefault="00267D04" w:rsidP="00E70DB9">
            <w:pPr>
              <w:jc w:val="both"/>
              <w:rPr>
                <w:rFonts w:ascii="Tahoma" w:hAnsi="Tahoma" w:cs="Tahoma"/>
                <w:sz w:val="22"/>
                <w:szCs w:val="22"/>
              </w:rPr>
            </w:pPr>
            <w:r w:rsidRPr="0095793D">
              <w:rPr>
                <w:rFonts w:ascii="Arial" w:hAnsi="Arial" w:cs="Arial"/>
                <w:b/>
                <w:sz w:val="24"/>
                <w:szCs w:val="24"/>
              </w:rPr>
              <w:t>JAVNO PREDUZEĆE ZA UPRAVLJANJE MORSKIM DOBROM CRNE GORE - BUDVA</w:t>
            </w:r>
            <w:r w:rsidRPr="0095793D">
              <w:rPr>
                <w:rFonts w:ascii="Arial" w:hAnsi="Arial" w:cs="Arial"/>
                <w:sz w:val="24"/>
                <w:szCs w:val="24"/>
              </w:rPr>
              <w:t xml:space="preserve"> </w:t>
            </w:r>
            <w:r w:rsidR="00CD043C" w:rsidRPr="0095793D">
              <w:rPr>
                <w:rFonts w:ascii="Arial" w:hAnsi="Arial" w:cs="Arial"/>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2EAD5305" w:rsidR="00727CDC" w:rsidRPr="007B3552" w:rsidRDefault="00D5511F" w:rsidP="00876CDE">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C463B">
              <w:rPr>
                <w:rFonts w:ascii="Arial" w:hAnsi="Arial" w:cs="Arial"/>
                <w:b/>
                <w:bCs/>
                <w:sz w:val="24"/>
                <w:szCs w:val="24"/>
              </w:rPr>
              <w:t>pokretnog privremenog</w:t>
            </w:r>
            <w:r w:rsidR="00414BF9">
              <w:rPr>
                <w:rFonts w:ascii="Arial" w:hAnsi="Arial" w:cs="Arial"/>
                <w:b/>
                <w:bCs/>
                <w:sz w:val="24"/>
                <w:szCs w:val="24"/>
              </w:rPr>
              <w:t xml:space="preserve">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EC463B">
              <w:rPr>
                <w:rFonts w:ascii="Arial" w:hAnsi="Arial" w:cs="Arial"/>
                <w:b/>
                <w:bCs/>
                <w:sz w:val="24"/>
                <w:szCs w:val="24"/>
              </w:rPr>
              <w:t>konzervatora za sladoled</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876CDE">
              <w:rPr>
                <w:rFonts w:ascii="Arial" w:hAnsi="Arial" w:cs="Arial"/>
                <w:b/>
                <w:sz w:val="24"/>
                <w:szCs w:val="24"/>
              </w:rPr>
              <w:t>17.2</w:t>
            </w:r>
            <w:r w:rsidR="006A5089">
              <w:rPr>
                <w:rFonts w:ascii="Arial" w:hAnsi="Arial" w:cs="Arial"/>
                <w:bCs/>
                <w:sz w:val="24"/>
                <w:szCs w:val="24"/>
              </w:rPr>
              <w:t xml:space="preserve"> </w:t>
            </w:r>
            <w:r w:rsidR="00877971">
              <w:rPr>
                <w:rFonts w:ascii="Arial" w:hAnsi="Arial" w:cs="Arial"/>
                <w:sz w:val="24"/>
                <w:szCs w:val="24"/>
              </w:rPr>
              <w:t xml:space="preserve">u opštini </w:t>
            </w:r>
            <w:r w:rsidR="00CD043C">
              <w:rPr>
                <w:rFonts w:ascii="Arial" w:hAnsi="Arial" w:cs="Arial"/>
                <w:b/>
                <w:bCs/>
                <w:sz w:val="24"/>
                <w:szCs w:val="24"/>
              </w:rPr>
              <w:t>Kotor</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95793D">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CD043C">
              <w:rPr>
                <w:rFonts w:ascii="Arial" w:hAnsi="Arial" w:cs="Arial"/>
                <w:b/>
                <w:bCs/>
                <w:sz w:val="24"/>
                <w:szCs w:val="24"/>
              </w:rPr>
              <w:t xml:space="preserve">Kotor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2E54B277"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876CDE">
              <w:rPr>
                <w:rFonts w:ascii="Arial" w:hAnsi="Arial" w:cs="Arial"/>
                <w:b/>
                <w:bCs/>
                <w:sz w:val="24"/>
                <w:szCs w:val="24"/>
              </w:rPr>
              <w:t>17.2</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1D7225">
              <w:rPr>
                <w:rFonts w:ascii="Arial" w:hAnsi="Arial" w:cs="Arial"/>
                <w:b/>
                <w:bCs/>
                <w:sz w:val="24"/>
                <w:szCs w:val="24"/>
              </w:rPr>
              <w:t xml:space="preserve">pokretni privremeni </w:t>
            </w:r>
            <w:r w:rsidR="001D7225" w:rsidRPr="00414BF9">
              <w:rPr>
                <w:rFonts w:ascii="Arial" w:hAnsi="Arial" w:cs="Arial"/>
                <w:b/>
                <w:bCs/>
                <w:sz w:val="24"/>
                <w:szCs w:val="24"/>
              </w:rPr>
              <w:t xml:space="preserve"> objeka</w:t>
            </w:r>
            <w:r w:rsidR="0015584A">
              <w:rPr>
                <w:rFonts w:ascii="Arial" w:hAnsi="Arial" w:cs="Arial"/>
                <w:b/>
                <w:bCs/>
                <w:sz w:val="24"/>
                <w:szCs w:val="24"/>
              </w:rPr>
              <w:t>t</w:t>
            </w:r>
            <w:r w:rsidR="001D7225">
              <w:rPr>
                <w:rFonts w:ascii="Arial" w:hAnsi="Arial" w:cs="Arial"/>
                <w:sz w:val="24"/>
                <w:szCs w:val="24"/>
              </w:rPr>
              <w:t xml:space="preserve"> – </w:t>
            </w:r>
            <w:r w:rsidR="001D7225">
              <w:rPr>
                <w:rFonts w:ascii="Arial" w:hAnsi="Arial" w:cs="Arial"/>
                <w:b/>
                <w:bCs/>
                <w:sz w:val="24"/>
                <w:szCs w:val="24"/>
              </w:rPr>
              <w:t>konzervator za sladoled</w:t>
            </w:r>
            <w:r w:rsidR="001D7225"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7E362290" w14:textId="06069FC3" w:rsidR="00603BE8" w:rsidRPr="00CD043C" w:rsidRDefault="00603BE8" w:rsidP="00603BE8">
            <w:pPr>
              <w:numPr>
                <w:ilvl w:val="12"/>
                <w:numId w:val="0"/>
              </w:numPr>
              <w:tabs>
                <w:tab w:val="left" w:pos="5103"/>
              </w:tabs>
              <w:jc w:val="both"/>
              <w:rPr>
                <w:rFonts w:ascii="Arial" w:hAnsi="Arial" w:cs="Arial"/>
                <w:b/>
                <w:bCs/>
                <w:sz w:val="24"/>
                <w:szCs w:val="24"/>
                <w:vertAlign w:val="superscript"/>
              </w:rPr>
            </w:pPr>
            <w:r w:rsidRPr="00CD043C">
              <w:rPr>
                <w:rFonts w:ascii="Arial" w:hAnsi="Arial" w:cs="Arial"/>
                <w:b/>
                <w:bCs/>
                <w:sz w:val="24"/>
                <w:szCs w:val="24"/>
              </w:rPr>
              <w:t>P=</w:t>
            </w:r>
            <w:r w:rsidR="0015584A" w:rsidRPr="00CD043C">
              <w:rPr>
                <w:rFonts w:ascii="Arial" w:hAnsi="Arial" w:cs="Arial"/>
                <w:b/>
                <w:bCs/>
                <w:sz w:val="24"/>
                <w:szCs w:val="24"/>
              </w:rPr>
              <w:t>1.2m x 0.6m</w:t>
            </w:r>
          </w:p>
          <w:p w14:paraId="4D227F2F" w14:textId="77777777" w:rsidR="00B72A9D" w:rsidRDefault="00B72A9D" w:rsidP="008357A8">
            <w:pPr>
              <w:autoSpaceDN w:val="0"/>
              <w:adjustRightInd w:val="0"/>
              <w:jc w:val="both"/>
              <w:textAlignment w:val="baseline"/>
              <w:rPr>
                <w:rFonts w:ascii="Arial" w:hAnsi="Arial" w:cs="Arial"/>
                <w:b/>
                <w:bCs/>
                <w:sz w:val="24"/>
                <w:szCs w:val="24"/>
              </w:rPr>
            </w:pPr>
          </w:p>
          <w:p w14:paraId="20146BB9" w14:textId="67BD8869" w:rsidR="00040549" w:rsidRPr="00CD043C" w:rsidRDefault="00CA5C5C" w:rsidP="009F6019">
            <w:pPr>
              <w:autoSpaceDN w:val="0"/>
              <w:adjustRightInd w:val="0"/>
              <w:jc w:val="both"/>
              <w:textAlignment w:val="baseline"/>
              <w:rPr>
                <w:rFonts w:ascii="Arial" w:hAnsi="Arial" w:cs="Arial"/>
                <w:b/>
                <w:bCs/>
                <w:sz w:val="24"/>
                <w:szCs w:val="24"/>
              </w:rPr>
            </w:pPr>
            <w:r w:rsidRPr="00CD043C">
              <w:rPr>
                <w:rFonts w:ascii="Arial" w:hAnsi="Arial" w:cs="Arial"/>
                <w:b/>
                <w:bCs/>
                <w:sz w:val="24"/>
                <w:szCs w:val="24"/>
              </w:rPr>
              <w:lastRenderedPageBreak/>
              <w:t xml:space="preserve">Tipski, fabrički proizvedeni  aparat natkriven suncobranom </w:t>
            </w:r>
          </w:p>
          <w:p w14:paraId="1D1C111F" w14:textId="77777777" w:rsidR="00F17143" w:rsidRPr="00F17143" w:rsidRDefault="00F17143" w:rsidP="00F17143">
            <w:pPr>
              <w:jc w:val="both"/>
              <w:rPr>
                <w:rFonts w:ascii="Tahoma" w:hAnsi="Tahoma" w:cs="Tahoma"/>
                <w:sz w:val="22"/>
                <w:szCs w:val="22"/>
              </w:rPr>
            </w:pPr>
          </w:p>
          <w:p w14:paraId="77D63A8B" w14:textId="77777777" w:rsidR="00170C28" w:rsidRPr="00170C28" w:rsidRDefault="00170C28" w:rsidP="00170C28">
            <w:pPr>
              <w:suppressAutoHyphens/>
              <w:jc w:val="both"/>
              <w:rPr>
                <w:rFonts w:ascii="Arial" w:hAnsi="Arial" w:cs="Arial"/>
                <w:sz w:val="24"/>
                <w:szCs w:val="24"/>
              </w:rPr>
            </w:pPr>
            <w:r w:rsidRPr="00170C28">
              <w:rPr>
                <w:rFonts w:ascii="Arial" w:hAnsi="Arial" w:cs="Arial"/>
                <w:sz w:val="24"/>
                <w:szCs w:val="24"/>
              </w:rPr>
              <w:t>Prema načinu na koji je pričvršćen za tlo, konzervator za sladoled može biti samo pokretni privremeni objekat (uređaj);</w:t>
            </w:r>
          </w:p>
          <w:p w14:paraId="7090E25A" w14:textId="77777777" w:rsidR="00170C28" w:rsidRPr="00170C28" w:rsidRDefault="00170C28" w:rsidP="00170C28">
            <w:pPr>
              <w:suppressAutoHyphens/>
              <w:jc w:val="both"/>
              <w:textAlignment w:val="baseline"/>
              <w:rPr>
                <w:rFonts w:ascii="Arial" w:hAnsi="Arial" w:cs="Arial"/>
                <w:sz w:val="24"/>
                <w:szCs w:val="24"/>
              </w:rPr>
            </w:pPr>
            <w:r w:rsidRPr="00170C28">
              <w:rPr>
                <w:rFonts w:ascii="Arial" w:hAnsi="Arial" w:cs="Arial"/>
                <w:sz w:val="24"/>
                <w:szCs w:val="24"/>
              </w:rPr>
              <w:t>Ukoliko se konzervator za sladoled postavlja na zemljanoj podlozi, prostor ispred uređaja mora biti popločan tvrdim materijalom (kamene ploče, cigla, deking i sl) najmanje u dužini koja odgovara dužini konzervatora;</w:t>
            </w:r>
          </w:p>
          <w:p w14:paraId="01487A47" w14:textId="77777777" w:rsidR="00170C28" w:rsidRPr="00170C28" w:rsidRDefault="00170C28" w:rsidP="00170C28">
            <w:pPr>
              <w:suppressAutoHyphens/>
              <w:jc w:val="both"/>
              <w:rPr>
                <w:rFonts w:ascii="Arial" w:hAnsi="Arial" w:cs="Arial"/>
                <w:sz w:val="24"/>
                <w:szCs w:val="24"/>
              </w:rPr>
            </w:pPr>
            <w:r w:rsidRPr="00170C28">
              <w:rPr>
                <w:rFonts w:ascii="Arial" w:hAnsi="Arial" w:cs="Arial"/>
                <w:sz w:val="24"/>
                <w:szCs w:val="24"/>
              </w:rPr>
              <w:t xml:space="preserve">Konzervator za sladoled nije dozvoljeno postavljati na trotoar, ako je njegova širina manja od 2.5 m. Ako se postavlja uz trotoar, nije dozvoljeno postavljanje konzervatora na samu ivicu trotoara, već je potrebno ostaviti prostor od minimum 60cm za mušterije; </w:t>
            </w:r>
          </w:p>
          <w:p w14:paraId="5487B8B4" w14:textId="77777777" w:rsidR="00170C28" w:rsidRPr="00170C28" w:rsidRDefault="00170C28" w:rsidP="00170C28">
            <w:pPr>
              <w:suppressAutoHyphens/>
              <w:jc w:val="both"/>
              <w:rPr>
                <w:rFonts w:ascii="Arial" w:hAnsi="Arial" w:cs="Arial"/>
                <w:sz w:val="24"/>
                <w:szCs w:val="24"/>
              </w:rPr>
            </w:pPr>
            <w:r w:rsidRPr="00170C28">
              <w:rPr>
                <w:rFonts w:ascii="Arial" w:hAnsi="Arial" w:cs="Arial"/>
                <w:sz w:val="24"/>
                <w:szCs w:val="24"/>
                <w:lang w:eastAsia="ar-SA"/>
              </w:rPr>
              <w:t xml:space="preserve">Opremu konzervatora za sladoled čine korpa za otpatke, sklopiva stolica i suncobran; </w:t>
            </w:r>
          </w:p>
          <w:p w14:paraId="75C5B318" w14:textId="77777777" w:rsidR="00170C28" w:rsidRPr="00170C28" w:rsidRDefault="00170C28" w:rsidP="00170C28">
            <w:pPr>
              <w:suppressAutoHyphens/>
              <w:jc w:val="both"/>
              <w:rPr>
                <w:rFonts w:ascii="Arial" w:hAnsi="Arial" w:cs="Arial"/>
                <w:sz w:val="24"/>
                <w:szCs w:val="24"/>
              </w:rPr>
            </w:pPr>
            <w:r w:rsidRPr="00170C28">
              <w:rPr>
                <w:rFonts w:ascii="Arial" w:hAnsi="Arial" w:cs="Arial"/>
                <w:sz w:val="24"/>
                <w:szCs w:val="24"/>
                <w:lang w:eastAsia="ar-SA"/>
              </w:rPr>
              <w:t>Boja platna suncobrana treba da bude diskretna. Poželjna je bijela i bež boja dok se u izuzetnim slučajevima kada se to potvrđuje analizom okolnog ambijenta mogu koristiti i neke druge boje (crna, teget, bordo, tamnija zelena..) ali nikako jarke i agresivne boje.</w:t>
            </w:r>
          </w:p>
          <w:p w14:paraId="3C74A5FE" w14:textId="77777777" w:rsidR="00170C28" w:rsidRPr="00170C28" w:rsidRDefault="00170C28" w:rsidP="00170C28">
            <w:pPr>
              <w:autoSpaceDN w:val="0"/>
              <w:adjustRightInd w:val="0"/>
              <w:jc w:val="both"/>
              <w:textAlignment w:val="baseline"/>
              <w:rPr>
                <w:rFonts w:ascii="Arial" w:hAnsi="Arial" w:cs="Arial"/>
                <w:sz w:val="24"/>
                <w:szCs w:val="24"/>
              </w:rPr>
            </w:pPr>
            <w:r w:rsidRPr="00170C28">
              <w:rPr>
                <w:rFonts w:ascii="Arial" w:hAnsi="Arial" w:cs="Arial"/>
                <w:i/>
                <w:sz w:val="24"/>
                <w:szCs w:val="24"/>
              </w:rPr>
              <w:t>Tehnička dokumentacija:</w:t>
            </w:r>
            <w:r w:rsidRPr="00170C28">
              <w:rPr>
                <w:rFonts w:ascii="Arial" w:hAnsi="Arial" w:cs="Arial"/>
                <w:sz w:val="24"/>
                <w:szCs w:val="24"/>
              </w:rPr>
              <w:t xml:space="preserve"> Atest proizvođača i fotografije uređaja.</w:t>
            </w:r>
          </w:p>
          <w:p w14:paraId="17844F5B" w14:textId="5DDF38BA" w:rsidR="00BE68C1" w:rsidRPr="00444FDF" w:rsidRDefault="00BE68C1" w:rsidP="00224E9E">
            <w:pPr>
              <w:suppressAutoHyphens/>
              <w:jc w:val="both"/>
              <w:rPr>
                <w:rFonts w:ascii="Arial" w:hAnsi="Arial" w:cs="Arial"/>
                <w:b/>
                <w:sz w:val="24"/>
                <w:szCs w:val="24"/>
                <w:lang w:val="pl-PL"/>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CD043C"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2" w14:textId="54F2FA12" w:rsidR="002669FD" w:rsidRPr="00CD043C" w:rsidRDefault="00EA410B" w:rsidP="00F9150D">
            <w:pPr>
              <w:tabs>
                <w:tab w:val="left" w:pos="6915"/>
              </w:tabs>
              <w:jc w:val="both"/>
              <w:rPr>
                <w:rFonts w:ascii="Arial" w:hAnsi="Arial" w:cs="Arial"/>
                <w:sz w:val="24"/>
                <w:szCs w:val="24"/>
              </w:rPr>
            </w:pPr>
            <w:r w:rsidRPr="00CD043C">
              <w:rPr>
                <w:rFonts w:ascii="Arial" w:hAnsi="Arial" w:cs="Arial"/>
                <w:b/>
                <w:bCs/>
                <w:sz w:val="24"/>
                <w:szCs w:val="24"/>
              </w:rPr>
              <w:t>Konzervator za sladoled</w:t>
            </w:r>
            <w:r w:rsidR="00017A67" w:rsidRPr="00CD043C">
              <w:rPr>
                <w:rFonts w:ascii="Arial" w:hAnsi="Arial" w:cs="Arial"/>
                <w:b/>
                <w:bCs/>
                <w:sz w:val="24"/>
                <w:szCs w:val="24"/>
              </w:rPr>
              <w:t xml:space="preserve"> se</w:t>
            </w:r>
            <w:r w:rsidR="009967A4" w:rsidRPr="00CD043C">
              <w:rPr>
                <w:rFonts w:ascii="Arial" w:hAnsi="Arial" w:cs="Arial"/>
                <w:sz w:val="24"/>
                <w:szCs w:val="24"/>
              </w:rPr>
              <w:t xml:space="preserve"> </w:t>
            </w:r>
            <w:r w:rsidR="009000DD" w:rsidRPr="00CD043C">
              <w:rPr>
                <w:rFonts w:ascii="Arial" w:hAnsi="Arial" w:cs="Arial"/>
                <w:sz w:val="24"/>
                <w:szCs w:val="24"/>
                <w:lang w:val="pl-PL"/>
              </w:rPr>
              <w:t>predvi</w:t>
            </w:r>
            <w:bookmarkStart w:id="0" w:name="_GoBack"/>
            <w:bookmarkEnd w:id="0"/>
            <w:r w:rsidR="009000DD" w:rsidRPr="00CD043C">
              <w:rPr>
                <w:rFonts w:ascii="Arial" w:hAnsi="Arial" w:cs="Arial"/>
                <w:sz w:val="24"/>
                <w:szCs w:val="24"/>
              </w:rPr>
              <w:t>đ</w:t>
            </w:r>
            <w:r w:rsidR="009000DD" w:rsidRPr="00CD043C">
              <w:rPr>
                <w:rFonts w:ascii="Arial" w:hAnsi="Arial" w:cs="Arial"/>
                <w:sz w:val="24"/>
                <w:szCs w:val="24"/>
                <w:lang w:val="pl-PL"/>
              </w:rPr>
              <w:t>a</w:t>
            </w:r>
            <w:r w:rsidR="009000DD" w:rsidRPr="00CD043C">
              <w:rPr>
                <w:rFonts w:ascii="Arial" w:hAnsi="Arial" w:cs="Arial"/>
                <w:sz w:val="24"/>
                <w:szCs w:val="24"/>
              </w:rPr>
              <w:t xml:space="preserve"> </w:t>
            </w:r>
            <w:r w:rsidR="009000DD" w:rsidRPr="00CD043C">
              <w:rPr>
                <w:rFonts w:ascii="Arial" w:hAnsi="Arial" w:cs="Arial"/>
                <w:sz w:val="24"/>
                <w:szCs w:val="24"/>
                <w:lang w:val="pl-PL"/>
              </w:rPr>
              <w:t>se</w:t>
            </w:r>
            <w:r w:rsidR="009000DD" w:rsidRPr="00CD043C">
              <w:rPr>
                <w:rFonts w:ascii="Arial" w:hAnsi="Arial" w:cs="Arial"/>
                <w:sz w:val="24"/>
                <w:szCs w:val="24"/>
              </w:rPr>
              <w:t xml:space="preserve"> </w:t>
            </w:r>
            <w:r w:rsidR="009000DD" w:rsidRPr="00CD043C">
              <w:rPr>
                <w:rFonts w:ascii="Arial" w:hAnsi="Arial" w:cs="Arial"/>
                <w:sz w:val="24"/>
                <w:szCs w:val="24"/>
                <w:lang w:val="pl-PL"/>
              </w:rPr>
              <w:t>na</w:t>
            </w:r>
            <w:r w:rsidR="009000DD" w:rsidRPr="00CD043C">
              <w:rPr>
                <w:rFonts w:ascii="Arial" w:hAnsi="Arial" w:cs="Arial"/>
                <w:sz w:val="24"/>
                <w:szCs w:val="24"/>
              </w:rPr>
              <w:t xml:space="preserve"> </w:t>
            </w:r>
            <w:r w:rsidR="009000DD" w:rsidRPr="00CD043C">
              <w:rPr>
                <w:rFonts w:ascii="Arial" w:hAnsi="Arial" w:cs="Arial"/>
                <w:b/>
                <w:bCs/>
                <w:sz w:val="24"/>
                <w:szCs w:val="24"/>
                <w:lang w:val="pl-PL"/>
              </w:rPr>
              <w:t>kp</w:t>
            </w:r>
            <w:r w:rsidR="00425C72" w:rsidRPr="00CD043C">
              <w:rPr>
                <w:rFonts w:ascii="Arial" w:hAnsi="Arial" w:cs="Arial"/>
                <w:b/>
                <w:bCs/>
                <w:sz w:val="24"/>
                <w:szCs w:val="24"/>
              </w:rPr>
              <w:t xml:space="preserve"> </w:t>
            </w:r>
            <w:r w:rsidR="00876CDE" w:rsidRPr="00876CDE">
              <w:rPr>
                <w:rFonts w:ascii="Arial" w:hAnsi="Arial" w:cs="Arial"/>
                <w:b/>
                <w:bCs/>
                <w:sz w:val="24"/>
                <w:szCs w:val="24"/>
              </w:rPr>
              <w:t>824 K.O. Prčanj I</w:t>
            </w:r>
            <w:r w:rsidR="00E748E6" w:rsidRPr="00CD043C">
              <w:rPr>
                <w:rFonts w:ascii="Arial" w:hAnsi="Arial" w:cs="Arial"/>
                <w:b/>
                <w:bCs/>
                <w:sz w:val="24"/>
                <w:szCs w:val="24"/>
              </w:rPr>
              <w:t xml:space="preserve">, </w:t>
            </w:r>
            <w:r w:rsidR="00E748E6" w:rsidRPr="00CD043C">
              <w:rPr>
                <w:rFonts w:ascii="Arial" w:hAnsi="Arial" w:cs="Arial"/>
                <w:b/>
                <w:bCs/>
                <w:sz w:val="24"/>
                <w:szCs w:val="24"/>
                <w:lang w:val="pl-PL"/>
              </w:rPr>
              <w:t>op</w:t>
            </w:r>
            <w:r w:rsidR="00E748E6" w:rsidRPr="00CD043C">
              <w:rPr>
                <w:rFonts w:ascii="Arial" w:hAnsi="Arial" w:cs="Arial"/>
                <w:b/>
                <w:bCs/>
                <w:sz w:val="24"/>
                <w:szCs w:val="24"/>
              </w:rPr>
              <w:t>š</w:t>
            </w:r>
            <w:r w:rsidR="00E748E6" w:rsidRPr="00CD043C">
              <w:rPr>
                <w:rFonts w:ascii="Arial" w:hAnsi="Arial" w:cs="Arial"/>
                <w:b/>
                <w:bCs/>
                <w:sz w:val="24"/>
                <w:szCs w:val="24"/>
                <w:lang w:val="pl-PL"/>
              </w:rPr>
              <w:t>tina</w:t>
            </w:r>
            <w:r w:rsidR="00E748E6" w:rsidRPr="00CD043C">
              <w:rPr>
                <w:rFonts w:ascii="Arial" w:hAnsi="Arial" w:cs="Arial"/>
                <w:b/>
                <w:bCs/>
                <w:sz w:val="24"/>
                <w:szCs w:val="24"/>
              </w:rPr>
              <w:t xml:space="preserve"> </w:t>
            </w:r>
            <w:r w:rsidR="00CD043C" w:rsidRPr="00CD043C">
              <w:rPr>
                <w:rFonts w:ascii="Arial" w:hAnsi="Arial" w:cs="Arial"/>
                <w:b/>
                <w:bCs/>
                <w:sz w:val="24"/>
                <w:szCs w:val="24"/>
                <w:lang w:val="pl-PL"/>
              </w:rPr>
              <w:t>Kotor</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6" w14:textId="08706FFD"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444FDF" w:rsidRDefault="00927CD0" w:rsidP="00927CD0">
            <w:pPr>
              <w:autoSpaceDE w:val="0"/>
              <w:autoSpaceDN w:val="0"/>
              <w:adjustRightInd w:val="0"/>
              <w:jc w:val="both"/>
              <w:rPr>
                <w:rFonts w:ascii="Arial" w:hAnsi="Arial" w:cs="Arial"/>
                <w:sz w:val="24"/>
                <w:szCs w:val="24"/>
                <w:lang w:val="pl-PL"/>
              </w:rPr>
            </w:pPr>
            <w:proofErr w:type="spellStart"/>
            <w:r w:rsidRPr="002046B0">
              <w:rPr>
                <w:rFonts w:ascii="Arial" w:hAnsi="Arial" w:cs="Arial"/>
                <w:sz w:val="24"/>
                <w:szCs w:val="24"/>
                <w:lang w:val="en-US"/>
              </w:rPr>
              <w:t>Zabranjeno</w:t>
            </w:r>
            <w:proofErr w:type="spellEnd"/>
            <w:r w:rsidRPr="00444FDF">
              <w:rPr>
                <w:rFonts w:ascii="Arial" w:hAnsi="Arial" w:cs="Arial"/>
                <w:sz w:val="24"/>
                <w:szCs w:val="24"/>
              </w:rPr>
              <w:t xml:space="preserve"> </w:t>
            </w:r>
            <w:r w:rsidRPr="002046B0">
              <w:rPr>
                <w:rFonts w:ascii="Arial" w:hAnsi="Arial" w:cs="Arial"/>
                <w:sz w:val="24"/>
                <w:szCs w:val="24"/>
                <w:lang w:val="en-US"/>
              </w:rPr>
              <w:t>je</w:t>
            </w:r>
            <w:r w:rsidRPr="00444FDF">
              <w:rPr>
                <w:rFonts w:ascii="Arial" w:hAnsi="Arial" w:cs="Arial"/>
                <w:sz w:val="24"/>
                <w:szCs w:val="24"/>
              </w:rPr>
              <w:t xml:space="preserve"> </w:t>
            </w:r>
            <w:proofErr w:type="spellStart"/>
            <w:r w:rsidRPr="002046B0">
              <w:rPr>
                <w:rFonts w:ascii="Arial" w:hAnsi="Arial" w:cs="Arial"/>
                <w:sz w:val="24"/>
                <w:szCs w:val="24"/>
                <w:lang w:val="en-US"/>
              </w:rPr>
              <w:t>kori</w:t>
            </w:r>
            <w:proofErr w:type="spellEnd"/>
            <w:r w:rsidRPr="00444FDF">
              <w:rPr>
                <w:rFonts w:ascii="Arial" w:hAnsi="Arial" w:cs="Arial"/>
                <w:sz w:val="24"/>
                <w:szCs w:val="24"/>
              </w:rPr>
              <w:t>šć</w:t>
            </w:r>
            <w:proofErr w:type="spellStart"/>
            <w:r w:rsidRPr="002046B0">
              <w:rPr>
                <w:rFonts w:ascii="Arial" w:hAnsi="Arial" w:cs="Arial"/>
                <w:sz w:val="24"/>
                <w:szCs w:val="24"/>
                <w:lang w:val="en-US"/>
              </w:rPr>
              <w:t>enje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za</w:t>
            </w:r>
            <w:proofErr w:type="spellEnd"/>
            <w:r w:rsidRPr="00444FDF">
              <w:rPr>
                <w:rFonts w:ascii="Arial" w:hAnsi="Arial" w:cs="Arial"/>
                <w:sz w:val="24"/>
                <w:szCs w:val="24"/>
              </w:rPr>
              <w:t>š</w:t>
            </w:r>
            <w:proofErr w:type="spellStart"/>
            <w:r w:rsidRPr="002046B0">
              <w:rPr>
                <w:rFonts w:ascii="Arial" w:hAnsi="Arial" w:cs="Arial"/>
                <w:sz w:val="24"/>
                <w:szCs w:val="24"/>
                <w:lang w:val="en-US"/>
              </w:rPr>
              <w:t>ti</w:t>
            </w:r>
            <w:proofErr w:type="spellEnd"/>
            <w:r w:rsidRPr="00444FDF">
              <w:rPr>
                <w:rFonts w:ascii="Arial" w:hAnsi="Arial" w:cs="Arial"/>
                <w:sz w:val="24"/>
                <w:szCs w:val="24"/>
              </w:rPr>
              <w:t>ć</w:t>
            </w:r>
            <w:proofErr w:type="spellStart"/>
            <w:r w:rsidRPr="002046B0">
              <w:rPr>
                <w:rFonts w:ascii="Arial" w:hAnsi="Arial" w:cs="Arial"/>
                <w:sz w:val="24"/>
                <w:szCs w:val="24"/>
                <w:lang w:val="en-US"/>
              </w:rPr>
              <w:t>enih</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444FDF">
              <w:rPr>
                <w:rFonts w:ascii="Arial" w:hAnsi="Arial" w:cs="Arial"/>
                <w:sz w:val="24"/>
                <w:szCs w:val="24"/>
              </w:rPr>
              <w:t>č</w:t>
            </w:r>
            <w:r w:rsidRPr="002046B0">
              <w:rPr>
                <w:rFonts w:ascii="Arial" w:hAnsi="Arial" w:cs="Arial"/>
                <w:sz w:val="24"/>
                <w:szCs w:val="24"/>
                <w:lang w:val="en-US"/>
              </w:rPr>
              <w:t>in</w:t>
            </w:r>
            <w:r w:rsidRPr="00444FDF">
              <w:rPr>
                <w:rFonts w:ascii="Arial" w:hAnsi="Arial" w:cs="Arial"/>
                <w:sz w:val="24"/>
                <w:szCs w:val="24"/>
              </w:rPr>
              <w:t xml:space="preserve"> </w:t>
            </w:r>
            <w:proofErr w:type="spellStart"/>
            <w:r w:rsidRPr="002046B0">
              <w:rPr>
                <w:rFonts w:ascii="Arial" w:hAnsi="Arial" w:cs="Arial"/>
                <w:sz w:val="24"/>
                <w:szCs w:val="24"/>
                <w:lang w:val="en-US"/>
              </w:rPr>
              <w:t>koji</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444FDF">
              <w:rPr>
                <w:rFonts w:ascii="Arial" w:hAnsi="Arial" w:cs="Arial"/>
                <w:sz w:val="24"/>
                <w:szCs w:val="24"/>
              </w:rPr>
              <w:t xml:space="preserve">: </w:t>
            </w:r>
            <w:r w:rsidRPr="002046B0">
              <w:rPr>
                <w:rFonts w:ascii="Arial" w:hAnsi="Arial" w:cs="Arial"/>
                <w:sz w:val="24"/>
                <w:szCs w:val="24"/>
                <w:lang w:val="en-US"/>
              </w:rPr>
              <w:t>o</w:t>
            </w:r>
            <w:r w:rsidRPr="00444FDF">
              <w:rPr>
                <w:rFonts w:ascii="Arial" w:hAnsi="Arial" w:cs="Arial"/>
                <w:sz w:val="24"/>
                <w:szCs w:val="24"/>
              </w:rPr>
              <w:t>š</w:t>
            </w:r>
            <w:proofErr w:type="spellStart"/>
            <w:r w:rsidRPr="002046B0">
              <w:rPr>
                <w:rFonts w:ascii="Arial" w:hAnsi="Arial" w:cs="Arial"/>
                <w:sz w:val="24"/>
                <w:szCs w:val="24"/>
                <w:lang w:val="en-US"/>
              </w:rPr>
              <w:t>te</w:t>
            </w:r>
            <w:proofErr w:type="spellEnd"/>
            <w:r w:rsidRPr="00444FDF">
              <w:rPr>
                <w:rFonts w:ascii="Arial" w:hAnsi="Arial" w:cs="Arial"/>
                <w:sz w:val="24"/>
                <w:szCs w:val="24"/>
              </w:rPr>
              <w:t>ć</w:t>
            </w:r>
            <w:proofErr w:type="spellStart"/>
            <w:r w:rsidRPr="002046B0">
              <w:rPr>
                <w:rFonts w:ascii="Arial" w:hAnsi="Arial" w:cs="Arial"/>
                <w:sz w:val="24"/>
                <w:szCs w:val="24"/>
                <w:lang w:val="en-US"/>
              </w:rPr>
              <w:t>enje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444FDF">
              <w:rPr>
                <w:rFonts w:ascii="Arial" w:hAnsi="Arial" w:cs="Arial"/>
                <w:sz w:val="24"/>
                <w:szCs w:val="24"/>
              </w:rPr>
              <w:t>š</w:t>
            </w:r>
            <w:r w:rsidRPr="002046B0">
              <w:rPr>
                <w:rFonts w:ascii="Arial" w:hAnsi="Arial" w:cs="Arial"/>
                <w:sz w:val="24"/>
                <w:szCs w:val="24"/>
                <w:lang w:val="en-US"/>
              </w:rPr>
              <w:t>ta</w:t>
            </w:r>
            <w:r w:rsidRPr="00444FDF">
              <w:rPr>
                <w:rFonts w:ascii="Arial" w:hAnsi="Arial" w:cs="Arial"/>
                <w:sz w:val="24"/>
                <w:szCs w:val="24"/>
              </w:rPr>
              <w:t xml:space="preserve"> </w:t>
            </w:r>
            <w:r w:rsidRPr="002046B0">
              <w:rPr>
                <w:rFonts w:ascii="Arial" w:hAnsi="Arial" w:cs="Arial"/>
                <w:sz w:val="24"/>
                <w:szCs w:val="24"/>
                <w:lang w:val="en-US"/>
              </w:rPr>
              <w:t>i</w:t>
            </w:r>
            <w:r w:rsidRPr="00444FDF">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444FDF">
              <w:rPr>
                <w:rFonts w:ascii="Arial" w:hAnsi="Arial" w:cs="Arial"/>
                <w:sz w:val="24"/>
                <w:szCs w:val="24"/>
              </w:rPr>
              <w:t xml:space="preserve">; </w:t>
            </w:r>
            <w:r w:rsidRPr="002046B0">
              <w:rPr>
                <w:rFonts w:ascii="Arial" w:hAnsi="Arial" w:cs="Arial"/>
                <w:sz w:val="24"/>
                <w:szCs w:val="24"/>
                <w:lang w:val="en-US"/>
              </w:rPr>
              <w:t>o</w:t>
            </w:r>
            <w:r w:rsidRPr="00444FDF">
              <w:rPr>
                <w:rFonts w:ascii="Arial" w:hAnsi="Arial" w:cs="Arial"/>
                <w:sz w:val="24"/>
                <w:szCs w:val="24"/>
              </w:rPr>
              <w:t>š</w:t>
            </w:r>
            <w:proofErr w:type="spellStart"/>
            <w:r w:rsidRPr="002046B0">
              <w:rPr>
                <w:rFonts w:ascii="Arial" w:hAnsi="Arial" w:cs="Arial"/>
                <w:sz w:val="24"/>
                <w:szCs w:val="24"/>
                <w:lang w:val="en-US"/>
              </w:rPr>
              <w:t>te</w:t>
            </w:r>
            <w:proofErr w:type="spellEnd"/>
            <w:r w:rsidRPr="00444FDF">
              <w:rPr>
                <w:rFonts w:ascii="Arial" w:hAnsi="Arial" w:cs="Arial"/>
                <w:sz w:val="24"/>
                <w:szCs w:val="24"/>
              </w:rPr>
              <w:t>ć</w:t>
            </w:r>
            <w:proofErr w:type="spellStart"/>
            <w:r w:rsidRPr="002046B0">
              <w:rPr>
                <w:rFonts w:ascii="Arial" w:hAnsi="Arial" w:cs="Arial"/>
                <w:sz w:val="24"/>
                <w:szCs w:val="24"/>
                <w:lang w:val="en-US"/>
              </w:rPr>
              <w:t>enje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444FDF">
              <w:rPr>
                <w:rFonts w:ascii="Arial" w:hAnsi="Arial" w:cs="Arial"/>
                <w:sz w:val="24"/>
                <w:szCs w:val="24"/>
              </w:rPr>
              <w:t>š</w:t>
            </w:r>
            <w:proofErr w:type="spellStart"/>
            <w:r w:rsidRPr="002046B0">
              <w:rPr>
                <w:rFonts w:ascii="Arial" w:hAnsi="Arial" w:cs="Arial"/>
                <w:sz w:val="24"/>
                <w:szCs w:val="24"/>
                <w:lang w:val="en-US"/>
              </w:rPr>
              <w:t>inskih</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444FDF">
              <w:rPr>
                <w:rFonts w:ascii="Arial" w:hAnsi="Arial" w:cs="Arial"/>
                <w:sz w:val="24"/>
                <w:szCs w:val="24"/>
              </w:rPr>
              <w:t>š</w:t>
            </w:r>
            <w:proofErr w:type="spellStart"/>
            <w:r w:rsidRPr="002046B0">
              <w:rPr>
                <w:rFonts w:ascii="Arial" w:hAnsi="Arial" w:cs="Arial"/>
                <w:sz w:val="24"/>
                <w:szCs w:val="24"/>
                <w:lang w:val="en-US"/>
              </w:rPr>
              <w:t>kih</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444FDF">
              <w:rPr>
                <w:rFonts w:ascii="Arial" w:hAnsi="Arial" w:cs="Arial"/>
                <w:sz w:val="24"/>
                <w:szCs w:val="24"/>
              </w:rPr>
              <w:t>š</w:t>
            </w:r>
            <w:proofErr w:type="spellStart"/>
            <w:r w:rsidRPr="002046B0">
              <w:rPr>
                <w:rFonts w:ascii="Arial" w:hAnsi="Arial" w:cs="Arial"/>
                <w:sz w:val="24"/>
                <w:szCs w:val="24"/>
                <w:lang w:val="en-US"/>
              </w:rPr>
              <w:t>kih</w:t>
            </w:r>
            <w:proofErr w:type="spellEnd"/>
            <w:r w:rsidRPr="00444FDF">
              <w:rPr>
                <w:rFonts w:ascii="Arial" w:hAnsi="Arial" w:cs="Arial"/>
                <w:sz w:val="24"/>
                <w:szCs w:val="24"/>
              </w:rPr>
              <w:t xml:space="preserve"> </w:t>
            </w:r>
            <w:r w:rsidRPr="002046B0">
              <w:rPr>
                <w:rFonts w:ascii="Arial" w:hAnsi="Arial" w:cs="Arial"/>
                <w:sz w:val="24"/>
                <w:szCs w:val="24"/>
                <w:lang w:val="en-US"/>
              </w:rPr>
              <w:t>i</w:t>
            </w:r>
            <w:r w:rsidRPr="00444FDF">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444FDF">
              <w:rPr>
                <w:rFonts w:ascii="Arial" w:hAnsi="Arial" w:cs="Arial"/>
                <w:sz w:val="24"/>
                <w:szCs w:val="24"/>
              </w:rPr>
              <w:t>š</w:t>
            </w:r>
            <w:proofErr w:type="spellStart"/>
            <w:r w:rsidRPr="002046B0">
              <w:rPr>
                <w:rFonts w:ascii="Arial" w:hAnsi="Arial" w:cs="Arial"/>
                <w:sz w:val="24"/>
                <w:szCs w:val="24"/>
                <w:lang w:val="en-US"/>
              </w:rPr>
              <w:t>kih</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444FDF">
              <w:rPr>
                <w:rFonts w:ascii="Arial" w:hAnsi="Arial" w:cs="Arial"/>
                <w:sz w:val="24"/>
                <w:szCs w:val="24"/>
              </w:rPr>
              <w:t xml:space="preserve">; </w:t>
            </w:r>
            <w:r w:rsidRPr="002046B0">
              <w:rPr>
                <w:rFonts w:ascii="Arial" w:hAnsi="Arial" w:cs="Arial"/>
                <w:sz w:val="24"/>
                <w:szCs w:val="24"/>
                <w:lang w:val="en-US"/>
              </w:rPr>
              <w:t>o</w:t>
            </w:r>
            <w:r w:rsidRPr="00444FDF">
              <w:rPr>
                <w:rFonts w:ascii="Arial" w:hAnsi="Arial" w:cs="Arial"/>
                <w:sz w:val="24"/>
                <w:szCs w:val="24"/>
              </w:rPr>
              <w:t>š</w:t>
            </w:r>
            <w:proofErr w:type="spellStart"/>
            <w:r w:rsidRPr="002046B0">
              <w:rPr>
                <w:rFonts w:ascii="Arial" w:hAnsi="Arial" w:cs="Arial"/>
                <w:sz w:val="24"/>
                <w:szCs w:val="24"/>
                <w:lang w:val="en-US"/>
              </w:rPr>
              <w:t>te</w:t>
            </w:r>
            <w:proofErr w:type="spellEnd"/>
            <w:r w:rsidRPr="00444FDF">
              <w:rPr>
                <w:rFonts w:ascii="Arial" w:hAnsi="Arial" w:cs="Arial"/>
                <w:sz w:val="24"/>
                <w:szCs w:val="24"/>
              </w:rPr>
              <w:t>ć</w:t>
            </w:r>
            <w:proofErr w:type="spellStart"/>
            <w:r w:rsidRPr="002046B0">
              <w:rPr>
                <w:rFonts w:ascii="Arial" w:hAnsi="Arial" w:cs="Arial"/>
                <w:sz w:val="24"/>
                <w:szCs w:val="24"/>
                <w:lang w:val="en-US"/>
              </w:rPr>
              <w:t>enje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za</w:t>
            </w:r>
            <w:proofErr w:type="spellEnd"/>
            <w:r w:rsidRPr="00444FDF">
              <w:rPr>
                <w:rFonts w:ascii="Arial" w:hAnsi="Arial" w:cs="Arial"/>
                <w:sz w:val="24"/>
                <w:szCs w:val="24"/>
              </w:rPr>
              <w:t>š</w:t>
            </w:r>
            <w:proofErr w:type="spellStart"/>
            <w:r w:rsidRPr="002046B0">
              <w:rPr>
                <w:rFonts w:ascii="Arial" w:hAnsi="Arial" w:cs="Arial"/>
                <w:sz w:val="24"/>
                <w:szCs w:val="24"/>
                <w:lang w:val="en-US"/>
              </w:rPr>
              <w:t>ti</w:t>
            </w:r>
            <w:proofErr w:type="spellEnd"/>
            <w:r w:rsidRPr="00444FDF">
              <w:rPr>
                <w:rFonts w:ascii="Arial" w:hAnsi="Arial" w:cs="Arial"/>
                <w:sz w:val="24"/>
                <w:szCs w:val="24"/>
              </w:rPr>
              <w:t>ć</w:t>
            </w:r>
            <w:proofErr w:type="spellStart"/>
            <w:r w:rsidRPr="002046B0">
              <w:rPr>
                <w:rFonts w:ascii="Arial" w:hAnsi="Arial" w:cs="Arial"/>
                <w:sz w:val="24"/>
                <w:szCs w:val="24"/>
                <w:lang w:val="en-US"/>
              </w:rPr>
              <w:t>enih</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444FDF">
              <w:rPr>
                <w:rFonts w:ascii="Arial" w:hAnsi="Arial" w:cs="Arial"/>
                <w:sz w:val="24"/>
                <w:szCs w:val="24"/>
              </w:rPr>
              <w:t>č</w:t>
            </w:r>
            <w:proofErr w:type="spellStart"/>
            <w:r w:rsidRPr="002046B0">
              <w:rPr>
                <w:rFonts w:ascii="Arial" w:hAnsi="Arial" w:cs="Arial"/>
                <w:sz w:val="24"/>
                <w:szCs w:val="24"/>
                <w:lang w:val="en-US"/>
              </w:rPr>
              <w:t>ja</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444FDF">
              <w:rPr>
                <w:rFonts w:ascii="Arial" w:hAnsi="Arial" w:cs="Arial"/>
                <w:sz w:val="24"/>
                <w:szCs w:val="24"/>
              </w:rPr>
              <w:t>š</w:t>
            </w:r>
            <w:proofErr w:type="spellStart"/>
            <w:r w:rsidRPr="002046B0">
              <w:rPr>
                <w:rFonts w:ascii="Arial" w:hAnsi="Arial" w:cs="Arial"/>
                <w:sz w:val="24"/>
                <w:szCs w:val="24"/>
                <w:lang w:val="en-US"/>
              </w:rPr>
              <w:t>enje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444FDF">
              <w:rPr>
                <w:rFonts w:ascii="Arial" w:hAnsi="Arial" w:cs="Arial"/>
                <w:sz w:val="24"/>
                <w:szCs w:val="24"/>
              </w:rPr>
              <w:t>, ž</w:t>
            </w:r>
            <w:proofErr w:type="spellStart"/>
            <w:r w:rsidRPr="002046B0">
              <w:rPr>
                <w:rFonts w:ascii="Arial" w:hAnsi="Arial" w:cs="Arial"/>
                <w:sz w:val="24"/>
                <w:szCs w:val="24"/>
                <w:lang w:val="en-US"/>
              </w:rPr>
              <w:t>ivotinja</w:t>
            </w:r>
            <w:proofErr w:type="spellEnd"/>
            <w:r w:rsidRPr="00444FDF">
              <w:rPr>
                <w:rFonts w:ascii="Arial" w:hAnsi="Arial" w:cs="Arial"/>
                <w:sz w:val="24"/>
                <w:szCs w:val="24"/>
              </w:rPr>
              <w:t xml:space="preserve"> </w:t>
            </w:r>
            <w:r w:rsidRPr="002046B0">
              <w:rPr>
                <w:rFonts w:ascii="Arial" w:hAnsi="Arial" w:cs="Arial"/>
                <w:sz w:val="24"/>
                <w:szCs w:val="24"/>
                <w:lang w:val="en-US"/>
              </w:rPr>
              <w:t>i</w:t>
            </w:r>
            <w:r w:rsidRPr="00444FDF">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444FDF">
              <w:rPr>
                <w:rFonts w:ascii="Arial" w:hAnsi="Arial" w:cs="Arial"/>
                <w:sz w:val="24"/>
                <w:szCs w:val="24"/>
              </w:rPr>
              <w:t>š</w:t>
            </w:r>
            <w:proofErr w:type="spellStart"/>
            <w:r w:rsidRPr="002046B0">
              <w:rPr>
                <w:rFonts w:ascii="Arial" w:hAnsi="Arial" w:cs="Arial"/>
                <w:sz w:val="24"/>
                <w:szCs w:val="24"/>
                <w:lang w:val="en-US"/>
              </w:rPr>
              <w:t>ke</w:t>
            </w:r>
            <w:proofErr w:type="spellEnd"/>
            <w:r w:rsidRPr="00444FDF">
              <w:rPr>
                <w:rFonts w:ascii="Arial" w:hAnsi="Arial" w:cs="Arial"/>
                <w:sz w:val="24"/>
                <w:szCs w:val="24"/>
              </w:rPr>
              <w:t xml:space="preserve"> </w:t>
            </w:r>
            <w:r w:rsidRPr="002046B0">
              <w:rPr>
                <w:rFonts w:ascii="Arial" w:hAnsi="Arial" w:cs="Arial"/>
                <w:sz w:val="24"/>
                <w:szCs w:val="24"/>
                <w:lang w:val="en-US"/>
              </w:rPr>
              <w:t>i</w:t>
            </w:r>
            <w:r w:rsidRPr="00444FDF">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444FDF">
              <w:rPr>
                <w:rFonts w:ascii="Arial" w:hAnsi="Arial" w:cs="Arial"/>
                <w:sz w:val="24"/>
                <w:szCs w:val="24"/>
              </w:rPr>
              <w:t>đ</w:t>
            </w:r>
            <w:proofErr w:type="spellStart"/>
            <w:r w:rsidRPr="002046B0">
              <w:rPr>
                <w:rFonts w:ascii="Arial" w:hAnsi="Arial" w:cs="Arial"/>
                <w:sz w:val="24"/>
                <w:szCs w:val="24"/>
                <w:lang w:val="en-US"/>
              </w:rPr>
              <w:t>ivanje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444FDF">
              <w:rPr>
                <w:rFonts w:ascii="Arial" w:hAnsi="Arial" w:cs="Arial"/>
                <w:sz w:val="24"/>
                <w:szCs w:val="24"/>
              </w:rPr>
              <w:t>ž</w:t>
            </w:r>
            <w:proofErr w:type="spellStart"/>
            <w:r w:rsidRPr="002046B0">
              <w:rPr>
                <w:rFonts w:ascii="Arial" w:hAnsi="Arial" w:cs="Arial"/>
                <w:sz w:val="24"/>
                <w:szCs w:val="24"/>
                <w:lang w:val="en-US"/>
              </w:rPr>
              <w:t>avanje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444FDF">
              <w:rPr>
                <w:rFonts w:ascii="Arial" w:hAnsi="Arial" w:cs="Arial"/>
                <w:sz w:val="24"/>
                <w:szCs w:val="24"/>
              </w:rPr>
              <w:t xml:space="preserve"> </w:t>
            </w:r>
            <w:r w:rsidRPr="002046B0">
              <w:rPr>
                <w:rFonts w:ascii="Arial" w:hAnsi="Arial" w:cs="Arial"/>
                <w:sz w:val="24"/>
                <w:szCs w:val="24"/>
                <w:lang w:val="en-US"/>
              </w:rPr>
              <w:t>i</w:t>
            </w:r>
            <w:r w:rsidRPr="00444FDF">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444FDF">
              <w:rPr>
                <w:rFonts w:ascii="Arial" w:hAnsi="Arial" w:cs="Arial"/>
                <w:sz w:val="24"/>
                <w:szCs w:val="24"/>
              </w:rPr>
              <w:t>š</w:t>
            </w:r>
            <w:proofErr w:type="spellStart"/>
            <w:r w:rsidRPr="002046B0">
              <w:rPr>
                <w:rFonts w:ascii="Arial" w:hAnsi="Arial" w:cs="Arial"/>
                <w:sz w:val="24"/>
                <w:szCs w:val="24"/>
                <w:lang w:val="en-US"/>
              </w:rPr>
              <w:t>inskih</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444FDF">
              <w:rPr>
                <w:rFonts w:ascii="Arial" w:hAnsi="Arial" w:cs="Arial"/>
                <w:sz w:val="24"/>
                <w:szCs w:val="24"/>
              </w:rPr>
              <w:t xml:space="preserve">." </w:t>
            </w:r>
            <w:r w:rsidRPr="002046B0">
              <w:rPr>
                <w:rFonts w:ascii="Arial" w:hAnsi="Arial" w:cs="Arial"/>
                <w:sz w:val="24"/>
                <w:szCs w:val="24"/>
                <w:lang w:val="en-US"/>
              </w:rPr>
              <w:t>Na</w:t>
            </w:r>
            <w:r w:rsidRPr="00444FDF">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za</w:t>
            </w:r>
            <w:proofErr w:type="spellEnd"/>
            <w:r w:rsidRPr="00444FDF">
              <w:rPr>
                <w:rFonts w:ascii="Arial" w:hAnsi="Arial" w:cs="Arial"/>
                <w:sz w:val="24"/>
                <w:szCs w:val="24"/>
              </w:rPr>
              <w:t>š</w:t>
            </w:r>
            <w:proofErr w:type="spellStart"/>
            <w:r w:rsidRPr="002046B0">
              <w:rPr>
                <w:rFonts w:ascii="Arial" w:hAnsi="Arial" w:cs="Arial"/>
                <w:sz w:val="24"/>
                <w:szCs w:val="24"/>
                <w:lang w:val="en-US"/>
              </w:rPr>
              <w:t>ti</w:t>
            </w:r>
            <w:proofErr w:type="spellEnd"/>
            <w:r w:rsidRPr="00444FDF">
              <w:rPr>
                <w:rFonts w:ascii="Arial" w:hAnsi="Arial" w:cs="Arial"/>
                <w:sz w:val="24"/>
                <w:szCs w:val="24"/>
              </w:rPr>
              <w:t>ć</w:t>
            </w:r>
            <w:proofErr w:type="spellStart"/>
            <w:r w:rsidRPr="002046B0">
              <w:rPr>
                <w:rFonts w:ascii="Arial" w:hAnsi="Arial" w:cs="Arial"/>
                <w:sz w:val="24"/>
                <w:szCs w:val="24"/>
                <w:lang w:val="en-US"/>
              </w:rPr>
              <w:t>enom</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444FDF">
              <w:rPr>
                <w:rFonts w:ascii="Arial" w:hAnsi="Arial" w:cs="Arial"/>
                <w:sz w:val="24"/>
                <w:szCs w:val="24"/>
              </w:rPr>
              <w:t xml:space="preserve"> </w:t>
            </w:r>
            <w:r w:rsidRPr="002046B0">
              <w:rPr>
                <w:rFonts w:ascii="Arial" w:hAnsi="Arial" w:cs="Arial"/>
                <w:sz w:val="24"/>
                <w:szCs w:val="24"/>
                <w:lang w:val="en-US"/>
              </w:rPr>
              <w:t>se</w:t>
            </w:r>
            <w:r w:rsidRPr="00444FDF">
              <w:rPr>
                <w:rFonts w:ascii="Arial" w:hAnsi="Arial" w:cs="Arial"/>
                <w:sz w:val="24"/>
                <w:szCs w:val="24"/>
              </w:rPr>
              <w:t xml:space="preserve"> </w:t>
            </w:r>
            <w:r w:rsidRPr="002046B0">
              <w:rPr>
                <w:rFonts w:ascii="Arial" w:hAnsi="Arial" w:cs="Arial"/>
                <w:sz w:val="24"/>
                <w:szCs w:val="24"/>
                <w:lang w:val="en-US"/>
              </w:rPr>
              <w:t>ne</w:t>
            </w:r>
            <w:r w:rsidRPr="00444FDF">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444FDF">
              <w:rPr>
                <w:rFonts w:ascii="Arial" w:hAnsi="Arial" w:cs="Arial"/>
                <w:sz w:val="24"/>
                <w:szCs w:val="24"/>
              </w:rPr>
              <w:t xml:space="preserve"> </w:t>
            </w:r>
            <w:r w:rsidRPr="002046B0">
              <w:rPr>
                <w:rFonts w:ascii="Arial" w:hAnsi="Arial" w:cs="Arial"/>
                <w:sz w:val="24"/>
                <w:szCs w:val="24"/>
                <w:lang w:val="en-US"/>
              </w:rPr>
              <w:t>i</w:t>
            </w:r>
            <w:r w:rsidRPr="00444FDF">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444FDF">
              <w:rPr>
                <w:rFonts w:ascii="Arial" w:hAnsi="Arial" w:cs="Arial"/>
                <w:sz w:val="24"/>
                <w:szCs w:val="24"/>
              </w:rPr>
              <w:t>šč</w:t>
            </w:r>
            <w:proofErr w:type="spellStart"/>
            <w:r w:rsidRPr="002046B0">
              <w:rPr>
                <w:rFonts w:ascii="Arial" w:hAnsi="Arial" w:cs="Arial"/>
                <w:sz w:val="24"/>
                <w:szCs w:val="24"/>
                <w:lang w:val="en-US"/>
              </w:rPr>
              <w:t>ane</w:t>
            </w:r>
            <w:proofErr w:type="spellEnd"/>
            <w:r w:rsidRPr="00444FDF">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444FDF">
              <w:rPr>
                <w:rFonts w:ascii="Arial" w:hAnsi="Arial" w:cs="Arial"/>
                <w:sz w:val="24"/>
                <w:szCs w:val="24"/>
              </w:rPr>
              <w:t>ž</w:t>
            </w:r>
            <w:r w:rsidRPr="002046B0">
              <w:rPr>
                <w:rFonts w:ascii="Arial" w:hAnsi="Arial" w:cs="Arial"/>
                <w:sz w:val="24"/>
                <w:szCs w:val="24"/>
                <w:lang w:val="en-US"/>
              </w:rPr>
              <w:t>e</w:t>
            </w:r>
            <w:r w:rsidRPr="00444FDF">
              <w:rPr>
                <w:rFonts w:ascii="Arial" w:hAnsi="Arial" w:cs="Arial"/>
                <w:sz w:val="24"/>
                <w:szCs w:val="24"/>
              </w:rPr>
              <w:t xml:space="preserve">. </w:t>
            </w:r>
            <w:r w:rsidRPr="00444FDF">
              <w:rPr>
                <w:rFonts w:ascii="Arial" w:hAnsi="Arial" w:cs="Arial"/>
                <w:sz w:val="24"/>
                <w:szCs w:val="24"/>
                <w:lang w:val="pl-PL"/>
              </w:rPr>
              <w:t>Izuzetak predstavljaju intervencije izgradnje rampi</w:t>
            </w:r>
          </w:p>
          <w:p w14:paraId="17844F83" w14:textId="5C850284" w:rsidR="00001EB3" w:rsidRPr="0095793D" w:rsidRDefault="00927CD0" w:rsidP="00EA410B">
            <w:pPr>
              <w:tabs>
                <w:tab w:val="left" w:pos="6915"/>
              </w:tabs>
              <w:jc w:val="both"/>
              <w:rPr>
                <w:rFonts w:ascii="Arial" w:hAnsi="Arial" w:cs="Arial"/>
                <w:sz w:val="24"/>
                <w:szCs w:val="24"/>
                <w:lang w:val="pl-PL"/>
              </w:rPr>
            </w:pPr>
            <w:r w:rsidRPr="00444FDF">
              <w:rPr>
                <w:rFonts w:ascii="Arial" w:hAnsi="Arial" w:cs="Arial"/>
                <w:sz w:val="24"/>
                <w:szCs w:val="24"/>
                <w:lang w:val="pl-PL"/>
              </w:rPr>
              <w:t>za pristup lica sa invaliditetom na planom definisanim lokacijama.</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1" w14:textId="4B669C88" w:rsidR="00727CDC" w:rsidRPr="007B3552" w:rsidRDefault="00727CDC"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75BE7856" w:rsidR="00C539FA" w:rsidRPr="00D05329" w:rsidRDefault="00EA410B" w:rsidP="0085045C">
            <w:pPr>
              <w:overflowPunct w:val="0"/>
              <w:autoSpaceDE w:val="0"/>
              <w:autoSpaceDN w:val="0"/>
              <w:adjustRightInd w:val="0"/>
              <w:jc w:val="both"/>
              <w:textAlignment w:val="baseline"/>
              <w:rPr>
                <w:rFonts w:ascii="Arial" w:hAnsi="Arial" w:cs="Arial"/>
                <w:bCs/>
                <w:sz w:val="24"/>
                <w:szCs w:val="24"/>
              </w:rPr>
            </w:pPr>
            <w:r>
              <w:rPr>
                <w:rFonts w:ascii="Arial" w:hAnsi="Arial" w:cs="Arial"/>
                <w:bCs/>
                <w:sz w:val="24"/>
                <w:szCs w:val="24"/>
              </w:rPr>
              <w:t>Potrebno je pribaviti</w:t>
            </w:r>
            <w:r w:rsidRPr="00170C28">
              <w:rPr>
                <w:rFonts w:ascii="Arial" w:hAnsi="Arial" w:cs="Arial"/>
                <w:sz w:val="24"/>
                <w:szCs w:val="24"/>
              </w:rPr>
              <w:t xml:space="preserve"> Atest proizvođača i fotografije uređaja.</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1ED7AD8F" w:rsidR="00753FA7" w:rsidRPr="007B3552" w:rsidRDefault="00EA410B" w:rsidP="00E6419B">
            <w:pPr>
              <w:tabs>
                <w:tab w:val="left" w:pos="6915"/>
              </w:tabs>
              <w:jc w:val="both"/>
              <w:rPr>
                <w:rFonts w:ascii="Arial" w:hAnsi="Arial" w:cs="Arial"/>
                <w:sz w:val="24"/>
                <w:szCs w:val="24"/>
              </w:rPr>
            </w:pPr>
            <w:r>
              <w:rPr>
                <w:rFonts w:ascii="Arial" w:hAnsi="Arial" w:cs="Arial"/>
                <w:sz w:val="24"/>
                <w:szCs w:val="24"/>
              </w:rPr>
              <w:t>Nije potrebna</w:t>
            </w:r>
            <w:r w:rsidR="009A5003">
              <w:rPr>
                <w:rFonts w:ascii="Arial" w:hAnsi="Arial" w:cs="Arial"/>
                <w:sz w:val="24"/>
              </w:rPr>
              <w:t xml:space="preserve">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4E223FB4"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EA410B" w:rsidRPr="0095793D">
              <w:rPr>
                <w:rFonts w:ascii="Arial" w:hAnsi="Arial" w:cs="Arial"/>
                <w:b/>
                <w:sz w:val="24"/>
                <w:szCs w:val="24"/>
              </w:rPr>
              <w:t>Atest proizvođača i fotografije uređaja</w:t>
            </w:r>
            <w:r w:rsidR="00EA410B" w:rsidRPr="00F467B7">
              <w:rPr>
                <w:rFonts w:ascii="Arial" w:hAnsi="Arial" w:cs="Arial"/>
                <w:sz w:val="24"/>
                <w:szCs w:val="24"/>
                <w:lang w:val="sr-Latn-CS" w:eastAsia="ar-SA"/>
              </w:rPr>
              <w:t xml:space="preserve"> </w:t>
            </w:r>
            <w:r w:rsidRPr="00F467B7">
              <w:rPr>
                <w:rFonts w:ascii="Arial" w:hAnsi="Arial" w:cs="Arial"/>
                <w:sz w:val="24"/>
                <w:szCs w:val="24"/>
                <w:lang w:val="sr-Latn-CS" w:eastAsia="ar-SA"/>
              </w:rPr>
              <w:t xml:space="preserve">(na CD-u u zaštićenoj verziji),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CD043C">
              <w:rPr>
                <w:rFonts w:ascii="Arial" w:hAnsi="Arial" w:cs="Arial"/>
                <w:sz w:val="24"/>
                <w:szCs w:val="24"/>
                <w:lang w:val="sr-Latn-CS" w:eastAsia="ar-SA"/>
              </w:rPr>
              <w:t>Saglasnost Up</w:t>
            </w:r>
            <w:r w:rsidR="006D4FE4" w:rsidRPr="00CD043C">
              <w:rPr>
                <w:rFonts w:ascii="Arial" w:hAnsi="Arial" w:cs="Arial"/>
                <w:sz w:val="24"/>
                <w:szCs w:val="24"/>
                <w:lang w:val="sr-Latn-CS" w:eastAsia="ar-SA"/>
              </w:rPr>
              <w:t>r</w:t>
            </w:r>
            <w:r w:rsidRPr="00CD043C">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95793D">
            <w:pPr>
              <w:tabs>
                <w:tab w:val="left" w:pos="6915"/>
              </w:tabs>
              <w:ind w:left="720"/>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95793D">
              <w:rPr>
                <w:rFonts w:ascii="Arial" w:hAnsi="Arial" w:cs="Arial"/>
                <w:sz w:val="24"/>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lastRenderedPageBreak/>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444FDF" w:rsidRDefault="000F7AB5" w:rsidP="00CB6B6B">
      <w:pPr>
        <w:autoSpaceDE w:val="0"/>
        <w:autoSpaceDN w:val="0"/>
        <w:adjustRightInd w:val="0"/>
        <w:spacing w:after="0" w:line="240" w:lineRule="auto"/>
        <w:jc w:val="both"/>
        <w:rPr>
          <w:rFonts w:ascii="Arial" w:hAnsi="Arial" w:cs="Arial"/>
          <w:sz w:val="24"/>
          <w:szCs w:val="24"/>
          <w:lang w:val="pl-PL"/>
        </w:rPr>
      </w:pPr>
    </w:p>
    <w:sectPr w:rsidR="000F7AB5" w:rsidRPr="00444FDF"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B6DF1" w14:textId="77777777" w:rsidR="00F2487B" w:rsidRDefault="00F2487B" w:rsidP="0016116A">
      <w:pPr>
        <w:spacing w:after="0" w:line="240" w:lineRule="auto"/>
      </w:pPr>
      <w:r>
        <w:separator/>
      </w:r>
    </w:p>
  </w:endnote>
  <w:endnote w:type="continuationSeparator" w:id="0">
    <w:p w14:paraId="38E21282" w14:textId="77777777" w:rsidR="00F2487B" w:rsidRDefault="00F2487B"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E70DB9">
          <w:rPr>
            <w:noProof/>
          </w:rPr>
          <w:t>3</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9AA52" w14:textId="77777777" w:rsidR="00F2487B" w:rsidRDefault="00F2487B" w:rsidP="0016116A">
      <w:pPr>
        <w:spacing w:after="0" w:line="240" w:lineRule="auto"/>
      </w:pPr>
      <w:r>
        <w:separator/>
      </w:r>
    </w:p>
  </w:footnote>
  <w:footnote w:type="continuationSeparator" w:id="0">
    <w:p w14:paraId="1AFA5A1C" w14:textId="77777777" w:rsidR="00F2487B" w:rsidRDefault="00F2487B" w:rsidP="001611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4"/>
  </w:num>
  <w:num w:numId="4">
    <w:abstractNumId w:val="11"/>
  </w:num>
  <w:num w:numId="5">
    <w:abstractNumId w:val="2"/>
  </w:num>
  <w:num w:numId="6">
    <w:abstractNumId w:val="12"/>
  </w:num>
  <w:num w:numId="7">
    <w:abstractNumId w:val="5"/>
  </w:num>
  <w:num w:numId="8">
    <w:abstractNumId w:val="10"/>
  </w:num>
  <w:num w:numId="9">
    <w:abstractNumId w:val="0"/>
  </w:num>
  <w:num w:numId="10">
    <w:abstractNumId w:val="4"/>
  </w:num>
  <w:num w:numId="11">
    <w:abstractNumId w:val="13"/>
  </w:num>
  <w:num w:numId="12">
    <w:abstractNumId w:val="1"/>
  </w:num>
  <w:num w:numId="13">
    <w:abstractNumId w:val="6"/>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CE9"/>
    <w:rsid w:val="00001EB3"/>
    <w:rsid w:val="00015062"/>
    <w:rsid w:val="00017A67"/>
    <w:rsid w:val="0002381A"/>
    <w:rsid w:val="00024E2C"/>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5584A"/>
    <w:rsid w:val="0016116A"/>
    <w:rsid w:val="00170C28"/>
    <w:rsid w:val="00185344"/>
    <w:rsid w:val="0019653F"/>
    <w:rsid w:val="001A099B"/>
    <w:rsid w:val="001A189D"/>
    <w:rsid w:val="001A61E9"/>
    <w:rsid w:val="001B75EF"/>
    <w:rsid w:val="001C5C58"/>
    <w:rsid w:val="001D7225"/>
    <w:rsid w:val="001D7599"/>
    <w:rsid w:val="001E0198"/>
    <w:rsid w:val="001E0A63"/>
    <w:rsid w:val="001E5F4F"/>
    <w:rsid w:val="001F6D4F"/>
    <w:rsid w:val="001F7695"/>
    <w:rsid w:val="002046B0"/>
    <w:rsid w:val="00212056"/>
    <w:rsid w:val="002122EA"/>
    <w:rsid w:val="002156BF"/>
    <w:rsid w:val="00224BF6"/>
    <w:rsid w:val="00224E9E"/>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05976"/>
    <w:rsid w:val="00314291"/>
    <w:rsid w:val="003410F0"/>
    <w:rsid w:val="00345551"/>
    <w:rsid w:val="00350E83"/>
    <w:rsid w:val="003610B5"/>
    <w:rsid w:val="003770BA"/>
    <w:rsid w:val="00377CC8"/>
    <w:rsid w:val="003857D4"/>
    <w:rsid w:val="00392A78"/>
    <w:rsid w:val="003A6A5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4FDF"/>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2B22"/>
    <w:rsid w:val="004B49AC"/>
    <w:rsid w:val="004C492F"/>
    <w:rsid w:val="004D3741"/>
    <w:rsid w:val="004D3A5C"/>
    <w:rsid w:val="004D5F23"/>
    <w:rsid w:val="004D7D9C"/>
    <w:rsid w:val="004E0782"/>
    <w:rsid w:val="004E395F"/>
    <w:rsid w:val="00500AB3"/>
    <w:rsid w:val="005053D0"/>
    <w:rsid w:val="005264B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E10F5"/>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3683"/>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56FB6"/>
    <w:rsid w:val="00766C85"/>
    <w:rsid w:val="007862DA"/>
    <w:rsid w:val="007929BD"/>
    <w:rsid w:val="007A4487"/>
    <w:rsid w:val="007B0E7B"/>
    <w:rsid w:val="007B3552"/>
    <w:rsid w:val="007B579B"/>
    <w:rsid w:val="007B57AD"/>
    <w:rsid w:val="007B7F6B"/>
    <w:rsid w:val="007C103A"/>
    <w:rsid w:val="007C325B"/>
    <w:rsid w:val="007D24C8"/>
    <w:rsid w:val="007D67CB"/>
    <w:rsid w:val="007D762A"/>
    <w:rsid w:val="007E01CA"/>
    <w:rsid w:val="007F01AC"/>
    <w:rsid w:val="00813785"/>
    <w:rsid w:val="00824064"/>
    <w:rsid w:val="00835481"/>
    <w:rsid w:val="008357A8"/>
    <w:rsid w:val="00835E52"/>
    <w:rsid w:val="008374D5"/>
    <w:rsid w:val="0085045C"/>
    <w:rsid w:val="0085318D"/>
    <w:rsid w:val="008569A3"/>
    <w:rsid w:val="00856E9A"/>
    <w:rsid w:val="00867171"/>
    <w:rsid w:val="00870DBE"/>
    <w:rsid w:val="00872565"/>
    <w:rsid w:val="008733A0"/>
    <w:rsid w:val="00876347"/>
    <w:rsid w:val="00876CDE"/>
    <w:rsid w:val="00877971"/>
    <w:rsid w:val="00880822"/>
    <w:rsid w:val="0088119C"/>
    <w:rsid w:val="00884302"/>
    <w:rsid w:val="0088480C"/>
    <w:rsid w:val="0089780A"/>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1358C"/>
    <w:rsid w:val="00921819"/>
    <w:rsid w:val="0092269F"/>
    <w:rsid w:val="00927CD0"/>
    <w:rsid w:val="00940854"/>
    <w:rsid w:val="009424A1"/>
    <w:rsid w:val="0095793D"/>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8726C"/>
    <w:rsid w:val="00B90321"/>
    <w:rsid w:val="00BA0038"/>
    <w:rsid w:val="00BA4143"/>
    <w:rsid w:val="00BB2ACE"/>
    <w:rsid w:val="00BD55F4"/>
    <w:rsid w:val="00BE68C1"/>
    <w:rsid w:val="00BF2C05"/>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A5C5C"/>
    <w:rsid w:val="00CB6B6B"/>
    <w:rsid w:val="00CD043C"/>
    <w:rsid w:val="00CD2388"/>
    <w:rsid w:val="00CD2754"/>
    <w:rsid w:val="00CF331C"/>
    <w:rsid w:val="00D02CE4"/>
    <w:rsid w:val="00D05329"/>
    <w:rsid w:val="00D2210A"/>
    <w:rsid w:val="00D251D8"/>
    <w:rsid w:val="00D3099B"/>
    <w:rsid w:val="00D3265C"/>
    <w:rsid w:val="00D37A30"/>
    <w:rsid w:val="00D535F1"/>
    <w:rsid w:val="00D5511F"/>
    <w:rsid w:val="00D6001B"/>
    <w:rsid w:val="00D70F6B"/>
    <w:rsid w:val="00D82D12"/>
    <w:rsid w:val="00D8675A"/>
    <w:rsid w:val="00D90125"/>
    <w:rsid w:val="00D96993"/>
    <w:rsid w:val="00D975EA"/>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0DB9"/>
    <w:rsid w:val="00E748E6"/>
    <w:rsid w:val="00E820CD"/>
    <w:rsid w:val="00E85F6C"/>
    <w:rsid w:val="00E87A22"/>
    <w:rsid w:val="00E97000"/>
    <w:rsid w:val="00E97628"/>
    <w:rsid w:val="00EA410B"/>
    <w:rsid w:val="00EB79FC"/>
    <w:rsid w:val="00EC463B"/>
    <w:rsid w:val="00EC53AE"/>
    <w:rsid w:val="00EC557E"/>
    <w:rsid w:val="00ED0A1A"/>
    <w:rsid w:val="00ED65AB"/>
    <w:rsid w:val="00EF553A"/>
    <w:rsid w:val="00EF69DE"/>
    <w:rsid w:val="00F0017F"/>
    <w:rsid w:val="00F04485"/>
    <w:rsid w:val="00F0592E"/>
    <w:rsid w:val="00F072AC"/>
    <w:rsid w:val="00F14D61"/>
    <w:rsid w:val="00F17143"/>
    <w:rsid w:val="00F228D5"/>
    <w:rsid w:val="00F2382F"/>
    <w:rsid w:val="00F2487B"/>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56DFF-2B27-4F1D-B68C-27FEF89BA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Violeta</cp:lastModifiedBy>
  <cp:revision>5</cp:revision>
  <cp:lastPrinted>2018-12-17T12:56:00Z</cp:lastPrinted>
  <dcterms:created xsi:type="dcterms:W3CDTF">2025-02-14T20:53:00Z</dcterms:created>
  <dcterms:modified xsi:type="dcterms:W3CDTF">2025-03-03T06:06:00Z</dcterms:modified>
</cp:coreProperties>
</file>