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1860282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9C8C427" w:rsidR="00727CDC" w:rsidRPr="007B3552" w:rsidRDefault="00D5511F" w:rsidP="00F4012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40129">
              <w:rPr>
                <w:rFonts w:ascii="Arial" w:hAnsi="Arial" w:cs="Arial"/>
                <w:b/>
                <w:sz w:val="24"/>
                <w:szCs w:val="24"/>
              </w:rPr>
              <w:t>5.25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A600C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4E0C0D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40129">
              <w:rPr>
                <w:rFonts w:ascii="Arial" w:hAnsi="Arial" w:cs="Arial"/>
                <w:b/>
                <w:bCs/>
                <w:sz w:val="24"/>
                <w:szCs w:val="24"/>
              </w:rPr>
              <w:t>5.25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BE1AB28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4BF4AB" w14:textId="77777777" w:rsidR="00A600C6" w:rsidRPr="00A600C6" w:rsidRDefault="00A600C6" w:rsidP="00A600C6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600C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Montažno demontažni drveni objekat na postojećoj podlozi. </w:t>
            </w:r>
          </w:p>
          <w:p w14:paraId="3C59E105" w14:textId="30F616C5" w:rsidR="00F40129" w:rsidRDefault="00A600C6" w:rsidP="00A600C6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A600C6">
              <w:rPr>
                <w:rFonts w:ascii="Tahoma" w:hAnsi="Tahoma" w:cs="Tahoma"/>
                <w:b/>
                <w:bCs/>
                <w:sz w:val="22"/>
                <w:szCs w:val="22"/>
              </w:rPr>
              <w:t>Za potrebe uzgajališta, ukoliko terenske mogućnosti dozvoljavaju, moguće je postaviti objekat za potrebe pripreme i degustacije školjki bruto površine 20m2 koji dijelom može biti natriven suncobranima ili jednovodnom tendom sa platnom bijele ili bež boje.</w:t>
            </w:r>
            <w:r w:rsidRPr="00A600C6">
              <w:rPr>
                <w:rFonts w:ascii="Tahoma" w:hAnsi="Tahoma" w:cs="Tahoma"/>
                <w:b/>
                <w:bCs/>
                <w:sz w:val="22"/>
                <w:szCs w:val="22"/>
              </w:rPr>
              <w:cr/>
            </w:r>
          </w:p>
          <w:p w14:paraId="4FF6F814" w14:textId="5CB872B6" w:rsidR="00393A44" w:rsidRPr="00A600C6" w:rsidRDefault="00377878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0C6">
              <w:rPr>
                <w:rFonts w:ascii="Arial" w:hAnsi="Arial" w:cs="Arial"/>
                <w:sz w:val="24"/>
                <w:szCs w:val="24"/>
              </w:rPr>
              <w:t>Rib</w:t>
            </w:r>
            <w:r w:rsidR="00CB4207" w:rsidRPr="00A600C6">
              <w:rPr>
                <w:rFonts w:ascii="Arial" w:hAnsi="Arial" w:cs="Arial"/>
                <w:sz w:val="24"/>
                <w:szCs w:val="24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Pr="00A600C6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CEA4A" w14:textId="06BDE1D1" w:rsidR="00CB4207" w:rsidRPr="00A600C6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0C6">
              <w:rPr>
                <w:rFonts w:ascii="Arial" w:hAnsi="Arial" w:cs="Arial"/>
                <w:sz w:val="24"/>
                <w:szCs w:val="24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Pr="00A600C6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30610" w14:textId="0389ED50" w:rsidR="00CB4207" w:rsidRPr="00A600C6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0C6">
              <w:rPr>
                <w:rFonts w:ascii="Arial" w:hAnsi="Arial" w:cs="Arial"/>
                <w:sz w:val="24"/>
                <w:szCs w:val="24"/>
              </w:rPr>
              <w:t>Bruto površina ribarske kućice je do 35 m2.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A600C6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600C6">
              <w:rPr>
                <w:rFonts w:ascii="Arial" w:hAnsi="Arial" w:cs="Arial"/>
                <w:sz w:val="24"/>
                <w:szCs w:val="24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A600C6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337C7E85" w:rsidR="002669FD" w:rsidRPr="00E32C5C" w:rsidRDefault="00A61FD4" w:rsidP="00A600C6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0129">
              <w:rPr>
                <w:rFonts w:ascii="Arial" w:hAnsi="Arial" w:cs="Arial"/>
                <w:b/>
                <w:bCs/>
                <w:sz w:val="24"/>
                <w:szCs w:val="24"/>
              </w:rPr>
              <w:t>371</w:t>
            </w:r>
            <w:r w:rsidR="00377878" w:rsidRPr="003778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</w:t>
            </w:r>
            <w:r w:rsidR="00F40129">
              <w:rPr>
                <w:rFonts w:ascii="Arial" w:hAnsi="Arial" w:cs="Arial"/>
                <w:b/>
                <w:bCs/>
                <w:sz w:val="24"/>
                <w:szCs w:val="24"/>
              </w:rPr>
              <w:t>Perast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op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proofErr w:type="spellStart"/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0C6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4A0E73B5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A600C6">
        <w:trPr>
          <w:trHeight w:val="1289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A600C6">
        <w:trPr>
          <w:trHeight w:val="2255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96DACBE" w:rsidR="00C539FA" w:rsidRPr="0037787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1EBC589C" w:rsidR="001F2F3F" w:rsidRPr="007B3552" w:rsidRDefault="00A600C6" w:rsidP="00A600C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1F2F3F" w:rsidRPr="001F2F3F">
              <w:rPr>
                <w:rFonts w:ascii="Arial" w:hAnsi="Arial" w:cs="Arial"/>
                <w:sz w:val="24"/>
                <w:szCs w:val="24"/>
              </w:rPr>
              <w:t xml:space="preserve">a spoljni izgled </w:t>
            </w:r>
            <w:r>
              <w:rPr>
                <w:rFonts w:ascii="Arial" w:hAnsi="Arial" w:cs="Arial"/>
                <w:sz w:val="24"/>
                <w:szCs w:val="24"/>
              </w:rPr>
              <w:t>ribarske kućice</w:t>
            </w:r>
            <w:r w:rsidR="001F2F3F" w:rsidRPr="001F2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F3F">
              <w:rPr>
                <w:rFonts w:ascii="Arial" w:hAnsi="Arial" w:cs="Arial"/>
                <w:sz w:val="24"/>
                <w:szCs w:val="24"/>
              </w:rPr>
              <w:t xml:space="preserve">neophodno je pribaviti Saglasnost </w:t>
            </w:r>
            <w:r w:rsidR="001F2F3F"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846E0C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A600C6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A600C6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FF9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AB3AC8" w16cex:dateUtc="2025-02-1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FF96B1" w16cid:durableId="00AB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588E4" w14:textId="77777777" w:rsidR="008418BA" w:rsidRDefault="008418BA" w:rsidP="0016116A">
      <w:pPr>
        <w:spacing w:after="0" w:line="240" w:lineRule="auto"/>
      </w:pPr>
      <w:r>
        <w:separator/>
      </w:r>
    </w:p>
  </w:endnote>
  <w:endnote w:type="continuationSeparator" w:id="0">
    <w:p w14:paraId="05ED91B2" w14:textId="77777777" w:rsidR="008418BA" w:rsidRDefault="008418B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E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4F94" w14:textId="77777777" w:rsidR="008418BA" w:rsidRDefault="008418BA" w:rsidP="0016116A">
      <w:pPr>
        <w:spacing w:after="0" w:line="240" w:lineRule="auto"/>
      </w:pPr>
      <w:r>
        <w:separator/>
      </w:r>
    </w:p>
  </w:footnote>
  <w:footnote w:type="continuationSeparator" w:id="0">
    <w:p w14:paraId="7B166811" w14:textId="77777777" w:rsidR="008418BA" w:rsidRDefault="008418B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ić Tamara">
    <w15:presenceInfo w15:providerId="AD" w15:userId="S::tamara.nikolic@morskodobro.com::cdec8068-b37f-47cf-937e-caaa7bf4d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343E1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0572"/>
    <w:rsid w:val="003410F0"/>
    <w:rsid w:val="00345551"/>
    <w:rsid w:val="00350E83"/>
    <w:rsid w:val="0035673F"/>
    <w:rsid w:val="003610B5"/>
    <w:rsid w:val="00365D71"/>
    <w:rsid w:val="003770BA"/>
    <w:rsid w:val="00377878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72EDB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5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7D"/>
    <w:rsid w:val="009D0BE9"/>
    <w:rsid w:val="009E15F6"/>
    <w:rsid w:val="009E328D"/>
    <w:rsid w:val="009F6019"/>
    <w:rsid w:val="00A078E7"/>
    <w:rsid w:val="00A21ACB"/>
    <w:rsid w:val="00A21EB3"/>
    <w:rsid w:val="00A22429"/>
    <w:rsid w:val="00A31AA8"/>
    <w:rsid w:val="00A34047"/>
    <w:rsid w:val="00A36C48"/>
    <w:rsid w:val="00A500B5"/>
    <w:rsid w:val="00A600C6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012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AC0A-5816-4B3F-A3B7-E0F3C551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6</cp:revision>
  <cp:lastPrinted>2018-12-17T12:56:00Z</cp:lastPrinted>
  <dcterms:created xsi:type="dcterms:W3CDTF">2025-02-16T19:14:00Z</dcterms:created>
  <dcterms:modified xsi:type="dcterms:W3CDTF">2025-02-23T22:56:00Z</dcterms:modified>
</cp:coreProperties>
</file>