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44EF6" w14:textId="77777777" w:rsidR="00377CC8" w:rsidRPr="007B3552" w:rsidRDefault="00377CC8" w:rsidP="00D5511F">
      <w:pPr>
        <w:spacing w:after="0" w:line="240" w:lineRule="auto"/>
        <w:jc w:val="center"/>
        <w:rPr>
          <w:rFonts w:ascii="Arial" w:eastAsia="Calibri" w:hAnsi="Arial" w:cs="Arial"/>
          <w:b/>
          <w:sz w:val="24"/>
          <w:szCs w:val="24"/>
        </w:rPr>
      </w:pPr>
    </w:p>
    <w:p w14:paraId="17844EF7"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17844EF8" w14:textId="77777777" w:rsidR="00C20394" w:rsidRDefault="00C20394" w:rsidP="00D5511F">
      <w:pPr>
        <w:spacing w:after="0" w:line="240" w:lineRule="auto"/>
        <w:jc w:val="center"/>
        <w:rPr>
          <w:rFonts w:ascii="Arial" w:eastAsia="Calibri" w:hAnsi="Arial" w:cs="Arial"/>
          <w:b/>
          <w:sz w:val="24"/>
          <w:szCs w:val="24"/>
        </w:rPr>
      </w:pPr>
    </w:p>
    <w:p w14:paraId="17844EF9" w14:textId="77777777" w:rsidR="00C20394" w:rsidRDefault="00C20394" w:rsidP="00D5511F">
      <w:pPr>
        <w:spacing w:after="0" w:line="240" w:lineRule="auto"/>
        <w:jc w:val="center"/>
        <w:rPr>
          <w:rFonts w:ascii="Arial" w:eastAsia="Calibri" w:hAnsi="Arial" w:cs="Arial"/>
          <w:b/>
          <w:sz w:val="24"/>
          <w:szCs w:val="24"/>
        </w:rPr>
      </w:pPr>
    </w:p>
    <w:p w14:paraId="17844EFA" w14:textId="5B6536D4" w:rsidR="005053D0" w:rsidRPr="00C20394" w:rsidRDefault="00743DAA" w:rsidP="00D5511F">
      <w:pPr>
        <w:spacing w:after="0" w:line="240" w:lineRule="auto"/>
        <w:jc w:val="center"/>
        <w:rPr>
          <w:rFonts w:ascii="Arial" w:eastAsia="Calibri" w:hAnsi="Arial" w:cs="Arial"/>
          <w:b/>
          <w:sz w:val="32"/>
          <w:szCs w:val="32"/>
        </w:rPr>
      </w:pPr>
      <w:r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Pr="00C20394">
        <w:rPr>
          <w:rFonts w:ascii="Arial" w:eastAsia="Calibri" w:hAnsi="Arial" w:cs="Arial"/>
          <w:b/>
          <w:sz w:val="32"/>
          <w:szCs w:val="32"/>
        </w:rPr>
        <w:t>TEHNIČKI USLOVI</w:t>
      </w:r>
      <w:r w:rsidR="00581694">
        <w:rPr>
          <w:rFonts w:ascii="Arial" w:eastAsia="Calibri" w:hAnsi="Arial" w:cs="Arial"/>
          <w:b/>
          <w:sz w:val="32"/>
          <w:szCs w:val="32"/>
        </w:rPr>
        <w:t xml:space="preserve"> (nacrt)</w:t>
      </w:r>
    </w:p>
    <w:p w14:paraId="17844EFB"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17844F07" w14:textId="77777777" w:rsidTr="008E7CB4">
        <w:trPr>
          <w:trHeight w:val="509"/>
          <w:jc w:val="center"/>
        </w:trPr>
        <w:tc>
          <w:tcPr>
            <w:tcW w:w="1087" w:type="dxa"/>
            <w:vMerge w:val="restart"/>
            <w:noWrap/>
            <w:vAlign w:val="center"/>
            <w:hideMark/>
          </w:tcPr>
          <w:p w14:paraId="17844EF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17844EFD"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17844EFE"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17844EFF" w14:textId="77777777" w:rsidR="009B6699" w:rsidRPr="007B3552" w:rsidRDefault="009B6699" w:rsidP="005053D0">
            <w:pPr>
              <w:tabs>
                <w:tab w:val="left" w:pos="6915"/>
              </w:tabs>
              <w:jc w:val="center"/>
              <w:rPr>
                <w:rFonts w:ascii="Arial" w:hAnsi="Arial" w:cs="Arial"/>
                <w:b/>
                <w:bCs/>
                <w:sz w:val="24"/>
                <w:szCs w:val="24"/>
              </w:rPr>
            </w:pPr>
          </w:p>
          <w:p w14:paraId="17844F00" w14:textId="77777777" w:rsidR="0006446D" w:rsidRPr="007B3552" w:rsidRDefault="0006446D" w:rsidP="009B6699">
            <w:pPr>
              <w:tabs>
                <w:tab w:val="left" w:pos="6915"/>
              </w:tabs>
              <w:jc w:val="both"/>
              <w:rPr>
                <w:rFonts w:ascii="Arial" w:hAnsi="Arial" w:cs="Arial"/>
                <w:b/>
                <w:bCs/>
                <w:sz w:val="24"/>
                <w:szCs w:val="24"/>
              </w:rPr>
            </w:pPr>
          </w:p>
          <w:p w14:paraId="17844F01" w14:textId="5CC1C65C"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17844F02" w14:textId="24132F12" w:rsidR="009B6699" w:rsidRPr="007B3552" w:rsidRDefault="00435883" w:rsidP="002D2754">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D5F69">
              <w:rPr>
                <w:rFonts w:ascii="Arial" w:hAnsi="Arial" w:cs="Arial"/>
                <w:b/>
                <w:bCs/>
                <w:sz w:val="24"/>
                <w:szCs w:val="24"/>
              </w:rPr>
              <w:t xml:space="preserve"> </w:t>
            </w:r>
            <w:r w:rsidR="001F7695">
              <w:rPr>
                <w:rFonts w:ascii="Arial" w:hAnsi="Arial" w:cs="Arial"/>
                <w:b/>
                <w:bCs/>
                <w:sz w:val="24"/>
                <w:szCs w:val="24"/>
              </w:rPr>
              <w:t xml:space="preserve">  __________2025.</w:t>
            </w:r>
            <w:r w:rsidR="001F7695" w:rsidRPr="008374D5">
              <w:rPr>
                <w:rFonts w:ascii="Arial" w:hAnsi="Arial" w:cs="Arial"/>
                <w:b/>
                <w:bCs/>
                <w:sz w:val="24"/>
                <w:szCs w:val="24"/>
              </w:rPr>
              <w:t>godine</w:t>
            </w:r>
          </w:p>
        </w:tc>
        <w:tc>
          <w:tcPr>
            <w:tcW w:w="4067" w:type="dxa"/>
            <w:vMerge w:val="restart"/>
            <w:noWrap/>
            <w:hideMark/>
          </w:tcPr>
          <w:p w14:paraId="17844F03" w14:textId="77777777" w:rsidR="0006446D" w:rsidRPr="007B3552" w:rsidRDefault="0006446D" w:rsidP="005053D0">
            <w:pPr>
              <w:tabs>
                <w:tab w:val="left" w:pos="6915"/>
              </w:tabs>
              <w:jc w:val="center"/>
              <w:rPr>
                <w:rFonts w:ascii="Arial" w:hAnsi="Arial" w:cs="Arial"/>
                <w:sz w:val="24"/>
                <w:szCs w:val="24"/>
              </w:rPr>
            </w:pPr>
          </w:p>
          <w:p w14:paraId="17844F04" w14:textId="77777777" w:rsidR="00435883" w:rsidRDefault="00435883" w:rsidP="005053D0">
            <w:pPr>
              <w:tabs>
                <w:tab w:val="left" w:pos="6915"/>
              </w:tabs>
              <w:jc w:val="center"/>
              <w:rPr>
                <w:rFonts w:ascii="Georgia" w:hAnsi="Georgia" w:cs="Tahoma"/>
                <w:sz w:val="22"/>
                <w:szCs w:val="22"/>
              </w:rPr>
            </w:pPr>
          </w:p>
          <w:p w14:paraId="17844F05" w14:textId="77777777" w:rsidR="00435883" w:rsidRDefault="00435883" w:rsidP="00435883">
            <w:pPr>
              <w:tabs>
                <w:tab w:val="left" w:pos="6915"/>
              </w:tabs>
              <w:rPr>
                <w:rFonts w:ascii="Georgia" w:hAnsi="Georgia" w:cs="Tahoma"/>
                <w:sz w:val="22"/>
                <w:szCs w:val="22"/>
              </w:rPr>
            </w:pPr>
          </w:p>
          <w:p w14:paraId="17844F06" w14:textId="77777777" w:rsidR="00727CDC" w:rsidRPr="007B3552" w:rsidRDefault="00435883"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66pt" o:ole="">
                  <v:imagedata r:id="rId8" o:title=""/>
                </v:shape>
                <o:OLEObject Type="Embed" ProgID="CorelDRAW.Graphic.9" ShapeID="_x0000_i1025" DrawAspect="Content" ObjectID="_1802075720" r:id="rId9"/>
              </w:object>
            </w:r>
          </w:p>
        </w:tc>
      </w:tr>
      <w:tr w:rsidR="007B3552" w:rsidRPr="007B3552" w14:paraId="17844F0B" w14:textId="77777777" w:rsidTr="008E7CB4">
        <w:trPr>
          <w:trHeight w:val="317"/>
          <w:jc w:val="center"/>
        </w:trPr>
        <w:tc>
          <w:tcPr>
            <w:tcW w:w="1087" w:type="dxa"/>
            <w:vMerge/>
            <w:vAlign w:val="center"/>
            <w:hideMark/>
          </w:tcPr>
          <w:p w14:paraId="17844F08"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9"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A"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0F" w14:textId="77777777" w:rsidTr="008E7CB4">
        <w:trPr>
          <w:trHeight w:val="317"/>
          <w:jc w:val="center"/>
        </w:trPr>
        <w:tc>
          <w:tcPr>
            <w:tcW w:w="1087" w:type="dxa"/>
            <w:vMerge/>
            <w:vAlign w:val="center"/>
            <w:hideMark/>
          </w:tcPr>
          <w:p w14:paraId="17844F0C"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D"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E"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3" w14:textId="77777777" w:rsidTr="008E7CB4">
        <w:trPr>
          <w:trHeight w:val="317"/>
          <w:jc w:val="center"/>
        </w:trPr>
        <w:tc>
          <w:tcPr>
            <w:tcW w:w="1087" w:type="dxa"/>
            <w:vMerge/>
            <w:vAlign w:val="center"/>
            <w:hideMark/>
          </w:tcPr>
          <w:p w14:paraId="17844F1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1"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2"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7" w14:textId="77777777" w:rsidTr="008E7CB4">
        <w:trPr>
          <w:trHeight w:val="1712"/>
          <w:jc w:val="center"/>
        </w:trPr>
        <w:tc>
          <w:tcPr>
            <w:tcW w:w="1087" w:type="dxa"/>
            <w:vMerge/>
            <w:vAlign w:val="center"/>
            <w:hideMark/>
          </w:tcPr>
          <w:p w14:paraId="17844F14"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5"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6"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9" w14:textId="77777777" w:rsidTr="008E7CB4">
        <w:trPr>
          <w:trHeight w:val="283"/>
          <w:jc w:val="center"/>
        </w:trPr>
        <w:tc>
          <w:tcPr>
            <w:tcW w:w="9918" w:type="dxa"/>
            <w:gridSpan w:val="4"/>
            <w:noWrap/>
            <w:vAlign w:val="center"/>
            <w:hideMark/>
          </w:tcPr>
          <w:p w14:paraId="17844F18"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17844F1C" w14:textId="77777777" w:rsidTr="008E7CB4">
        <w:trPr>
          <w:trHeight w:val="702"/>
          <w:jc w:val="center"/>
        </w:trPr>
        <w:tc>
          <w:tcPr>
            <w:tcW w:w="1087" w:type="dxa"/>
            <w:noWrap/>
            <w:vAlign w:val="center"/>
            <w:hideMark/>
          </w:tcPr>
          <w:p w14:paraId="17844F1A"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17844F1B" w14:textId="113461D4" w:rsidR="00727CDC" w:rsidRPr="00283A19" w:rsidRDefault="00267D04" w:rsidP="00AA2D0A">
            <w:pPr>
              <w:jc w:val="both"/>
              <w:rPr>
                <w:rFonts w:ascii="Tahoma" w:hAnsi="Tahoma" w:cs="Tahoma"/>
                <w:sz w:val="22"/>
                <w:szCs w:val="22"/>
              </w:rPr>
            </w:pPr>
            <w:r w:rsidRPr="00C62C30">
              <w:rPr>
                <w:rFonts w:ascii="Arial" w:hAnsi="Arial" w:cs="Arial"/>
                <w:b/>
                <w:sz w:val="24"/>
                <w:szCs w:val="24"/>
              </w:rPr>
              <w:t>JAVNO PREDUZEĆE ZA UPRAVLJANJE MORSKIM DOBROM CRNE GORE - BUDVA</w:t>
            </w:r>
            <w:r w:rsidRPr="00C62C30">
              <w:rPr>
                <w:rFonts w:ascii="Arial" w:hAnsi="Arial" w:cs="Arial"/>
                <w:sz w:val="24"/>
                <w:szCs w:val="24"/>
              </w:rPr>
              <w:t xml:space="preserve"> </w:t>
            </w:r>
            <w:r w:rsidR="00AA2D0A" w:rsidRPr="00C62C30">
              <w:rPr>
                <w:rFonts w:ascii="Arial" w:hAnsi="Arial" w:cs="Arial"/>
                <w:sz w:val="24"/>
                <w:szCs w:val="24"/>
              </w:rPr>
              <w:t>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04-332/25-86/36 od 12.02.2025. 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17844F1F" w14:textId="77777777" w:rsidTr="008E7CB4">
        <w:trPr>
          <w:trHeight w:val="315"/>
          <w:jc w:val="center"/>
        </w:trPr>
        <w:tc>
          <w:tcPr>
            <w:tcW w:w="1087" w:type="dxa"/>
            <w:vMerge w:val="restart"/>
            <w:noWrap/>
            <w:vAlign w:val="center"/>
            <w:hideMark/>
          </w:tcPr>
          <w:p w14:paraId="17844F1D"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17844F1E" w14:textId="6D3686CE"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URBANISTIČKO-TEHNIČKE USLOVE</w:t>
            </w:r>
          </w:p>
        </w:tc>
      </w:tr>
      <w:tr w:rsidR="007B3552" w:rsidRPr="007B3552" w14:paraId="17844F22" w14:textId="77777777" w:rsidTr="008E7CB4">
        <w:trPr>
          <w:trHeight w:val="300"/>
          <w:jc w:val="center"/>
        </w:trPr>
        <w:tc>
          <w:tcPr>
            <w:tcW w:w="1087" w:type="dxa"/>
            <w:vMerge/>
            <w:vAlign w:val="center"/>
            <w:hideMark/>
          </w:tcPr>
          <w:p w14:paraId="17844F2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17844F21" w14:textId="77777777"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za izradu tehničke dokumentacije</w:t>
            </w:r>
          </w:p>
        </w:tc>
      </w:tr>
      <w:tr w:rsidR="007B3552" w:rsidRPr="007B3552" w14:paraId="17844F25" w14:textId="77777777" w:rsidTr="008E7CB4">
        <w:trPr>
          <w:trHeight w:val="737"/>
          <w:jc w:val="center"/>
        </w:trPr>
        <w:tc>
          <w:tcPr>
            <w:tcW w:w="1087" w:type="dxa"/>
            <w:vMerge w:val="restart"/>
            <w:noWrap/>
            <w:vAlign w:val="center"/>
            <w:hideMark/>
          </w:tcPr>
          <w:p w14:paraId="17844F23"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17844F24" w14:textId="0A4499A7" w:rsidR="00727CDC" w:rsidRPr="007B3552" w:rsidRDefault="00D5511F" w:rsidP="00201001">
            <w:pPr>
              <w:tabs>
                <w:tab w:val="left" w:pos="6915"/>
              </w:tabs>
              <w:jc w:val="both"/>
              <w:rPr>
                <w:rFonts w:ascii="Arial" w:hAnsi="Arial" w:cs="Arial"/>
                <w:sz w:val="24"/>
                <w:szCs w:val="24"/>
              </w:rPr>
            </w:pPr>
            <w:r w:rsidRPr="007B3552">
              <w:rPr>
                <w:rFonts w:ascii="Arial" w:hAnsi="Arial" w:cs="Arial"/>
                <w:sz w:val="24"/>
                <w:szCs w:val="24"/>
              </w:rPr>
              <w:t xml:space="preserve">za </w:t>
            </w:r>
            <w:r w:rsidR="00EF553A">
              <w:rPr>
                <w:rFonts w:ascii="Arial" w:hAnsi="Arial" w:cs="Arial"/>
                <w:sz w:val="24"/>
                <w:szCs w:val="24"/>
              </w:rPr>
              <w:t xml:space="preserve">postavljanje </w:t>
            </w:r>
            <w:r w:rsidR="00EF553A" w:rsidRPr="00414BF9">
              <w:rPr>
                <w:rFonts w:ascii="Arial" w:hAnsi="Arial" w:cs="Arial"/>
                <w:b/>
                <w:bCs/>
                <w:sz w:val="24"/>
                <w:szCs w:val="24"/>
              </w:rPr>
              <w:t>privremen</w:t>
            </w:r>
            <w:r w:rsidR="00435883" w:rsidRPr="00414BF9">
              <w:rPr>
                <w:rFonts w:ascii="Arial" w:hAnsi="Arial" w:cs="Arial"/>
                <w:b/>
                <w:bCs/>
                <w:sz w:val="24"/>
                <w:szCs w:val="24"/>
              </w:rPr>
              <w:t>og</w:t>
            </w:r>
            <w:r w:rsidR="00A36C48" w:rsidRPr="00414BF9">
              <w:rPr>
                <w:rFonts w:ascii="Arial" w:hAnsi="Arial" w:cs="Arial"/>
                <w:b/>
                <w:bCs/>
                <w:sz w:val="24"/>
                <w:szCs w:val="24"/>
              </w:rPr>
              <w:t xml:space="preserve"> montažn</w:t>
            </w:r>
            <w:r w:rsidR="00435883" w:rsidRPr="00414BF9">
              <w:rPr>
                <w:rFonts w:ascii="Arial" w:hAnsi="Arial" w:cs="Arial"/>
                <w:b/>
                <w:bCs/>
                <w:sz w:val="24"/>
                <w:szCs w:val="24"/>
              </w:rPr>
              <w:t>o</w:t>
            </w:r>
            <w:r w:rsidR="00414BF9">
              <w:rPr>
                <w:rFonts w:ascii="Arial" w:hAnsi="Arial" w:cs="Arial"/>
                <w:b/>
                <w:bCs/>
                <w:sz w:val="24"/>
                <w:szCs w:val="24"/>
              </w:rPr>
              <w:t xml:space="preserve"> demontažnog </w:t>
            </w:r>
            <w:r w:rsidR="00EF553A" w:rsidRPr="00414BF9">
              <w:rPr>
                <w:rFonts w:ascii="Arial" w:hAnsi="Arial" w:cs="Arial"/>
                <w:b/>
                <w:bCs/>
                <w:sz w:val="24"/>
                <w:szCs w:val="24"/>
              </w:rPr>
              <w:t xml:space="preserve"> objekata</w:t>
            </w:r>
            <w:r w:rsidR="00435883">
              <w:rPr>
                <w:rFonts w:ascii="Arial" w:hAnsi="Arial" w:cs="Arial"/>
                <w:sz w:val="24"/>
                <w:szCs w:val="24"/>
              </w:rPr>
              <w:t xml:space="preserve"> </w:t>
            </w:r>
            <w:r w:rsidR="00971678">
              <w:rPr>
                <w:rFonts w:ascii="Arial" w:hAnsi="Arial" w:cs="Arial"/>
                <w:sz w:val="24"/>
                <w:szCs w:val="24"/>
              </w:rPr>
              <w:t>–</w:t>
            </w:r>
            <w:r w:rsidR="009E15F6" w:rsidRPr="009E15F6">
              <w:rPr>
                <w:rFonts w:ascii="Arial" w:hAnsi="Arial" w:cs="Arial"/>
                <w:b/>
                <w:bCs/>
                <w:sz w:val="24"/>
                <w:szCs w:val="24"/>
              </w:rPr>
              <w:t>ugostiteljsk</w:t>
            </w:r>
            <w:r w:rsidR="000049F9">
              <w:rPr>
                <w:rFonts w:ascii="Arial" w:hAnsi="Arial" w:cs="Arial"/>
                <w:b/>
                <w:bCs/>
                <w:sz w:val="24"/>
                <w:szCs w:val="24"/>
              </w:rPr>
              <w:t xml:space="preserve">e </w:t>
            </w:r>
            <w:r w:rsidR="000049F9" w:rsidRPr="00C343A7">
              <w:rPr>
                <w:rFonts w:ascii="Arial" w:hAnsi="Arial" w:cs="Arial"/>
                <w:b/>
                <w:bCs/>
                <w:sz w:val="24"/>
                <w:szCs w:val="24"/>
              </w:rPr>
              <w:t>terase</w:t>
            </w:r>
            <w:r w:rsidR="00971678">
              <w:rPr>
                <w:rFonts w:ascii="Arial" w:hAnsi="Arial" w:cs="Arial"/>
                <w:b/>
                <w:bCs/>
                <w:sz w:val="24"/>
                <w:szCs w:val="24"/>
              </w:rPr>
              <w:t xml:space="preserve">, </w:t>
            </w:r>
            <w:r w:rsidR="00EF553A">
              <w:rPr>
                <w:rFonts w:ascii="Arial" w:hAnsi="Arial" w:cs="Arial"/>
                <w:sz w:val="24"/>
                <w:szCs w:val="24"/>
              </w:rPr>
              <w:t>lokacij</w:t>
            </w:r>
            <w:r w:rsidR="00F9150D">
              <w:rPr>
                <w:rFonts w:ascii="Arial" w:hAnsi="Arial" w:cs="Arial"/>
                <w:sz w:val="24"/>
                <w:szCs w:val="24"/>
              </w:rPr>
              <w:t>a</w:t>
            </w:r>
            <w:r w:rsidR="006E5718" w:rsidRPr="007B3552">
              <w:rPr>
                <w:rFonts w:ascii="Arial" w:hAnsi="Arial" w:cs="Arial"/>
                <w:sz w:val="24"/>
                <w:szCs w:val="24"/>
              </w:rPr>
              <w:t xml:space="preserve"> </w:t>
            </w:r>
            <w:r w:rsidR="006A5089">
              <w:rPr>
                <w:rFonts w:ascii="Arial" w:hAnsi="Arial" w:cs="Arial"/>
                <w:bCs/>
                <w:sz w:val="24"/>
                <w:szCs w:val="24"/>
              </w:rPr>
              <w:t xml:space="preserve">označena kao objekat </w:t>
            </w:r>
            <w:r w:rsidR="000E2D30">
              <w:rPr>
                <w:rFonts w:ascii="Arial" w:hAnsi="Arial" w:cs="Arial"/>
                <w:b/>
                <w:sz w:val="24"/>
                <w:szCs w:val="24"/>
              </w:rPr>
              <w:t>9.</w:t>
            </w:r>
            <w:r w:rsidR="00201001">
              <w:rPr>
                <w:rFonts w:ascii="Arial" w:hAnsi="Arial" w:cs="Arial"/>
                <w:b/>
                <w:sz w:val="24"/>
                <w:szCs w:val="24"/>
              </w:rPr>
              <w:t>9</w:t>
            </w:r>
            <w:r w:rsidR="006A5089">
              <w:rPr>
                <w:rFonts w:ascii="Arial" w:hAnsi="Arial" w:cs="Arial"/>
                <w:bCs/>
                <w:sz w:val="24"/>
                <w:szCs w:val="24"/>
              </w:rPr>
              <w:t xml:space="preserve"> </w:t>
            </w:r>
            <w:r w:rsidR="00877971">
              <w:rPr>
                <w:rFonts w:ascii="Arial" w:hAnsi="Arial" w:cs="Arial"/>
                <w:sz w:val="24"/>
                <w:szCs w:val="24"/>
              </w:rPr>
              <w:t xml:space="preserve">u opštini </w:t>
            </w:r>
            <w:r w:rsidR="00AA2D0A">
              <w:rPr>
                <w:rFonts w:ascii="Arial" w:hAnsi="Arial" w:cs="Arial"/>
                <w:b/>
                <w:bCs/>
                <w:sz w:val="24"/>
                <w:szCs w:val="24"/>
              </w:rPr>
              <w:t xml:space="preserve">Kotor </w:t>
            </w:r>
            <w:r w:rsidR="00F9150D">
              <w:rPr>
                <w:rFonts w:ascii="Arial" w:hAnsi="Arial" w:cs="Arial"/>
                <w:sz w:val="24"/>
                <w:szCs w:val="24"/>
              </w:rPr>
              <w:t>predviđena</w:t>
            </w:r>
            <w:r w:rsidRPr="007B3552">
              <w:rPr>
                <w:rFonts w:ascii="Arial" w:hAnsi="Arial" w:cs="Arial"/>
                <w:sz w:val="24"/>
                <w:szCs w:val="24"/>
              </w:rPr>
              <w:t xml:space="preserve"> </w:t>
            </w:r>
            <w:r w:rsidR="00F9150D">
              <w:rPr>
                <w:rFonts w:ascii="Arial" w:hAnsi="Arial" w:cs="Arial"/>
                <w:sz w:val="24"/>
                <w:szCs w:val="24"/>
              </w:rPr>
              <w:t xml:space="preserve">- </w:t>
            </w:r>
            <w:r w:rsidR="0045461E">
              <w:rPr>
                <w:rFonts w:ascii="Arial" w:hAnsi="Arial" w:cs="Arial"/>
                <w:sz w:val="24"/>
                <w:szCs w:val="24"/>
              </w:rPr>
              <w:t>Izmjenama i dopunam</w:t>
            </w:r>
            <w:r w:rsidR="00C62C30">
              <w:rPr>
                <w:rFonts w:ascii="Arial" w:hAnsi="Arial" w:cs="Arial"/>
                <w:sz w:val="24"/>
                <w:szCs w:val="24"/>
              </w:rPr>
              <w:t>a</w:t>
            </w:r>
            <w:r w:rsidR="0045461E" w:rsidRPr="00A34140">
              <w:rPr>
                <w:rFonts w:ascii="Arial" w:hAnsi="Arial" w:cs="Arial"/>
                <w:sz w:val="24"/>
                <w:szCs w:val="24"/>
              </w:rPr>
              <w:t xml:space="preserve"> Progra</w:t>
            </w:r>
            <w:r w:rsidR="0045461E">
              <w:rPr>
                <w:rFonts w:ascii="Arial" w:hAnsi="Arial" w:cs="Arial"/>
                <w:sz w:val="24"/>
                <w:szCs w:val="24"/>
              </w:rPr>
              <w:t>ma</w:t>
            </w:r>
            <w:r w:rsidR="0045461E" w:rsidRPr="00A34140">
              <w:rPr>
                <w:rFonts w:ascii="Arial" w:hAnsi="Arial" w:cs="Arial"/>
                <w:sz w:val="24"/>
                <w:szCs w:val="24"/>
              </w:rPr>
              <w:t xml:space="preserve"> privremenih objekata u zoni morskog dobra u opštini </w:t>
            </w:r>
            <w:r w:rsidR="00AA2D0A">
              <w:rPr>
                <w:rFonts w:ascii="Arial" w:hAnsi="Arial" w:cs="Arial"/>
                <w:b/>
                <w:bCs/>
                <w:sz w:val="24"/>
                <w:szCs w:val="24"/>
              </w:rPr>
              <w:t xml:space="preserve">Kotor </w:t>
            </w:r>
            <w:r w:rsidR="0045461E" w:rsidRPr="00A34140">
              <w:rPr>
                <w:rFonts w:ascii="Arial" w:hAnsi="Arial" w:cs="Arial"/>
                <w:sz w:val="24"/>
                <w:szCs w:val="24"/>
              </w:rPr>
              <w:t xml:space="preserve">za period </w:t>
            </w:r>
            <w:r w:rsidR="0045461E">
              <w:rPr>
                <w:rFonts w:ascii="Arial" w:hAnsi="Arial" w:cs="Arial"/>
                <w:sz w:val="24"/>
                <w:szCs w:val="24"/>
              </w:rPr>
              <w:t>2024-2028.</w:t>
            </w:r>
            <w:r w:rsidR="0045461E" w:rsidRPr="00A34140">
              <w:rPr>
                <w:rFonts w:ascii="Arial" w:hAnsi="Arial" w:cs="Arial"/>
                <w:sz w:val="24"/>
                <w:szCs w:val="24"/>
              </w:rPr>
              <w:t>god</w:t>
            </w:r>
            <w:r w:rsidR="0045461E">
              <w:rPr>
                <w:rFonts w:ascii="Arial" w:hAnsi="Arial" w:cs="Arial"/>
                <w:sz w:val="24"/>
                <w:szCs w:val="24"/>
              </w:rPr>
              <w:t>ine</w:t>
            </w:r>
          </w:p>
        </w:tc>
      </w:tr>
      <w:tr w:rsidR="007B3552" w:rsidRPr="007B3552" w14:paraId="17844F28" w14:textId="77777777" w:rsidTr="008E7CB4">
        <w:trPr>
          <w:trHeight w:val="276"/>
          <w:jc w:val="center"/>
        </w:trPr>
        <w:tc>
          <w:tcPr>
            <w:tcW w:w="1087" w:type="dxa"/>
            <w:vMerge/>
            <w:vAlign w:val="center"/>
            <w:hideMark/>
          </w:tcPr>
          <w:p w14:paraId="17844F26"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17844F27"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2C" w14:textId="77777777" w:rsidTr="008E7CB4">
        <w:trPr>
          <w:trHeight w:val="300"/>
          <w:jc w:val="center"/>
        </w:trPr>
        <w:tc>
          <w:tcPr>
            <w:tcW w:w="1087" w:type="dxa"/>
            <w:noWrap/>
            <w:vAlign w:val="center"/>
            <w:hideMark/>
          </w:tcPr>
          <w:p w14:paraId="17844F29"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17844F2A" w14:textId="77777777" w:rsidR="00727CDC" w:rsidRPr="0085045C" w:rsidRDefault="008B089E" w:rsidP="005053D0">
            <w:pPr>
              <w:tabs>
                <w:tab w:val="left" w:pos="6915"/>
              </w:tabs>
              <w:rPr>
                <w:rFonts w:ascii="Arial" w:hAnsi="Arial" w:cs="Arial"/>
                <w:b/>
                <w:bCs/>
                <w:sz w:val="24"/>
                <w:szCs w:val="24"/>
              </w:rPr>
            </w:pPr>
            <w:r w:rsidRPr="0085045C">
              <w:rPr>
                <w:rFonts w:ascii="Arial" w:hAnsi="Arial" w:cs="Arial"/>
                <w:b/>
                <w:bCs/>
                <w:sz w:val="24"/>
                <w:szCs w:val="24"/>
              </w:rPr>
              <w:t>PODNOSILAC ZAHTJEVA</w:t>
            </w:r>
            <w:r w:rsidR="00877971" w:rsidRPr="0085045C">
              <w:rPr>
                <w:rFonts w:ascii="Arial" w:hAnsi="Arial" w:cs="Arial"/>
                <w:b/>
                <w:bCs/>
                <w:sz w:val="24"/>
                <w:szCs w:val="24"/>
              </w:rPr>
              <w:t>-KORISNIK</w:t>
            </w:r>
            <w:r w:rsidR="00727CDC" w:rsidRPr="0085045C">
              <w:rPr>
                <w:rFonts w:ascii="Arial" w:hAnsi="Arial" w:cs="Arial"/>
                <w:b/>
                <w:bCs/>
                <w:sz w:val="24"/>
                <w:szCs w:val="24"/>
              </w:rPr>
              <w:t>:</w:t>
            </w:r>
          </w:p>
        </w:tc>
        <w:tc>
          <w:tcPr>
            <w:tcW w:w="4067" w:type="dxa"/>
            <w:noWrap/>
            <w:hideMark/>
          </w:tcPr>
          <w:p w14:paraId="17844F2B" w14:textId="45E96CBF" w:rsidR="00727CDC" w:rsidRPr="005F23BF" w:rsidRDefault="00727CDC" w:rsidP="0085045C">
            <w:pPr>
              <w:tabs>
                <w:tab w:val="left" w:pos="6915"/>
              </w:tabs>
              <w:jc w:val="both"/>
              <w:rPr>
                <w:rFonts w:ascii="Arial" w:hAnsi="Arial" w:cs="Arial"/>
                <w:strike/>
                <w:sz w:val="24"/>
                <w:szCs w:val="24"/>
              </w:rPr>
            </w:pPr>
            <w:r w:rsidRPr="007B3552">
              <w:rPr>
                <w:rFonts w:ascii="Arial" w:hAnsi="Arial" w:cs="Arial"/>
                <w:sz w:val="24"/>
                <w:szCs w:val="24"/>
              </w:rPr>
              <w:t> </w:t>
            </w:r>
          </w:p>
        </w:tc>
      </w:tr>
      <w:tr w:rsidR="007B3552" w:rsidRPr="007B3552" w14:paraId="17844F2F" w14:textId="77777777" w:rsidTr="008E7CB4">
        <w:trPr>
          <w:trHeight w:val="300"/>
          <w:jc w:val="center"/>
        </w:trPr>
        <w:tc>
          <w:tcPr>
            <w:tcW w:w="1087" w:type="dxa"/>
            <w:noWrap/>
            <w:vAlign w:val="center"/>
            <w:hideMark/>
          </w:tcPr>
          <w:p w14:paraId="17844F2D"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17844F2E"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PLANIRANO STANJE</w:t>
            </w:r>
          </w:p>
        </w:tc>
      </w:tr>
      <w:tr w:rsidR="007B3552" w:rsidRPr="007B3552" w14:paraId="17844F32" w14:textId="77777777" w:rsidTr="008E7CB4">
        <w:trPr>
          <w:trHeight w:val="300"/>
          <w:jc w:val="center"/>
        </w:trPr>
        <w:tc>
          <w:tcPr>
            <w:tcW w:w="1087" w:type="dxa"/>
            <w:noWrap/>
            <w:vAlign w:val="center"/>
            <w:hideMark/>
          </w:tcPr>
          <w:p w14:paraId="17844F30"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17844F31" w14:textId="77777777" w:rsidR="0047326F"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Namjena parcele odnosno lokacije</w:t>
            </w:r>
            <w:r w:rsidR="00F420C3">
              <w:rPr>
                <w:rFonts w:ascii="Arial" w:hAnsi="Arial" w:cs="Arial"/>
                <w:b/>
                <w:bCs/>
                <w:sz w:val="24"/>
                <w:szCs w:val="24"/>
              </w:rPr>
              <w:t xml:space="preserve"> i površine</w:t>
            </w:r>
          </w:p>
        </w:tc>
      </w:tr>
      <w:tr w:rsidR="007B3552" w:rsidRPr="007B3552" w14:paraId="17844F5C" w14:textId="77777777" w:rsidTr="008E7CB4">
        <w:trPr>
          <w:trHeight w:val="557"/>
          <w:jc w:val="center"/>
        </w:trPr>
        <w:tc>
          <w:tcPr>
            <w:tcW w:w="1087" w:type="dxa"/>
            <w:noWrap/>
            <w:vAlign w:val="center"/>
            <w:hideMark/>
          </w:tcPr>
          <w:p w14:paraId="17844F33"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hideMark/>
          </w:tcPr>
          <w:p w14:paraId="125F95EF" w14:textId="2A571605" w:rsidR="004A697F" w:rsidRDefault="00664B96" w:rsidP="008357A8">
            <w:pPr>
              <w:autoSpaceDN w:val="0"/>
              <w:adjustRightInd w:val="0"/>
              <w:jc w:val="both"/>
              <w:textAlignment w:val="baseline"/>
              <w:rPr>
                <w:rFonts w:ascii="Arial" w:hAnsi="Arial" w:cs="Arial"/>
                <w:b/>
                <w:bCs/>
                <w:sz w:val="24"/>
                <w:szCs w:val="24"/>
              </w:rPr>
            </w:pPr>
            <w:r>
              <w:rPr>
                <w:rFonts w:ascii="Arial" w:hAnsi="Arial" w:cs="Arial"/>
                <w:sz w:val="24"/>
                <w:szCs w:val="24"/>
              </w:rPr>
              <w:t xml:space="preserve">Na lokaciji označenoj kao </w:t>
            </w:r>
            <w:r w:rsidR="00201001">
              <w:rPr>
                <w:rFonts w:ascii="Arial" w:hAnsi="Arial" w:cs="Arial"/>
                <w:b/>
                <w:bCs/>
                <w:sz w:val="24"/>
                <w:szCs w:val="24"/>
              </w:rPr>
              <w:t>9.9</w:t>
            </w:r>
            <w:r>
              <w:rPr>
                <w:rFonts w:ascii="Arial" w:hAnsi="Arial" w:cs="Arial"/>
                <w:sz w:val="24"/>
                <w:szCs w:val="24"/>
              </w:rPr>
              <w:t xml:space="preserve"> mo</w:t>
            </w:r>
            <w:r w:rsidR="007018AE">
              <w:rPr>
                <w:rFonts w:ascii="Arial" w:hAnsi="Arial" w:cs="Arial"/>
                <w:sz w:val="24"/>
                <w:szCs w:val="24"/>
              </w:rPr>
              <w:t xml:space="preserve">že se </w:t>
            </w:r>
            <w:r w:rsidR="00976869">
              <w:rPr>
                <w:rFonts w:ascii="Arial" w:hAnsi="Arial" w:cs="Arial"/>
                <w:sz w:val="24"/>
                <w:szCs w:val="24"/>
              </w:rPr>
              <w:t>postaviti</w:t>
            </w:r>
            <w:r w:rsidR="007018AE">
              <w:rPr>
                <w:rFonts w:ascii="Arial" w:hAnsi="Arial" w:cs="Arial"/>
                <w:sz w:val="24"/>
                <w:szCs w:val="24"/>
              </w:rPr>
              <w:t xml:space="preserve"> </w:t>
            </w:r>
            <w:r w:rsidR="000049F9">
              <w:rPr>
                <w:rFonts w:ascii="Arial" w:hAnsi="Arial" w:cs="Arial"/>
                <w:b/>
                <w:bCs/>
                <w:sz w:val="24"/>
                <w:szCs w:val="24"/>
              </w:rPr>
              <w:t>m</w:t>
            </w:r>
            <w:r w:rsidR="000D293B" w:rsidRPr="00E6425C">
              <w:rPr>
                <w:rFonts w:ascii="Arial" w:hAnsi="Arial" w:cs="Arial"/>
                <w:b/>
                <w:bCs/>
                <w:sz w:val="24"/>
                <w:szCs w:val="24"/>
              </w:rPr>
              <w:t>ontažno demontažni privremeni objekat</w:t>
            </w:r>
            <w:r w:rsidR="000D293B" w:rsidRPr="00E6425C">
              <w:rPr>
                <w:rFonts w:ascii="Arial" w:hAnsi="Arial" w:cs="Arial"/>
                <w:sz w:val="24"/>
                <w:szCs w:val="24"/>
              </w:rPr>
              <w:t xml:space="preserve"> - </w:t>
            </w:r>
            <w:r w:rsidR="000049F9" w:rsidRPr="009E15F6">
              <w:rPr>
                <w:rFonts w:ascii="Arial" w:hAnsi="Arial" w:cs="Arial"/>
                <w:b/>
                <w:bCs/>
                <w:sz w:val="24"/>
                <w:szCs w:val="24"/>
              </w:rPr>
              <w:t>ugostiteljsk</w:t>
            </w:r>
            <w:r w:rsidR="000049F9">
              <w:rPr>
                <w:rFonts w:ascii="Arial" w:hAnsi="Arial" w:cs="Arial"/>
                <w:b/>
                <w:bCs/>
                <w:sz w:val="24"/>
                <w:szCs w:val="24"/>
              </w:rPr>
              <w:t xml:space="preserve">a </w:t>
            </w:r>
            <w:r w:rsidR="000049F9" w:rsidRPr="00C343A7">
              <w:rPr>
                <w:rFonts w:ascii="Arial" w:hAnsi="Arial" w:cs="Arial"/>
                <w:b/>
                <w:bCs/>
                <w:sz w:val="24"/>
                <w:szCs w:val="24"/>
              </w:rPr>
              <w:t>teras</w:t>
            </w:r>
            <w:r w:rsidR="000049F9">
              <w:rPr>
                <w:rFonts w:ascii="Arial" w:hAnsi="Arial" w:cs="Arial"/>
                <w:b/>
                <w:bCs/>
                <w:sz w:val="24"/>
                <w:szCs w:val="24"/>
              </w:rPr>
              <w:t>a</w:t>
            </w:r>
            <w:r w:rsidR="000049F9" w:rsidRPr="00B72A9D">
              <w:rPr>
                <w:rFonts w:ascii="Arial" w:hAnsi="Arial" w:cs="Arial"/>
                <w:sz w:val="24"/>
                <w:szCs w:val="24"/>
              </w:rPr>
              <w:t xml:space="preserve"> </w:t>
            </w:r>
            <w:r w:rsidR="00B72A9D" w:rsidRPr="00B72A9D">
              <w:rPr>
                <w:rFonts w:ascii="Arial" w:hAnsi="Arial" w:cs="Arial"/>
                <w:sz w:val="24"/>
                <w:szCs w:val="24"/>
              </w:rPr>
              <w:t>maksimaln</w:t>
            </w:r>
            <w:r w:rsidR="001C2DCA">
              <w:rPr>
                <w:rFonts w:ascii="Arial" w:hAnsi="Arial" w:cs="Arial"/>
                <w:sz w:val="24"/>
                <w:szCs w:val="24"/>
              </w:rPr>
              <w:t>e</w:t>
            </w:r>
            <w:r w:rsidR="00B72A9D" w:rsidRPr="00B72A9D">
              <w:rPr>
                <w:rFonts w:ascii="Arial" w:hAnsi="Arial" w:cs="Arial"/>
                <w:sz w:val="24"/>
                <w:szCs w:val="24"/>
              </w:rPr>
              <w:t xml:space="preserve"> površin</w:t>
            </w:r>
            <w:r w:rsidR="001C2DCA">
              <w:rPr>
                <w:rFonts w:ascii="Arial" w:hAnsi="Arial" w:cs="Arial"/>
                <w:sz w:val="24"/>
                <w:szCs w:val="24"/>
              </w:rPr>
              <w:t>e</w:t>
            </w:r>
            <w:r w:rsidR="00B72A9D">
              <w:rPr>
                <w:rFonts w:ascii="Arial" w:hAnsi="Arial" w:cs="Arial"/>
                <w:sz w:val="24"/>
                <w:szCs w:val="24"/>
              </w:rPr>
              <w:t>:</w:t>
            </w:r>
          </w:p>
          <w:p w14:paraId="25A1EBA8" w14:textId="77777777" w:rsidR="00C343A7" w:rsidRDefault="00C343A7" w:rsidP="00603BE8">
            <w:pPr>
              <w:numPr>
                <w:ilvl w:val="12"/>
                <w:numId w:val="0"/>
              </w:numPr>
              <w:tabs>
                <w:tab w:val="left" w:pos="5103"/>
              </w:tabs>
              <w:jc w:val="both"/>
              <w:rPr>
                <w:rFonts w:ascii="Arial" w:hAnsi="Arial" w:cs="Arial"/>
                <w:sz w:val="24"/>
                <w:szCs w:val="24"/>
              </w:rPr>
            </w:pPr>
          </w:p>
          <w:p w14:paraId="4D227F2F" w14:textId="634069AE" w:rsidR="00B72A9D" w:rsidRDefault="001C2DCA" w:rsidP="008357A8">
            <w:pPr>
              <w:autoSpaceDN w:val="0"/>
              <w:adjustRightInd w:val="0"/>
              <w:jc w:val="both"/>
              <w:textAlignment w:val="baseline"/>
              <w:rPr>
                <w:rFonts w:ascii="Arial" w:hAnsi="Arial" w:cs="Arial"/>
                <w:b/>
                <w:bCs/>
                <w:sz w:val="24"/>
                <w:szCs w:val="24"/>
              </w:rPr>
            </w:pPr>
            <w:r w:rsidRPr="001C2DCA">
              <w:rPr>
                <w:rFonts w:ascii="Arial" w:hAnsi="Arial" w:cs="Arial"/>
                <w:b/>
                <w:bCs/>
                <w:sz w:val="24"/>
                <w:szCs w:val="24"/>
              </w:rPr>
              <w:t>P=</w:t>
            </w:r>
            <w:r w:rsidR="00201001">
              <w:rPr>
                <w:rFonts w:ascii="Arial" w:hAnsi="Arial" w:cs="Arial"/>
                <w:b/>
                <w:bCs/>
                <w:sz w:val="24"/>
                <w:szCs w:val="24"/>
              </w:rPr>
              <w:t>4</w:t>
            </w:r>
            <w:r w:rsidR="000E2D30">
              <w:rPr>
                <w:rFonts w:ascii="Arial" w:hAnsi="Arial" w:cs="Arial"/>
                <w:b/>
                <w:bCs/>
                <w:sz w:val="24"/>
                <w:szCs w:val="24"/>
              </w:rPr>
              <w:t>0</w:t>
            </w:r>
            <w:r w:rsidRPr="001C2DCA">
              <w:rPr>
                <w:rFonts w:ascii="Arial" w:hAnsi="Arial" w:cs="Arial"/>
                <w:b/>
                <w:bCs/>
                <w:sz w:val="24"/>
                <w:szCs w:val="24"/>
              </w:rPr>
              <w:t xml:space="preserve"> m</w:t>
            </w:r>
            <w:r w:rsidRPr="001C2DCA">
              <w:rPr>
                <w:rFonts w:ascii="Arial" w:hAnsi="Arial" w:cs="Arial"/>
                <w:b/>
                <w:bCs/>
                <w:sz w:val="24"/>
                <w:szCs w:val="24"/>
                <w:vertAlign w:val="superscript"/>
              </w:rPr>
              <w:t>2</w:t>
            </w:r>
          </w:p>
          <w:p w14:paraId="5BF307FD" w14:textId="77777777" w:rsidR="001C2DCA" w:rsidRDefault="001C2DCA" w:rsidP="008357A8">
            <w:pPr>
              <w:autoSpaceDN w:val="0"/>
              <w:adjustRightInd w:val="0"/>
              <w:jc w:val="both"/>
              <w:textAlignment w:val="baseline"/>
              <w:rPr>
                <w:rFonts w:ascii="Arial" w:hAnsi="Arial" w:cs="Arial"/>
                <w:b/>
                <w:bCs/>
                <w:sz w:val="24"/>
                <w:szCs w:val="24"/>
              </w:rPr>
            </w:pPr>
          </w:p>
          <w:p w14:paraId="2A63676C" w14:textId="65298F25" w:rsidR="000E2D30" w:rsidRDefault="00201001" w:rsidP="007303C6">
            <w:pPr>
              <w:suppressAutoHyphens/>
              <w:jc w:val="both"/>
              <w:rPr>
                <w:rFonts w:ascii="Arial" w:hAnsi="Arial" w:cs="Arial"/>
                <w:b/>
                <w:bCs/>
                <w:sz w:val="24"/>
                <w:szCs w:val="24"/>
              </w:rPr>
            </w:pPr>
            <w:r w:rsidRPr="00201001">
              <w:rPr>
                <w:rFonts w:ascii="Arial" w:hAnsi="Arial" w:cs="Arial"/>
                <w:b/>
                <w:bCs/>
                <w:sz w:val="24"/>
                <w:szCs w:val="24"/>
              </w:rPr>
              <w:lastRenderedPageBreak/>
              <w:t xml:space="preserve">Terasa na postojećoj betonskoj podlozi ponte natkrivena tipskim fabričkim suncobranima bijele ili bež boje </w:t>
            </w:r>
          </w:p>
          <w:p w14:paraId="215E17D3" w14:textId="77777777" w:rsidR="00C62C30" w:rsidRDefault="00C62C30" w:rsidP="007303C6">
            <w:pPr>
              <w:suppressAutoHyphens/>
              <w:jc w:val="both"/>
              <w:rPr>
                <w:rFonts w:ascii="Arial" w:hAnsi="Arial" w:cs="Arial"/>
                <w:b/>
                <w:bCs/>
                <w:sz w:val="24"/>
                <w:szCs w:val="24"/>
                <w:lang w:val="sl-SI"/>
              </w:rPr>
            </w:pPr>
          </w:p>
          <w:p w14:paraId="347A930D" w14:textId="1E547D9B" w:rsidR="00F17143" w:rsidRDefault="00F17143" w:rsidP="007303C6">
            <w:pPr>
              <w:suppressAutoHyphens/>
              <w:jc w:val="both"/>
              <w:rPr>
                <w:rFonts w:ascii="Arial" w:hAnsi="Arial" w:cs="Arial"/>
                <w:sz w:val="24"/>
                <w:szCs w:val="24"/>
              </w:rPr>
            </w:pPr>
            <w:r w:rsidRPr="00C62C30">
              <w:rPr>
                <w:rFonts w:ascii="Arial" w:hAnsi="Arial" w:cs="Arial"/>
                <w:sz w:val="24"/>
                <w:szCs w:val="24"/>
              </w:rPr>
              <w:t>Terasa se organizuje na postojećoj gotovoj podlozi, a u slučaju da postojeća podloga nije odgovarajuća, može se postaviti montažno-demontažna podloga (deking ili sl.) Podna platforma ne može biti visine veće od 10 cm.</w:t>
            </w:r>
          </w:p>
          <w:p w14:paraId="63D10D24" w14:textId="77777777" w:rsidR="00C62C30" w:rsidRPr="00C62C30" w:rsidRDefault="00C62C30" w:rsidP="007303C6">
            <w:pPr>
              <w:suppressAutoHyphens/>
              <w:jc w:val="both"/>
              <w:rPr>
                <w:rFonts w:ascii="Arial" w:hAnsi="Arial" w:cs="Arial"/>
                <w:sz w:val="24"/>
                <w:szCs w:val="24"/>
              </w:rPr>
            </w:pPr>
          </w:p>
          <w:p w14:paraId="7F3EC79F" w14:textId="77777777" w:rsidR="00F17143" w:rsidRDefault="00F17143" w:rsidP="00F17143">
            <w:pPr>
              <w:suppressAutoHyphens/>
              <w:jc w:val="both"/>
              <w:rPr>
                <w:rFonts w:ascii="Arial" w:hAnsi="Arial" w:cs="Arial"/>
                <w:sz w:val="24"/>
                <w:szCs w:val="24"/>
              </w:rPr>
            </w:pPr>
            <w:r w:rsidRPr="00C62C30">
              <w:rPr>
                <w:rFonts w:ascii="Arial" w:hAnsi="Arial" w:cs="Arial"/>
                <w:sz w:val="24"/>
                <w:szCs w:val="24"/>
              </w:rPr>
              <w:t>Betoniranje podloge za postavljanje ugostiteljskih terasa kod planiranih novih objekata nije dozvoljeno na pješčanim djelovima plaža, u granicama zaštićenih prirodnih dobara, u granicama nepokretnog  kulturnog dobra i njegove zaštićene okoline, kao i u granicama prirodnog i kulturno-istorijskog područja Kotora.</w:t>
            </w:r>
          </w:p>
          <w:p w14:paraId="65F21849" w14:textId="77777777" w:rsidR="00C62C30" w:rsidRPr="00C62C30" w:rsidRDefault="00C62C30" w:rsidP="00F17143">
            <w:pPr>
              <w:suppressAutoHyphens/>
              <w:jc w:val="both"/>
              <w:rPr>
                <w:rFonts w:ascii="Arial" w:hAnsi="Arial" w:cs="Arial"/>
                <w:sz w:val="24"/>
                <w:szCs w:val="24"/>
              </w:rPr>
            </w:pPr>
          </w:p>
          <w:p w14:paraId="29C633B8" w14:textId="77777777" w:rsidR="00F17143" w:rsidRDefault="00F17143" w:rsidP="00F17143">
            <w:pPr>
              <w:suppressAutoHyphens/>
              <w:jc w:val="both"/>
              <w:rPr>
                <w:rFonts w:ascii="Arial" w:hAnsi="Arial" w:cs="Arial"/>
                <w:sz w:val="24"/>
                <w:szCs w:val="24"/>
              </w:rPr>
            </w:pPr>
            <w:r w:rsidRPr="00C62C30">
              <w:rPr>
                <w:rFonts w:ascii="Arial" w:hAnsi="Arial" w:cs="Arial"/>
                <w:sz w:val="24"/>
                <w:szCs w:val="24"/>
              </w:rPr>
              <w:t>Elementi terase treba da dimenzijama, težinom, međusobnim vezama i postavljanjem, omogućavaju brzu montažu, demontažu i transport, ne oštećuju površinu na koju se postavljaju, okolno zelenilo, i da budu pogodni za nesmetano kretanje djece, starijih osoba i lica sa invaliditetom.</w:t>
            </w:r>
          </w:p>
          <w:p w14:paraId="139A8C2D" w14:textId="77777777" w:rsidR="00C62C30" w:rsidRPr="00C62C30" w:rsidRDefault="00C62C30" w:rsidP="00F17143">
            <w:pPr>
              <w:suppressAutoHyphens/>
              <w:jc w:val="both"/>
              <w:rPr>
                <w:rFonts w:ascii="Arial" w:hAnsi="Arial" w:cs="Arial"/>
                <w:sz w:val="24"/>
                <w:szCs w:val="24"/>
              </w:rPr>
            </w:pPr>
          </w:p>
          <w:p w14:paraId="248E047C" w14:textId="77777777" w:rsidR="00F17143" w:rsidRDefault="00F17143" w:rsidP="00F17143">
            <w:pPr>
              <w:suppressAutoHyphens/>
              <w:jc w:val="both"/>
              <w:rPr>
                <w:rFonts w:ascii="Arial" w:hAnsi="Arial" w:cs="Arial"/>
                <w:sz w:val="24"/>
                <w:szCs w:val="24"/>
              </w:rPr>
            </w:pPr>
            <w:r w:rsidRPr="00C62C30">
              <w:rPr>
                <w:rFonts w:ascii="Arial" w:hAnsi="Arial" w:cs="Arial"/>
                <w:sz w:val="24"/>
                <w:szCs w:val="24"/>
              </w:rPr>
              <w:t xml:space="preserve">Opremu ugostiteljskih terasa čine stolovi, stolice, suncobrani, žardinjere i eventualno ograde. Za zaštitu od sunca na otvorenim terasama na javnim površinama dozvoljeno je samo postavljanje suncobrana ili tendi (izuzetno pergola i lakih konstrukcija ako je u skladu sa ambijentalnim vrijednostima prostora i ako je Programom tako definisano za konkretnu lokaciju). </w:t>
            </w:r>
          </w:p>
          <w:p w14:paraId="2B006427" w14:textId="77777777" w:rsidR="00C62C30" w:rsidRPr="00C62C30" w:rsidRDefault="00C62C30" w:rsidP="00F17143">
            <w:pPr>
              <w:suppressAutoHyphens/>
              <w:jc w:val="both"/>
              <w:rPr>
                <w:rFonts w:ascii="Arial" w:hAnsi="Arial" w:cs="Arial"/>
                <w:sz w:val="24"/>
                <w:szCs w:val="24"/>
              </w:rPr>
            </w:pPr>
          </w:p>
          <w:p w14:paraId="629635E3" w14:textId="77777777" w:rsidR="006E260E" w:rsidRDefault="006E260E" w:rsidP="006E260E">
            <w:pPr>
              <w:suppressAutoHyphens/>
              <w:jc w:val="both"/>
              <w:rPr>
                <w:rFonts w:ascii="Arial" w:hAnsi="Arial" w:cs="Arial"/>
                <w:sz w:val="24"/>
                <w:szCs w:val="24"/>
              </w:rPr>
            </w:pPr>
            <w:r w:rsidRPr="00C62C30">
              <w:rPr>
                <w:rFonts w:ascii="Arial" w:hAnsi="Arial" w:cs="Arial"/>
                <w:sz w:val="24"/>
                <w:szCs w:val="24"/>
              </w:rPr>
              <w:t xml:space="preserve">Suncobrani kao oprema ugostiteljske terase ne smiju biti agresivni oblikom, veličinom i bojom i moraju biti uniformni. Prihvatljivi su suncobrani prekriveni isključivo akrilnim impregniranim platnom i sklopivim mehanizmom. Nisu prihvatljivi zastori od PVC materijala za suncobrane ili za druge vrste natkrivanja. Boja platna (zastora) treba da bude diskretna. Poželjna je bijela i bež boja dok se u izuzetnim slučajevima kada se to potvrđuje analizom okolnog ambijenta mogu koristiti i neke druge boje (teget, bordo, tamnija zelena..), ali nikako jarke i agresivne boje. </w:t>
            </w:r>
          </w:p>
          <w:p w14:paraId="490F02C9" w14:textId="77777777" w:rsidR="00C62C30" w:rsidRPr="00C62C30" w:rsidRDefault="00C62C30" w:rsidP="006E260E">
            <w:pPr>
              <w:suppressAutoHyphens/>
              <w:jc w:val="both"/>
              <w:rPr>
                <w:rFonts w:ascii="Arial" w:hAnsi="Arial" w:cs="Arial"/>
                <w:sz w:val="24"/>
                <w:szCs w:val="24"/>
              </w:rPr>
            </w:pPr>
          </w:p>
          <w:p w14:paraId="4D50E963" w14:textId="77777777" w:rsidR="006E260E" w:rsidRDefault="006E260E" w:rsidP="006E260E">
            <w:pPr>
              <w:suppressAutoHyphens/>
              <w:jc w:val="both"/>
              <w:rPr>
                <w:rFonts w:ascii="Arial" w:hAnsi="Arial" w:cs="Arial"/>
                <w:sz w:val="24"/>
                <w:szCs w:val="24"/>
              </w:rPr>
            </w:pPr>
            <w:r w:rsidRPr="00C62C30">
              <w:rPr>
                <w:rFonts w:ascii="Arial" w:hAnsi="Arial" w:cs="Arial"/>
                <w:sz w:val="24"/>
                <w:szCs w:val="24"/>
              </w:rPr>
              <w:t>Postavljen i otvoren suncobran može natkrivati samo tlocrtnu površinu ukupne površine odobrene terase, bez mogućnosti zatvaranja bočnih vertikalnih strana najlonom ili nekim drugim materijalom, odnosno konstrukcijom. Suncobran mora imati pokretni oslonac na tlu, izrađen tako da se lako skapa i prenosi, a na donjem dijelu mora imati zaštitu protiv oštećenja podne podloge pomicanjem ili povlačenjem.</w:t>
            </w:r>
          </w:p>
          <w:p w14:paraId="5FEAB1F5" w14:textId="77777777" w:rsidR="00C62C30" w:rsidRPr="00C62C30" w:rsidRDefault="00C62C30" w:rsidP="006E260E">
            <w:pPr>
              <w:suppressAutoHyphens/>
              <w:jc w:val="both"/>
              <w:rPr>
                <w:rFonts w:ascii="Arial" w:hAnsi="Arial" w:cs="Arial"/>
                <w:sz w:val="24"/>
                <w:szCs w:val="24"/>
              </w:rPr>
            </w:pPr>
          </w:p>
          <w:p w14:paraId="0DB9F7CD" w14:textId="4AAC621E" w:rsidR="00C62C30" w:rsidRDefault="006E260E" w:rsidP="006E260E">
            <w:pPr>
              <w:suppressAutoHyphens/>
              <w:jc w:val="both"/>
              <w:rPr>
                <w:rFonts w:ascii="Arial" w:hAnsi="Arial" w:cs="Arial"/>
                <w:sz w:val="24"/>
                <w:szCs w:val="24"/>
              </w:rPr>
            </w:pPr>
            <w:r w:rsidRPr="00C62C30">
              <w:rPr>
                <w:rFonts w:ascii="Arial" w:hAnsi="Arial" w:cs="Arial"/>
                <w:sz w:val="24"/>
                <w:szCs w:val="24"/>
              </w:rPr>
              <w:t>Na javnim površinama nije dozvoljeno isticanje reklamnih sadržaja na suncobranima i tendama koji se ne odnose na natpise naziva lokala. Natpisi naziva lokala mogu se naći na obodima tendi i moraju biti u skladu sa osnovnim tonom pokrivača.</w:t>
            </w:r>
          </w:p>
          <w:p w14:paraId="523CEEFE" w14:textId="77777777" w:rsidR="00C62C30" w:rsidRDefault="00C62C30" w:rsidP="006E260E">
            <w:pPr>
              <w:suppressAutoHyphens/>
              <w:jc w:val="both"/>
              <w:rPr>
                <w:rFonts w:ascii="Arial" w:hAnsi="Arial" w:cs="Arial"/>
                <w:sz w:val="24"/>
                <w:szCs w:val="24"/>
              </w:rPr>
            </w:pPr>
          </w:p>
          <w:p w14:paraId="6EE6B415" w14:textId="32643E07" w:rsidR="006E260E" w:rsidRDefault="006E260E" w:rsidP="006E260E">
            <w:pPr>
              <w:suppressAutoHyphens/>
              <w:jc w:val="both"/>
              <w:rPr>
                <w:rFonts w:ascii="Arial" w:hAnsi="Arial" w:cs="Arial"/>
                <w:sz w:val="24"/>
                <w:szCs w:val="24"/>
              </w:rPr>
            </w:pPr>
            <w:r w:rsidRPr="00C62C30">
              <w:rPr>
                <w:rFonts w:ascii="Arial" w:hAnsi="Arial" w:cs="Arial"/>
                <w:sz w:val="24"/>
                <w:szCs w:val="24"/>
              </w:rPr>
              <w:t xml:space="preserve">Oprema ugostiteljskih terasa (mobilijar) treba da bude lagana, ujednačena, jednostavnih linija, po mogućnosti od prirodnih materijala. Savremeni dizajn je veoma preporučljiv. </w:t>
            </w:r>
          </w:p>
          <w:p w14:paraId="06A954CD" w14:textId="77777777" w:rsidR="00C62C30" w:rsidRPr="00C62C30" w:rsidRDefault="00C62C30" w:rsidP="006E260E">
            <w:pPr>
              <w:suppressAutoHyphens/>
              <w:jc w:val="both"/>
              <w:rPr>
                <w:rFonts w:ascii="Arial" w:hAnsi="Arial" w:cs="Arial"/>
                <w:sz w:val="24"/>
                <w:szCs w:val="24"/>
              </w:rPr>
            </w:pPr>
          </w:p>
          <w:p w14:paraId="05CF164E" w14:textId="77777777" w:rsidR="006E260E" w:rsidRPr="00C62C30" w:rsidRDefault="006E260E" w:rsidP="006E260E">
            <w:pPr>
              <w:suppressAutoHyphens/>
              <w:jc w:val="both"/>
              <w:rPr>
                <w:rFonts w:ascii="Arial" w:hAnsi="Arial" w:cs="Arial"/>
                <w:sz w:val="24"/>
                <w:szCs w:val="24"/>
              </w:rPr>
            </w:pPr>
            <w:r w:rsidRPr="00C62C30">
              <w:rPr>
                <w:rFonts w:ascii="Arial" w:hAnsi="Arial" w:cs="Arial"/>
                <w:sz w:val="24"/>
                <w:szCs w:val="24"/>
              </w:rPr>
              <w:t>Postavljanje uređaja za hlađenje i zagrijevanje terase električnom energijom vrši se u skladu sa posebnim propisima koji se odnose na električne i termotehničke instalacije.</w:t>
            </w:r>
          </w:p>
          <w:p w14:paraId="17844F5B" w14:textId="20720DE7" w:rsidR="00BE68C1" w:rsidRPr="00AA2D0A" w:rsidRDefault="00BE68C1" w:rsidP="000831F6">
            <w:pPr>
              <w:autoSpaceDN w:val="0"/>
              <w:adjustRightInd w:val="0"/>
              <w:jc w:val="both"/>
              <w:textAlignment w:val="baseline"/>
              <w:rPr>
                <w:rFonts w:ascii="Arial" w:hAnsi="Arial" w:cs="Arial"/>
                <w:b/>
                <w:sz w:val="24"/>
                <w:szCs w:val="24"/>
              </w:rPr>
            </w:pPr>
          </w:p>
        </w:tc>
      </w:tr>
      <w:tr w:rsidR="007B3552" w:rsidRPr="007B3552" w14:paraId="17844F5F" w14:textId="77777777" w:rsidTr="008E7CB4">
        <w:trPr>
          <w:trHeight w:val="300"/>
          <w:jc w:val="center"/>
        </w:trPr>
        <w:tc>
          <w:tcPr>
            <w:tcW w:w="1087" w:type="dxa"/>
            <w:noWrap/>
            <w:vAlign w:val="center"/>
            <w:hideMark/>
          </w:tcPr>
          <w:p w14:paraId="17844F5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17844F5E" w14:textId="77777777" w:rsidR="002669FD"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Pravila parcelacije</w:t>
            </w:r>
          </w:p>
        </w:tc>
      </w:tr>
      <w:tr w:rsidR="007B3552" w:rsidRPr="007B3552" w14:paraId="17844F63" w14:textId="77777777" w:rsidTr="00C62C30">
        <w:trPr>
          <w:trHeight w:val="626"/>
          <w:jc w:val="center"/>
        </w:trPr>
        <w:tc>
          <w:tcPr>
            <w:tcW w:w="1087" w:type="dxa"/>
            <w:noWrap/>
            <w:vAlign w:val="center"/>
            <w:hideMark/>
          </w:tcPr>
          <w:p w14:paraId="17844F6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vAlign w:val="center"/>
            <w:hideMark/>
          </w:tcPr>
          <w:p w14:paraId="17844F62" w14:textId="6C76758C" w:rsidR="002669FD" w:rsidRPr="00E32C5C" w:rsidRDefault="000049F9" w:rsidP="00C62C30">
            <w:pPr>
              <w:tabs>
                <w:tab w:val="left" w:pos="6915"/>
              </w:tabs>
              <w:rPr>
                <w:rFonts w:ascii="Arial" w:hAnsi="Arial" w:cs="Arial"/>
                <w:sz w:val="24"/>
                <w:szCs w:val="24"/>
              </w:rPr>
            </w:pPr>
            <w:r>
              <w:rPr>
                <w:rFonts w:ascii="Arial" w:hAnsi="Arial" w:cs="Arial"/>
                <w:b/>
                <w:bCs/>
                <w:sz w:val="24"/>
                <w:szCs w:val="24"/>
              </w:rPr>
              <w:t>Ugostiteljska terasa</w:t>
            </w:r>
            <w:r w:rsidR="009967A4" w:rsidRPr="00B72A9D">
              <w:rPr>
                <w:rFonts w:ascii="Arial" w:hAnsi="Arial" w:cs="Arial"/>
                <w:sz w:val="24"/>
                <w:szCs w:val="24"/>
              </w:rPr>
              <w:t xml:space="preserve"> </w:t>
            </w:r>
            <w:r w:rsidR="009000DD" w:rsidRPr="0048683D">
              <w:rPr>
                <w:rFonts w:ascii="Arial" w:hAnsi="Arial" w:cs="Arial"/>
                <w:sz w:val="24"/>
                <w:szCs w:val="24"/>
                <w:lang w:val="it-IT"/>
              </w:rPr>
              <w:t>predvi</w:t>
            </w:r>
            <w:r w:rsidR="009000DD" w:rsidRPr="002157B4">
              <w:rPr>
                <w:rFonts w:ascii="Arial" w:hAnsi="Arial" w:cs="Arial"/>
                <w:sz w:val="24"/>
                <w:szCs w:val="24"/>
              </w:rPr>
              <w:t>đ</w:t>
            </w:r>
            <w:r w:rsidR="009000DD" w:rsidRPr="0048683D">
              <w:rPr>
                <w:rFonts w:ascii="Arial" w:hAnsi="Arial" w:cs="Arial"/>
                <w:sz w:val="24"/>
                <w:szCs w:val="24"/>
                <w:lang w:val="it-IT"/>
              </w:rPr>
              <w:t>a</w:t>
            </w:r>
            <w:r w:rsidR="009000DD" w:rsidRPr="002157B4">
              <w:rPr>
                <w:rFonts w:ascii="Arial" w:hAnsi="Arial" w:cs="Arial"/>
                <w:sz w:val="24"/>
                <w:szCs w:val="24"/>
              </w:rPr>
              <w:t xml:space="preserve"> </w:t>
            </w:r>
            <w:r w:rsidR="009000DD" w:rsidRPr="0048683D">
              <w:rPr>
                <w:rFonts w:ascii="Arial" w:hAnsi="Arial" w:cs="Arial"/>
                <w:sz w:val="24"/>
                <w:szCs w:val="24"/>
                <w:lang w:val="it-IT"/>
              </w:rPr>
              <w:t>se</w:t>
            </w:r>
            <w:r w:rsidR="009000DD" w:rsidRPr="002157B4">
              <w:rPr>
                <w:rFonts w:ascii="Arial" w:hAnsi="Arial" w:cs="Arial"/>
                <w:sz w:val="24"/>
                <w:szCs w:val="24"/>
              </w:rPr>
              <w:t xml:space="preserve"> </w:t>
            </w:r>
            <w:r w:rsidR="009000DD" w:rsidRPr="0048683D">
              <w:rPr>
                <w:rFonts w:ascii="Arial" w:hAnsi="Arial" w:cs="Arial"/>
                <w:sz w:val="24"/>
                <w:szCs w:val="24"/>
                <w:lang w:val="it-IT"/>
              </w:rPr>
              <w:t>na</w:t>
            </w:r>
            <w:r w:rsidR="009000DD" w:rsidRPr="002157B4">
              <w:rPr>
                <w:rFonts w:ascii="Arial" w:hAnsi="Arial" w:cs="Arial"/>
                <w:sz w:val="24"/>
                <w:szCs w:val="24"/>
              </w:rPr>
              <w:t xml:space="preserve"> </w:t>
            </w:r>
            <w:r w:rsidR="009000DD" w:rsidRPr="0048683D">
              <w:rPr>
                <w:rFonts w:ascii="Arial" w:hAnsi="Arial" w:cs="Arial"/>
                <w:b/>
                <w:bCs/>
                <w:sz w:val="24"/>
                <w:szCs w:val="24"/>
                <w:lang w:val="it-IT"/>
              </w:rPr>
              <w:t>kp</w:t>
            </w:r>
            <w:r w:rsidR="00425C72" w:rsidRPr="002157B4">
              <w:rPr>
                <w:rFonts w:ascii="Arial" w:hAnsi="Arial" w:cs="Arial"/>
                <w:b/>
                <w:bCs/>
                <w:sz w:val="24"/>
                <w:szCs w:val="24"/>
              </w:rPr>
              <w:t xml:space="preserve"> </w:t>
            </w:r>
            <w:r w:rsidR="00201001">
              <w:rPr>
                <w:rFonts w:ascii="Arial" w:hAnsi="Arial" w:cs="Arial"/>
                <w:b/>
                <w:bCs/>
                <w:sz w:val="24"/>
                <w:szCs w:val="24"/>
              </w:rPr>
              <w:t>904</w:t>
            </w:r>
            <w:r w:rsidR="00425C72" w:rsidRPr="002157B4">
              <w:rPr>
                <w:rFonts w:ascii="Arial" w:hAnsi="Arial" w:cs="Arial"/>
                <w:b/>
                <w:bCs/>
                <w:sz w:val="24"/>
                <w:szCs w:val="24"/>
              </w:rPr>
              <w:t xml:space="preserve"> </w:t>
            </w:r>
            <w:r w:rsidR="009000DD" w:rsidRPr="0048683D">
              <w:rPr>
                <w:rFonts w:ascii="Arial" w:hAnsi="Arial" w:cs="Arial"/>
                <w:b/>
                <w:bCs/>
                <w:sz w:val="24"/>
                <w:szCs w:val="24"/>
                <w:lang w:val="it-IT"/>
              </w:rPr>
              <w:t>KO</w:t>
            </w:r>
            <w:r w:rsidR="00425C72" w:rsidRPr="002157B4">
              <w:rPr>
                <w:rFonts w:ascii="Arial" w:hAnsi="Arial" w:cs="Arial"/>
                <w:b/>
                <w:bCs/>
                <w:sz w:val="24"/>
                <w:szCs w:val="24"/>
              </w:rPr>
              <w:t xml:space="preserve"> </w:t>
            </w:r>
            <w:r w:rsidR="00C9516F">
              <w:rPr>
                <w:rFonts w:ascii="Arial" w:hAnsi="Arial" w:cs="Arial"/>
                <w:b/>
                <w:bCs/>
                <w:sz w:val="24"/>
                <w:szCs w:val="24"/>
              </w:rPr>
              <w:t>Dobrota I</w:t>
            </w:r>
            <w:r w:rsidR="00E748E6" w:rsidRPr="002157B4">
              <w:rPr>
                <w:rFonts w:ascii="Arial" w:hAnsi="Arial" w:cs="Arial"/>
                <w:b/>
                <w:bCs/>
                <w:sz w:val="24"/>
                <w:szCs w:val="24"/>
              </w:rPr>
              <w:t xml:space="preserve">, </w:t>
            </w:r>
            <w:r w:rsidR="00E748E6" w:rsidRPr="0048683D">
              <w:rPr>
                <w:rFonts w:ascii="Arial" w:hAnsi="Arial" w:cs="Arial"/>
                <w:b/>
                <w:bCs/>
                <w:sz w:val="24"/>
                <w:szCs w:val="24"/>
                <w:lang w:val="it-IT"/>
              </w:rPr>
              <w:t>op</w:t>
            </w:r>
            <w:r w:rsidR="00E748E6" w:rsidRPr="002157B4">
              <w:rPr>
                <w:rFonts w:ascii="Arial" w:hAnsi="Arial" w:cs="Arial"/>
                <w:b/>
                <w:bCs/>
                <w:sz w:val="24"/>
                <w:szCs w:val="24"/>
              </w:rPr>
              <w:t>š</w:t>
            </w:r>
            <w:r w:rsidR="00E748E6" w:rsidRPr="0048683D">
              <w:rPr>
                <w:rFonts w:ascii="Arial" w:hAnsi="Arial" w:cs="Arial"/>
                <w:b/>
                <w:bCs/>
                <w:sz w:val="24"/>
                <w:szCs w:val="24"/>
                <w:lang w:val="it-IT"/>
              </w:rPr>
              <w:t>tina</w:t>
            </w:r>
            <w:r w:rsidR="00E748E6" w:rsidRPr="002157B4">
              <w:rPr>
                <w:rFonts w:ascii="Arial" w:hAnsi="Arial" w:cs="Arial"/>
                <w:b/>
                <w:bCs/>
                <w:sz w:val="24"/>
                <w:szCs w:val="24"/>
              </w:rPr>
              <w:t xml:space="preserve"> </w:t>
            </w:r>
            <w:r w:rsidR="002157B4" w:rsidRPr="0048683D">
              <w:rPr>
                <w:rFonts w:ascii="Arial" w:hAnsi="Arial" w:cs="Arial"/>
                <w:b/>
                <w:bCs/>
                <w:sz w:val="24"/>
                <w:szCs w:val="24"/>
                <w:lang w:val="it-IT"/>
              </w:rPr>
              <w:t>Kotor</w:t>
            </w:r>
          </w:p>
        </w:tc>
      </w:tr>
      <w:tr w:rsidR="007B3552" w:rsidRPr="007B3552" w14:paraId="17844F71" w14:textId="77777777" w:rsidTr="008E7CB4">
        <w:trPr>
          <w:trHeight w:val="300"/>
          <w:jc w:val="center"/>
        </w:trPr>
        <w:tc>
          <w:tcPr>
            <w:tcW w:w="1087" w:type="dxa"/>
            <w:noWrap/>
            <w:vAlign w:val="center"/>
            <w:hideMark/>
          </w:tcPr>
          <w:p w14:paraId="17844F6F" w14:textId="76CC7B2E"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70" w14:textId="77777777" w:rsidR="004C492F"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USLOVI I MJERE ZAŠTITE ŽIVOTNE SREDINE</w:t>
            </w:r>
          </w:p>
        </w:tc>
      </w:tr>
      <w:tr w:rsidR="004C492F" w:rsidRPr="007B3552" w14:paraId="17844F78" w14:textId="77777777" w:rsidTr="008E7CB4">
        <w:trPr>
          <w:trHeight w:val="300"/>
          <w:jc w:val="center"/>
        </w:trPr>
        <w:tc>
          <w:tcPr>
            <w:tcW w:w="1087" w:type="dxa"/>
            <w:noWrap/>
            <w:vAlign w:val="center"/>
          </w:tcPr>
          <w:p w14:paraId="17844F72" w14:textId="77777777" w:rsidR="004C492F" w:rsidRPr="007B3552" w:rsidRDefault="004C492F" w:rsidP="00A97F2B">
            <w:pPr>
              <w:tabs>
                <w:tab w:val="left" w:pos="6915"/>
              </w:tabs>
              <w:ind w:left="426"/>
              <w:rPr>
                <w:rFonts w:ascii="Arial" w:hAnsi="Arial" w:cs="Arial"/>
                <w:sz w:val="24"/>
                <w:szCs w:val="24"/>
              </w:rPr>
            </w:pPr>
          </w:p>
        </w:tc>
        <w:tc>
          <w:tcPr>
            <w:tcW w:w="8831" w:type="dxa"/>
            <w:gridSpan w:val="3"/>
            <w:noWrap/>
            <w:vAlign w:val="center"/>
          </w:tcPr>
          <w:p w14:paraId="17844F74" w14:textId="224C0583"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sidR="007B7F6B">
              <w:rPr>
                <w:rFonts w:ascii="Arial" w:hAnsi="Arial" w:cs="Arial"/>
                <w:sz w:val="24"/>
                <w:szCs w:val="24"/>
              </w:rPr>
              <w:t xml:space="preserve"> uređenim</w:t>
            </w:r>
            <w:r w:rsidRPr="002046B0">
              <w:rPr>
                <w:rFonts w:ascii="Arial" w:hAnsi="Arial" w:cs="Arial"/>
                <w:sz w:val="24"/>
                <w:szCs w:val="24"/>
              </w:rPr>
              <w:t xml:space="preserve"> zelenim površinama. Poželjno ih je</w:t>
            </w:r>
            <w:r w:rsidR="007F43F1">
              <w:rPr>
                <w:rFonts w:ascii="Arial" w:hAnsi="Arial" w:cs="Arial"/>
                <w:sz w:val="24"/>
                <w:szCs w:val="24"/>
              </w:rPr>
              <w:t xml:space="preserve"> </w:t>
            </w:r>
            <w:r w:rsidRPr="002046B0">
              <w:rPr>
                <w:rFonts w:ascii="Arial" w:hAnsi="Arial" w:cs="Arial"/>
                <w:sz w:val="24"/>
                <w:szCs w:val="24"/>
              </w:rPr>
              <w:t>postavljati na neuređenim površinama koje bi na taj način bile oplemenjene.</w:t>
            </w:r>
          </w:p>
          <w:p w14:paraId="17844F75" w14:textId="77777777"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w:t>
            </w:r>
            <w:r w:rsidR="00E748E6" w:rsidRPr="002046B0">
              <w:rPr>
                <w:rFonts w:ascii="Arial" w:hAnsi="Arial" w:cs="Arial"/>
                <w:sz w:val="24"/>
                <w:szCs w:val="24"/>
              </w:rPr>
              <w:t xml:space="preserve"> </w:t>
            </w:r>
            <w:r w:rsidRPr="002046B0">
              <w:rPr>
                <w:rFonts w:ascii="Arial" w:hAnsi="Arial" w:cs="Arial"/>
                <w:sz w:val="24"/>
                <w:szCs w:val="24"/>
              </w:rPr>
              <w:t>sredinu (prekomjerna buka, štetna isparenja, opasni otpad i sl.).</w:t>
            </w:r>
          </w:p>
          <w:p w14:paraId="17844F76" w14:textId="77777777" w:rsidR="004C492F" w:rsidRPr="002046B0" w:rsidRDefault="004C492F" w:rsidP="004C492F">
            <w:pPr>
              <w:tabs>
                <w:tab w:val="left" w:pos="6915"/>
              </w:tabs>
              <w:jc w:val="both"/>
              <w:rPr>
                <w:rFonts w:ascii="Arial" w:hAnsi="Arial" w:cs="Arial"/>
                <w:sz w:val="24"/>
                <w:szCs w:val="24"/>
              </w:rPr>
            </w:pPr>
          </w:p>
          <w:p w14:paraId="17844F77" w14:textId="57D8DC4F" w:rsidR="004C492F" w:rsidRPr="004C492F" w:rsidRDefault="004C492F" w:rsidP="004C492F">
            <w:pPr>
              <w:tabs>
                <w:tab w:val="left" w:pos="6915"/>
              </w:tabs>
              <w:jc w:val="both"/>
              <w:rPr>
                <w:rFonts w:ascii="Arial" w:hAnsi="Arial" w:cs="Arial"/>
                <w:sz w:val="24"/>
                <w:szCs w:val="24"/>
              </w:rPr>
            </w:pPr>
            <w:r w:rsidRPr="002046B0">
              <w:rPr>
                <w:rFonts w:ascii="Arial" w:hAnsi="Arial" w:cs="Arial"/>
                <w:sz w:val="24"/>
                <w:szCs w:val="24"/>
              </w:rPr>
              <w:t xml:space="preserve">Tehničkom dokumentacijom predvidjeti uslove i mjere za zaštitu životne sredine u skladu sa odredbama Zakona o procjeni uticaja na životnu sredinu („Službeni list CG“, br.80/05, 40/10, 73/10, 40/11, 27/13 i 52/16) i Zakonom za zaštitu prirode </w:t>
            </w:r>
            <w:r w:rsidR="00CA2BCA">
              <w:rPr>
                <w:rFonts w:ascii="Arial" w:hAnsi="Arial" w:cs="Arial"/>
                <w:sz w:val="24"/>
                <w:szCs w:val="24"/>
              </w:rPr>
              <w:t>(„Službeni list CG“, br.</w:t>
            </w:r>
            <w:r w:rsidR="00CA2BCA">
              <w:rPr>
                <w:rFonts w:eastAsia="Times New Roman"/>
                <w:b/>
                <w:bCs/>
                <w:color w:val="000000"/>
                <w:sz w:val="24"/>
                <w:szCs w:val="24"/>
              </w:rPr>
              <w:t xml:space="preserve"> </w:t>
            </w:r>
            <w:r w:rsidR="00CA2BCA">
              <w:rPr>
                <w:rFonts w:ascii="Arial" w:eastAsia="Times New Roman" w:hAnsi="Arial" w:cs="Arial"/>
                <w:color w:val="000000"/>
                <w:sz w:val="24"/>
                <w:szCs w:val="24"/>
              </w:rPr>
              <w:t>054/16 od 15.08.2016, 018/19 od 22.03.2019 </w:t>
            </w:r>
            <w:r w:rsidR="00CA2BCA">
              <w:rPr>
                <w:rFonts w:ascii="Arial" w:hAnsi="Arial" w:cs="Arial"/>
                <w:sz w:val="24"/>
                <w:szCs w:val="24"/>
              </w:rPr>
              <w:t xml:space="preserve">) </w:t>
            </w:r>
            <w:r w:rsidRPr="002046B0">
              <w:rPr>
                <w:rFonts w:ascii="Arial" w:hAnsi="Arial" w:cs="Arial"/>
                <w:sz w:val="24"/>
                <w:szCs w:val="24"/>
              </w:rPr>
              <w:t>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7B3552" w14:paraId="17844F7B" w14:textId="77777777" w:rsidTr="008E7CB4">
        <w:trPr>
          <w:trHeight w:val="300"/>
          <w:jc w:val="center"/>
        </w:trPr>
        <w:tc>
          <w:tcPr>
            <w:tcW w:w="1087" w:type="dxa"/>
            <w:noWrap/>
            <w:vAlign w:val="center"/>
            <w:hideMark/>
          </w:tcPr>
          <w:p w14:paraId="17844F79" w14:textId="674CCD60"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7</w:t>
            </w:r>
            <w:r w:rsidR="00727CDC" w:rsidRPr="007B3552">
              <w:rPr>
                <w:rFonts w:ascii="Arial" w:hAnsi="Arial" w:cs="Arial"/>
                <w:sz w:val="24"/>
                <w:szCs w:val="24"/>
              </w:rPr>
              <w:t>.</w:t>
            </w:r>
          </w:p>
        </w:tc>
        <w:tc>
          <w:tcPr>
            <w:tcW w:w="8831" w:type="dxa"/>
            <w:gridSpan w:val="3"/>
            <w:noWrap/>
            <w:vAlign w:val="center"/>
            <w:hideMark/>
          </w:tcPr>
          <w:p w14:paraId="17844F7A" w14:textId="33A41F2D"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r w:rsidR="0044707B">
              <w:rPr>
                <w:rFonts w:ascii="Arial" w:hAnsi="Arial" w:cs="Arial"/>
                <w:b/>
                <w:bCs/>
                <w:sz w:val="24"/>
                <w:szCs w:val="24"/>
              </w:rPr>
              <w:t xml:space="preserve">  </w:t>
            </w:r>
          </w:p>
        </w:tc>
      </w:tr>
      <w:tr w:rsidR="007B3552" w:rsidRPr="007B3552" w14:paraId="17844F84" w14:textId="77777777" w:rsidTr="007303C6">
        <w:trPr>
          <w:trHeight w:val="416"/>
          <w:jc w:val="center"/>
        </w:trPr>
        <w:tc>
          <w:tcPr>
            <w:tcW w:w="1087" w:type="dxa"/>
            <w:noWrap/>
            <w:vAlign w:val="center"/>
            <w:hideMark/>
          </w:tcPr>
          <w:p w14:paraId="17844F7C"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2E323D26" w14:textId="77777777" w:rsidR="00927CD0" w:rsidRPr="00AA2D0A" w:rsidRDefault="00927CD0" w:rsidP="00927CD0">
            <w:pPr>
              <w:autoSpaceDE w:val="0"/>
              <w:autoSpaceDN w:val="0"/>
              <w:adjustRightInd w:val="0"/>
              <w:jc w:val="both"/>
              <w:rPr>
                <w:rFonts w:ascii="Arial" w:hAnsi="Arial" w:cs="Arial"/>
                <w:sz w:val="24"/>
                <w:szCs w:val="24"/>
              </w:rPr>
            </w:pPr>
            <w:proofErr w:type="spellStart"/>
            <w:r w:rsidRPr="002046B0">
              <w:rPr>
                <w:rFonts w:ascii="Arial" w:hAnsi="Arial" w:cs="Arial"/>
                <w:sz w:val="24"/>
                <w:szCs w:val="24"/>
                <w:lang w:val="en-US"/>
              </w:rPr>
              <w:t>Zabranjeno</w:t>
            </w:r>
            <w:proofErr w:type="spellEnd"/>
            <w:r w:rsidRPr="00AA2D0A">
              <w:rPr>
                <w:rFonts w:ascii="Arial" w:hAnsi="Arial" w:cs="Arial"/>
                <w:sz w:val="24"/>
                <w:szCs w:val="24"/>
              </w:rPr>
              <w:t xml:space="preserve"> </w:t>
            </w:r>
            <w:r w:rsidRPr="002046B0">
              <w:rPr>
                <w:rFonts w:ascii="Arial" w:hAnsi="Arial" w:cs="Arial"/>
                <w:sz w:val="24"/>
                <w:szCs w:val="24"/>
                <w:lang w:val="en-US"/>
              </w:rPr>
              <w:t>je</w:t>
            </w:r>
            <w:r w:rsidRPr="00AA2D0A">
              <w:rPr>
                <w:rFonts w:ascii="Arial" w:hAnsi="Arial" w:cs="Arial"/>
                <w:sz w:val="24"/>
                <w:szCs w:val="24"/>
              </w:rPr>
              <w:t xml:space="preserve"> </w:t>
            </w:r>
            <w:r w:rsidRPr="002046B0">
              <w:rPr>
                <w:rFonts w:ascii="Arial" w:hAnsi="Arial" w:cs="Arial"/>
                <w:sz w:val="24"/>
                <w:szCs w:val="24"/>
                <w:lang w:val="en-US"/>
              </w:rPr>
              <w:t>kori</w:t>
            </w:r>
            <w:r w:rsidRPr="00AA2D0A">
              <w:rPr>
                <w:rFonts w:ascii="Arial" w:hAnsi="Arial" w:cs="Arial"/>
                <w:sz w:val="24"/>
                <w:szCs w:val="24"/>
              </w:rPr>
              <w:t>šć</w:t>
            </w:r>
            <w:proofErr w:type="spellStart"/>
            <w:r w:rsidRPr="002046B0">
              <w:rPr>
                <w:rFonts w:ascii="Arial" w:hAnsi="Arial" w:cs="Arial"/>
                <w:sz w:val="24"/>
                <w:szCs w:val="24"/>
                <w:lang w:val="en-US"/>
              </w:rPr>
              <w:t>enje</w:t>
            </w:r>
            <w:proofErr w:type="spellEnd"/>
            <w:r w:rsidRPr="00AA2D0A">
              <w:rPr>
                <w:rFonts w:ascii="Arial" w:hAnsi="Arial" w:cs="Arial"/>
                <w:sz w:val="24"/>
                <w:szCs w:val="24"/>
              </w:rPr>
              <w:t xml:space="preserve"> </w:t>
            </w:r>
            <w:r w:rsidRPr="002046B0">
              <w:rPr>
                <w:rFonts w:ascii="Arial" w:hAnsi="Arial" w:cs="Arial"/>
                <w:sz w:val="24"/>
                <w:szCs w:val="24"/>
                <w:lang w:val="en-US"/>
              </w:rPr>
              <w:t>za</w:t>
            </w:r>
            <w:r w:rsidRPr="00AA2D0A">
              <w:rPr>
                <w:rFonts w:ascii="Arial" w:hAnsi="Arial" w:cs="Arial"/>
                <w:sz w:val="24"/>
                <w:szCs w:val="24"/>
              </w:rPr>
              <w:t>š</w:t>
            </w:r>
            <w:proofErr w:type="spellStart"/>
            <w:r w:rsidRPr="002046B0">
              <w:rPr>
                <w:rFonts w:ascii="Arial" w:hAnsi="Arial" w:cs="Arial"/>
                <w:sz w:val="24"/>
                <w:szCs w:val="24"/>
                <w:lang w:val="en-US"/>
              </w:rPr>
              <w:t>ti</w:t>
            </w:r>
            <w:proofErr w:type="spellEnd"/>
            <w:r w:rsidRPr="00AA2D0A">
              <w:rPr>
                <w:rFonts w:ascii="Arial" w:hAnsi="Arial" w:cs="Arial"/>
                <w:sz w:val="24"/>
                <w:szCs w:val="24"/>
              </w:rPr>
              <w:t>ć</w:t>
            </w:r>
            <w:proofErr w:type="spellStart"/>
            <w:r w:rsidRPr="002046B0">
              <w:rPr>
                <w:rFonts w:ascii="Arial" w:hAnsi="Arial" w:cs="Arial"/>
                <w:sz w:val="24"/>
                <w:szCs w:val="24"/>
                <w:lang w:val="en-US"/>
              </w:rPr>
              <w:t>enih</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prirodnih</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dobara</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na</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na</w:t>
            </w:r>
            <w:proofErr w:type="spellEnd"/>
            <w:r w:rsidRPr="00AA2D0A">
              <w:rPr>
                <w:rFonts w:ascii="Arial" w:hAnsi="Arial" w:cs="Arial"/>
                <w:sz w:val="24"/>
                <w:szCs w:val="24"/>
              </w:rPr>
              <w:t>č</w:t>
            </w:r>
            <w:r w:rsidRPr="002046B0">
              <w:rPr>
                <w:rFonts w:ascii="Arial" w:hAnsi="Arial" w:cs="Arial"/>
                <w:sz w:val="24"/>
                <w:szCs w:val="24"/>
                <w:lang w:val="en-US"/>
              </w:rPr>
              <w:t>in</w:t>
            </w:r>
            <w:r w:rsidRPr="00AA2D0A">
              <w:rPr>
                <w:rFonts w:ascii="Arial" w:hAnsi="Arial" w:cs="Arial"/>
                <w:sz w:val="24"/>
                <w:szCs w:val="24"/>
              </w:rPr>
              <w:t xml:space="preserve"> </w:t>
            </w:r>
            <w:r w:rsidRPr="002046B0">
              <w:rPr>
                <w:rFonts w:ascii="Arial" w:hAnsi="Arial" w:cs="Arial"/>
                <w:sz w:val="24"/>
                <w:szCs w:val="24"/>
                <w:lang w:val="en-US"/>
              </w:rPr>
              <w:t>koji</w:t>
            </w:r>
            <w:r w:rsidRPr="00AA2D0A">
              <w:rPr>
                <w:rFonts w:ascii="Arial" w:hAnsi="Arial" w:cs="Arial"/>
                <w:sz w:val="24"/>
                <w:szCs w:val="24"/>
              </w:rPr>
              <w:t xml:space="preserve"> </w:t>
            </w:r>
            <w:proofErr w:type="spellStart"/>
            <w:r w:rsidRPr="002046B0">
              <w:rPr>
                <w:rFonts w:ascii="Arial" w:hAnsi="Arial" w:cs="Arial"/>
                <w:sz w:val="24"/>
                <w:szCs w:val="24"/>
                <w:lang w:val="en-US"/>
              </w:rPr>
              <w:t>prouzrokuje</w:t>
            </w:r>
            <w:proofErr w:type="spellEnd"/>
            <w:r w:rsidRPr="00AA2D0A">
              <w:rPr>
                <w:rFonts w:ascii="Arial" w:hAnsi="Arial" w:cs="Arial"/>
                <w:sz w:val="24"/>
                <w:szCs w:val="24"/>
              </w:rPr>
              <w:t xml:space="preserve">: </w:t>
            </w:r>
            <w:r w:rsidRPr="002046B0">
              <w:rPr>
                <w:rFonts w:ascii="Arial" w:hAnsi="Arial" w:cs="Arial"/>
                <w:sz w:val="24"/>
                <w:szCs w:val="24"/>
                <w:lang w:val="en-US"/>
              </w:rPr>
              <w:t>o</w:t>
            </w:r>
            <w:r w:rsidRPr="00AA2D0A">
              <w:rPr>
                <w:rFonts w:ascii="Arial" w:hAnsi="Arial" w:cs="Arial"/>
                <w:sz w:val="24"/>
                <w:szCs w:val="24"/>
              </w:rPr>
              <w:t>š</w:t>
            </w:r>
            <w:proofErr w:type="spellStart"/>
            <w:r w:rsidRPr="002046B0">
              <w:rPr>
                <w:rFonts w:ascii="Arial" w:hAnsi="Arial" w:cs="Arial"/>
                <w:sz w:val="24"/>
                <w:szCs w:val="24"/>
                <w:lang w:val="en-US"/>
              </w:rPr>
              <w:t>te</w:t>
            </w:r>
            <w:proofErr w:type="spellEnd"/>
            <w:r w:rsidRPr="00AA2D0A">
              <w:rPr>
                <w:rFonts w:ascii="Arial" w:hAnsi="Arial" w:cs="Arial"/>
                <w:sz w:val="24"/>
                <w:szCs w:val="24"/>
              </w:rPr>
              <w:t>ć</w:t>
            </w:r>
            <w:proofErr w:type="spellStart"/>
            <w:r w:rsidRPr="002046B0">
              <w:rPr>
                <w:rFonts w:ascii="Arial" w:hAnsi="Arial" w:cs="Arial"/>
                <w:sz w:val="24"/>
                <w:szCs w:val="24"/>
                <w:lang w:val="en-US"/>
              </w:rPr>
              <w:t>enje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zemlji</w:t>
            </w:r>
            <w:proofErr w:type="spellEnd"/>
            <w:r w:rsidRPr="00AA2D0A">
              <w:rPr>
                <w:rFonts w:ascii="Arial" w:hAnsi="Arial" w:cs="Arial"/>
                <w:sz w:val="24"/>
                <w:szCs w:val="24"/>
              </w:rPr>
              <w:t>š</w:t>
            </w:r>
            <w:r w:rsidRPr="002046B0">
              <w:rPr>
                <w:rFonts w:ascii="Arial" w:hAnsi="Arial" w:cs="Arial"/>
                <w:sz w:val="24"/>
                <w:szCs w:val="24"/>
                <w:lang w:val="en-US"/>
              </w:rPr>
              <w:t>ta</w:t>
            </w:r>
            <w:r w:rsidRPr="00AA2D0A">
              <w:rPr>
                <w:rFonts w:ascii="Arial" w:hAnsi="Arial" w:cs="Arial"/>
                <w:sz w:val="24"/>
                <w:szCs w:val="24"/>
              </w:rPr>
              <w:t xml:space="preserve"> </w:t>
            </w:r>
            <w:proofErr w:type="spellStart"/>
            <w:r w:rsidRPr="002046B0">
              <w:rPr>
                <w:rFonts w:ascii="Arial" w:hAnsi="Arial" w:cs="Arial"/>
                <w:sz w:val="24"/>
                <w:szCs w:val="24"/>
                <w:lang w:val="en-US"/>
              </w:rPr>
              <w:t>i</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gubitak</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njegove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prirodne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plodnosti</w:t>
            </w:r>
            <w:proofErr w:type="spellEnd"/>
            <w:r w:rsidRPr="00AA2D0A">
              <w:rPr>
                <w:rFonts w:ascii="Arial" w:hAnsi="Arial" w:cs="Arial"/>
                <w:sz w:val="24"/>
                <w:szCs w:val="24"/>
              </w:rPr>
              <w:t xml:space="preserve">; </w:t>
            </w:r>
            <w:r w:rsidRPr="002046B0">
              <w:rPr>
                <w:rFonts w:ascii="Arial" w:hAnsi="Arial" w:cs="Arial"/>
                <w:sz w:val="24"/>
                <w:szCs w:val="24"/>
                <w:lang w:val="en-US"/>
              </w:rPr>
              <w:t>o</w:t>
            </w:r>
            <w:r w:rsidRPr="00AA2D0A">
              <w:rPr>
                <w:rFonts w:ascii="Arial" w:hAnsi="Arial" w:cs="Arial"/>
                <w:sz w:val="24"/>
                <w:szCs w:val="24"/>
              </w:rPr>
              <w:t>š</w:t>
            </w:r>
            <w:proofErr w:type="spellStart"/>
            <w:r w:rsidRPr="002046B0">
              <w:rPr>
                <w:rFonts w:ascii="Arial" w:hAnsi="Arial" w:cs="Arial"/>
                <w:sz w:val="24"/>
                <w:szCs w:val="24"/>
                <w:lang w:val="en-US"/>
              </w:rPr>
              <w:t>te</w:t>
            </w:r>
            <w:proofErr w:type="spellEnd"/>
            <w:r w:rsidRPr="00AA2D0A">
              <w:rPr>
                <w:rFonts w:ascii="Arial" w:hAnsi="Arial" w:cs="Arial"/>
                <w:sz w:val="24"/>
                <w:szCs w:val="24"/>
              </w:rPr>
              <w:t>ć</w:t>
            </w:r>
            <w:proofErr w:type="spellStart"/>
            <w:r w:rsidRPr="002046B0">
              <w:rPr>
                <w:rFonts w:ascii="Arial" w:hAnsi="Arial" w:cs="Arial"/>
                <w:sz w:val="24"/>
                <w:szCs w:val="24"/>
                <w:lang w:val="en-US"/>
              </w:rPr>
              <w:t>enje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povr</w:t>
            </w:r>
            <w:proofErr w:type="spellEnd"/>
            <w:r w:rsidRPr="00AA2D0A">
              <w:rPr>
                <w:rFonts w:ascii="Arial" w:hAnsi="Arial" w:cs="Arial"/>
                <w:sz w:val="24"/>
                <w:szCs w:val="24"/>
              </w:rPr>
              <w:t>š</w:t>
            </w:r>
            <w:proofErr w:type="spellStart"/>
            <w:r w:rsidRPr="002046B0">
              <w:rPr>
                <w:rFonts w:ascii="Arial" w:hAnsi="Arial" w:cs="Arial"/>
                <w:sz w:val="24"/>
                <w:szCs w:val="24"/>
                <w:lang w:val="en-US"/>
              </w:rPr>
              <w:t>inskih</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ili</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podzemnih</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geolo</w:t>
            </w:r>
            <w:proofErr w:type="spellEnd"/>
            <w:r w:rsidRPr="00AA2D0A">
              <w:rPr>
                <w:rFonts w:ascii="Arial" w:hAnsi="Arial" w:cs="Arial"/>
                <w:sz w:val="24"/>
                <w:szCs w:val="24"/>
              </w:rPr>
              <w:t>š</w:t>
            </w:r>
            <w:proofErr w:type="spellStart"/>
            <w:r w:rsidRPr="002046B0">
              <w:rPr>
                <w:rFonts w:ascii="Arial" w:hAnsi="Arial" w:cs="Arial"/>
                <w:sz w:val="24"/>
                <w:szCs w:val="24"/>
                <w:lang w:val="en-US"/>
              </w:rPr>
              <w:t>kih</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hidrogeolo</w:t>
            </w:r>
            <w:proofErr w:type="spellEnd"/>
            <w:r w:rsidRPr="00AA2D0A">
              <w:rPr>
                <w:rFonts w:ascii="Arial" w:hAnsi="Arial" w:cs="Arial"/>
                <w:sz w:val="24"/>
                <w:szCs w:val="24"/>
              </w:rPr>
              <w:t>š</w:t>
            </w:r>
            <w:proofErr w:type="spellStart"/>
            <w:r w:rsidRPr="002046B0">
              <w:rPr>
                <w:rFonts w:ascii="Arial" w:hAnsi="Arial" w:cs="Arial"/>
                <w:sz w:val="24"/>
                <w:szCs w:val="24"/>
                <w:lang w:val="en-US"/>
              </w:rPr>
              <w:t>kih</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i</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geomorfolo</w:t>
            </w:r>
            <w:proofErr w:type="spellEnd"/>
            <w:r w:rsidRPr="00AA2D0A">
              <w:rPr>
                <w:rFonts w:ascii="Arial" w:hAnsi="Arial" w:cs="Arial"/>
                <w:sz w:val="24"/>
                <w:szCs w:val="24"/>
              </w:rPr>
              <w:t>š</w:t>
            </w:r>
            <w:proofErr w:type="spellStart"/>
            <w:r w:rsidRPr="002046B0">
              <w:rPr>
                <w:rFonts w:ascii="Arial" w:hAnsi="Arial" w:cs="Arial"/>
                <w:sz w:val="24"/>
                <w:szCs w:val="24"/>
                <w:lang w:val="en-US"/>
              </w:rPr>
              <w:t>kih</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vrijednosti</w:t>
            </w:r>
            <w:proofErr w:type="spellEnd"/>
            <w:r w:rsidRPr="00AA2D0A">
              <w:rPr>
                <w:rFonts w:ascii="Arial" w:hAnsi="Arial" w:cs="Arial"/>
                <w:sz w:val="24"/>
                <w:szCs w:val="24"/>
              </w:rPr>
              <w:t xml:space="preserve">; </w:t>
            </w:r>
            <w:r w:rsidRPr="002046B0">
              <w:rPr>
                <w:rFonts w:ascii="Arial" w:hAnsi="Arial" w:cs="Arial"/>
                <w:sz w:val="24"/>
                <w:szCs w:val="24"/>
                <w:lang w:val="en-US"/>
              </w:rPr>
              <w:t>o</w:t>
            </w:r>
            <w:r w:rsidRPr="00AA2D0A">
              <w:rPr>
                <w:rFonts w:ascii="Arial" w:hAnsi="Arial" w:cs="Arial"/>
                <w:sz w:val="24"/>
                <w:szCs w:val="24"/>
              </w:rPr>
              <w:t>š</w:t>
            </w:r>
            <w:proofErr w:type="spellStart"/>
            <w:r w:rsidRPr="002046B0">
              <w:rPr>
                <w:rFonts w:ascii="Arial" w:hAnsi="Arial" w:cs="Arial"/>
                <w:sz w:val="24"/>
                <w:szCs w:val="24"/>
                <w:lang w:val="en-US"/>
              </w:rPr>
              <w:t>te</w:t>
            </w:r>
            <w:proofErr w:type="spellEnd"/>
            <w:r w:rsidRPr="00AA2D0A">
              <w:rPr>
                <w:rFonts w:ascii="Arial" w:hAnsi="Arial" w:cs="Arial"/>
                <w:sz w:val="24"/>
                <w:szCs w:val="24"/>
              </w:rPr>
              <w:t>ć</w:t>
            </w:r>
            <w:proofErr w:type="spellStart"/>
            <w:r w:rsidRPr="002046B0">
              <w:rPr>
                <w:rFonts w:ascii="Arial" w:hAnsi="Arial" w:cs="Arial"/>
                <w:sz w:val="24"/>
                <w:szCs w:val="24"/>
                <w:lang w:val="en-US"/>
              </w:rPr>
              <w:t>enje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morskih</w:t>
            </w:r>
            <w:proofErr w:type="spellEnd"/>
            <w:r w:rsidRPr="00AA2D0A">
              <w:rPr>
                <w:rFonts w:ascii="Arial" w:hAnsi="Arial" w:cs="Arial"/>
                <w:sz w:val="24"/>
                <w:szCs w:val="24"/>
              </w:rPr>
              <w:t xml:space="preserve"> </w:t>
            </w:r>
            <w:r w:rsidRPr="002046B0">
              <w:rPr>
                <w:rFonts w:ascii="Arial" w:hAnsi="Arial" w:cs="Arial"/>
                <w:sz w:val="24"/>
                <w:szCs w:val="24"/>
                <w:lang w:val="en-US"/>
              </w:rPr>
              <w:t>za</w:t>
            </w:r>
            <w:r w:rsidRPr="00AA2D0A">
              <w:rPr>
                <w:rFonts w:ascii="Arial" w:hAnsi="Arial" w:cs="Arial"/>
                <w:sz w:val="24"/>
                <w:szCs w:val="24"/>
              </w:rPr>
              <w:t>š</w:t>
            </w:r>
            <w:proofErr w:type="spellStart"/>
            <w:r w:rsidRPr="002046B0">
              <w:rPr>
                <w:rFonts w:ascii="Arial" w:hAnsi="Arial" w:cs="Arial"/>
                <w:sz w:val="24"/>
                <w:szCs w:val="24"/>
                <w:lang w:val="en-US"/>
              </w:rPr>
              <w:t>ti</w:t>
            </w:r>
            <w:proofErr w:type="spellEnd"/>
            <w:r w:rsidRPr="00AA2D0A">
              <w:rPr>
                <w:rFonts w:ascii="Arial" w:hAnsi="Arial" w:cs="Arial"/>
                <w:sz w:val="24"/>
                <w:szCs w:val="24"/>
              </w:rPr>
              <w:t>ć</w:t>
            </w:r>
            <w:proofErr w:type="spellStart"/>
            <w:r w:rsidRPr="002046B0">
              <w:rPr>
                <w:rFonts w:ascii="Arial" w:hAnsi="Arial" w:cs="Arial"/>
                <w:sz w:val="24"/>
                <w:szCs w:val="24"/>
                <w:lang w:val="en-US"/>
              </w:rPr>
              <w:t>enih</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podru</w:t>
            </w:r>
            <w:proofErr w:type="spellEnd"/>
            <w:r w:rsidRPr="00AA2D0A">
              <w:rPr>
                <w:rFonts w:ascii="Arial" w:hAnsi="Arial" w:cs="Arial"/>
                <w:sz w:val="24"/>
                <w:szCs w:val="24"/>
              </w:rPr>
              <w:t>č</w:t>
            </w:r>
            <w:r w:rsidRPr="002046B0">
              <w:rPr>
                <w:rFonts w:ascii="Arial" w:hAnsi="Arial" w:cs="Arial"/>
                <w:sz w:val="24"/>
                <w:szCs w:val="24"/>
                <w:lang w:val="en-US"/>
              </w:rPr>
              <w:t>ja</w:t>
            </w:r>
            <w:r w:rsidRPr="00AA2D0A">
              <w:rPr>
                <w:rFonts w:ascii="Arial" w:hAnsi="Arial" w:cs="Arial"/>
                <w:sz w:val="24"/>
                <w:szCs w:val="24"/>
              </w:rPr>
              <w:t xml:space="preserve">; </w:t>
            </w:r>
            <w:proofErr w:type="spellStart"/>
            <w:r w:rsidRPr="002046B0">
              <w:rPr>
                <w:rFonts w:ascii="Arial" w:hAnsi="Arial" w:cs="Arial"/>
                <w:sz w:val="24"/>
                <w:szCs w:val="24"/>
                <w:lang w:val="en-US"/>
              </w:rPr>
              <w:t>osiroma</w:t>
            </w:r>
            <w:proofErr w:type="spellEnd"/>
            <w:r w:rsidRPr="00AA2D0A">
              <w:rPr>
                <w:rFonts w:ascii="Arial" w:hAnsi="Arial" w:cs="Arial"/>
                <w:sz w:val="24"/>
                <w:szCs w:val="24"/>
              </w:rPr>
              <w:t>š</w:t>
            </w:r>
            <w:proofErr w:type="spellStart"/>
            <w:r w:rsidRPr="002046B0">
              <w:rPr>
                <w:rFonts w:ascii="Arial" w:hAnsi="Arial" w:cs="Arial"/>
                <w:sz w:val="24"/>
                <w:szCs w:val="24"/>
                <w:lang w:val="en-US"/>
              </w:rPr>
              <w:t>enje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prirodnog</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fonda</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divljih</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vrsta</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biljaka</w:t>
            </w:r>
            <w:proofErr w:type="spellEnd"/>
            <w:r w:rsidRPr="00AA2D0A">
              <w:rPr>
                <w:rFonts w:ascii="Arial" w:hAnsi="Arial" w:cs="Arial"/>
                <w:sz w:val="24"/>
                <w:szCs w:val="24"/>
              </w:rPr>
              <w:t>, ž</w:t>
            </w:r>
            <w:proofErr w:type="spellStart"/>
            <w:r w:rsidRPr="002046B0">
              <w:rPr>
                <w:rFonts w:ascii="Arial" w:hAnsi="Arial" w:cs="Arial"/>
                <w:sz w:val="24"/>
                <w:szCs w:val="24"/>
                <w:lang w:val="en-US"/>
              </w:rPr>
              <w:t>ivotinja</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i</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gljiva</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smanjenje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biolo</w:t>
            </w:r>
            <w:proofErr w:type="spellEnd"/>
            <w:r w:rsidRPr="00AA2D0A">
              <w:rPr>
                <w:rFonts w:ascii="Arial" w:hAnsi="Arial" w:cs="Arial"/>
                <w:sz w:val="24"/>
                <w:szCs w:val="24"/>
              </w:rPr>
              <w:t>š</w:t>
            </w:r>
            <w:proofErr w:type="spellStart"/>
            <w:r w:rsidRPr="002046B0">
              <w:rPr>
                <w:rFonts w:ascii="Arial" w:hAnsi="Arial" w:cs="Arial"/>
                <w:sz w:val="24"/>
                <w:szCs w:val="24"/>
                <w:lang w:val="en-US"/>
              </w:rPr>
              <w:t>ke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i</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predione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raznovrsnosti</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zaga</w:t>
            </w:r>
            <w:proofErr w:type="spellEnd"/>
            <w:r w:rsidRPr="00AA2D0A">
              <w:rPr>
                <w:rFonts w:ascii="Arial" w:hAnsi="Arial" w:cs="Arial"/>
                <w:sz w:val="24"/>
                <w:szCs w:val="24"/>
              </w:rPr>
              <w:t>đ</w:t>
            </w:r>
            <w:proofErr w:type="spellStart"/>
            <w:r w:rsidRPr="002046B0">
              <w:rPr>
                <w:rFonts w:ascii="Arial" w:hAnsi="Arial" w:cs="Arial"/>
                <w:sz w:val="24"/>
                <w:szCs w:val="24"/>
                <w:lang w:val="en-US"/>
              </w:rPr>
              <w:t>ivanje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ili</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ugro</w:t>
            </w:r>
            <w:proofErr w:type="spellEnd"/>
            <w:r w:rsidRPr="00AA2D0A">
              <w:rPr>
                <w:rFonts w:ascii="Arial" w:hAnsi="Arial" w:cs="Arial"/>
                <w:sz w:val="24"/>
                <w:szCs w:val="24"/>
              </w:rPr>
              <w:t>ž</w:t>
            </w:r>
            <w:proofErr w:type="spellStart"/>
            <w:r w:rsidRPr="002046B0">
              <w:rPr>
                <w:rFonts w:ascii="Arial" w:hAnsi="Arial" w:cs="Arial"/>
                <w:sz w:val="24"/>
                <w:szCs w:val="24"/>
                <w:lang w:val="en-US"/>
              </w:rPr>
              <w:t>avanje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podzemnih</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i</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povr</w:t>
            </w:r>
            <w:proofErr w:type="spellEnd"/>
            <w:r w:rsidRPr="00AA2D0A">
              <w:rPr>
                <w:rFonts w:ascii="Arial" w:hAnsi="Arial" w:cs="Arial"/>
                <w:sz w:val="24"/>
                <w:szCs w:val="24"/>
              </w:rPr>
              <w:t>š</w:t>
            </w:r>
            <w:proofErr w:type="spellStart"/>
            <w:r w:rsidRPr="002046B0">
              <w:rPr>
                <w:rFonts w:ascii="Arial" w:hAnsi="Arial" w:cs="Arial"/>
                <w:sz w:val="24"/>
                <w:szCs w:val="24"/>
                <w:lang w:val="en-US"/>
              </w:rPr>
              <w:t>inskih</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voda</w:t>
            </w:r>
            <w:proofErr w:type="spellEnd"/>
            <w:r w:rsidRPr="00AA2D0A">
              <w:rPr>
                <w:rFonts w:ascii="Arial" w:hAnsi="Arial" w:cs="Arial"/>
                <w:sz w:val="24"/>
                <w:szCs w:val="24"/>
              </w:rPr>
              <w:t xml:space="preserve">." </w:t>
            </w:r>
            <w:r w:rsidRPr="002046B0">
              <w:rPr>
                <w:rFonts w:ascii="Arial" w:hAnsi="Arial" w:cs="Arial"/>
                <w:sz w:val="24"/>
                <w:szCs w:val="24"/>
                <w:lang w:val="en-US"/>
              </w:rPr>
              <w:t>Na</w:t>
            </w:r>
            <w:r w:rsidRPr="00AA2D0A">
              <w:rPr>
                <w:rFonts w:ascii="Arial" w:hAnsi="Arial" w:cs="Arial"/>
                <w:sz w:val="24"/>
                <w:szCs w:val="24"/>
              </w:rPr>
              <w:t xml:space="preserve"> </w:t>
            </w:r>
            <w:proofErr w:type="spellStart"/>
            <w:r w:rsidRPr="002046B0">
              <w:rPr>
                <w:rFonts w:ascii="Arial" w:hAnsi="Arial" w:cs="Arial"/>
                <w:sz w:val="24"/>
                <w:szCs w:val="24"/>
                <w:lang w:val="en-US"/>
              </w:rPr>
              <w:t>samom</w:t>
            </w:r>
            <w:proofErr w:type="spellEnd"/>
            <w:r w:rsidRPr="00AA2D0A">
              <w:rPr>
                <w:rFonts w:ascii="Arial" w:hAnsi="Arial" w:cs="Arial"/>
                <w:sz w:val="24"/>
                <w:szCs w:val="24"/>
              </w:rPr>
              <w:t xml:space="preserve"> </w:t>
            </w:r>
            <w:r w:rsidRPr="002046B0">
              <w:rPr>
                <w:rFonts w:ascii="Arial" w:hAnsi="Arial" w:cs="Arial"/>
                <w:sz w:val="24"/>
                <w:szCs w:val="24"/>
                <w:lang w:val="en-US"/>
              </w:rPr>
              <w:t>za</w:t>
            </w:r>
            <w:r w:rsidRPr="00AA2D0A">
              <w:rPr>
                <w:rFonts w:ascii="Arial" w:hAnsi="Arial" w:cs="Arial"/>
                <w:sz w:val="24"/>
                <w:szCs w:val="24"/>
              </w:rPr>
              <w:t>š</w:t>
            </w:r>
            <w:proofErr w:type="spellStart"/>
            <w:r w:rsidRPr="002046B0">
              <w:rPr>
                <w:rFonts w:ascii="Arial" w:hAnsi="Arial" w:cs="Arial"/>
                <w:sz w:val="24"/>
                <w:szCs w:val="24"/>
                <w:lang w:val="en-US"/>
              </w:rPr>
              <w:t>ti</w:t>
            </w:r>
            <w:proofErr w:type="spellEnd"/>
            <w:r w:rsidRPr="00AA2D0A">
              <w:rPr>
                <w:rFonts w:ascii="Arial" w:hAnsi="Arial" w:cs="Arial"/>
                <w:sz w:val="24"/>
                <w:szCs w:val="24"/>
              </w:rPr>
              <w:t>ć</w:t>
            </w:r>
            <w:proofErr w:type="spellStart"/>
            <w:r w:rsidRPr="002046B0">
              <w:rPr>
                <w:rFonts w:ascii="Arial" w:hAnsi="Arial" w:cs="Arial"/>
                <w:sz w:val="24"/>
                <w:szCs w:val="24"/>
                <w:lang w:val="en-US"/>
              </w:rPr>
              <w:t>enom</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prirodnom</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dobru</w:t>
            </w:r>
            <w:proofErr w:type="spellEnd"/>
            <w:r w:rsidRPr="00AA2D0A">
              <w:rPr>
                <w:rFonts w:ascii="Arial" w:hAnsi="Arial" w:cs="Arial"/>
                <w:sz w:val="24"/>
                <w:szCs w:val="24"/>
              </w:rPr>
              <w:t xml:space="preserve"> </w:t>
            </w:r>
            <w:r w:rsidRPr="002046B0">
              <w:rPr>
                <w:rFonts w:ascii="Arial" w:hAnsi="Arial" w:cs="Arial"/>
                <w:sz w:val="24"/>
                <w:szCs w:val="24"/>
                <w:lang w:val="en-US"/>
              </w:rPr>
              <w:t>se</w:t>
            </w:r>
            <w:r w:rsidRPr="00AA2D0A">
              <w:rPr>
                <w:rFonts w:ascii="Arial" w:hAnsi="Arial" w:cs="Arial"/>
                <w:sz w:val="24"/>
                <w:szCs w:val="24"/>
              </w:rPr>
              <w:t xml:space="preserve"> </w:t>
            </w:r>
            <w:r w:rsidRPr="002046B0">
              <w:rPr>
                <w:rFonts w:ascii="Arial" w:hAnsi="Arial" w:cs="Arial"/>
                <w:sz w:val="24"/>
                <w:szCs w:val="24"/>
                <w:lang w:val="en-US"/>
              </w:rPr>
              <w:t>ne</w:t>
            </w:r>
            <w:r w:rsidRPr="00AA2D0A">
              <w:rPr>
                <w:rFonts w:ascii="Arial" w:hAnsi="Arial" w:cs="Arial"/>
                <w:sz w:val="24"/>
                <w:szCs w:val="24"/>
              </w:rPr>
              <w:t xml:space="preserve"> </w:t>
            </w:r>
            <w:proofErr w:type="spellStart"/>
            <w:r w:rsidRPr="002046B0">
              <w:rPr>
                <w:rFonts w:ascii="Arial" w:hAnsi="Arial" w:cs="Arial"/>
                <w:sz w:val="24"/>
                <w:szCs w:val="24"/>
                <w:lang w:val="en-US"/>
              </w:rPr>
              <w:t>mogu</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postavljati</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objekti</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trajnog</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karaktera</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izvoditi</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radovi</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betoniranja</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eksploatacije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pijeska</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uklanjanja</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vegetacije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izmjene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obalne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linije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i</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strukturnog</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remodeliranja</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pje</w:t>
            </w:r>
            <w:proofErr w:type="spellEnd"/>
            <w:r w:rsidRPr="00AA2D0A">
              <w:rPr>
                <w:rFonts w:ascii="Arial" w:hAnsi="Arial" w:cs="Arial"/>
                <w:sz w:val="24"/>
                <w:szCs w:val="24"/>
              </w:rPr>
              <w:t>šč</w:t>
            </w:r>
            <w:proofErr w:type="spellStart"/>
            <w:r w:rsidRPr="002046B0">
              <w:rPr>
                <w:rFonts w:ascii="Arial" w:hAnsi="Arial" w:cs="Arial"/>
                <w:sz w:val="24"/>
                <w:szCs w:val="24"/>
                <w:lang w:val="en-US"/>
              </w:rPr>
              <w:t>ane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pla</w:t>
            </w:r>
            <w:proofErr w:type="spellEnd"/>
            <w:r w:rsidRPr="00AA2D0A">
              <w:rPr>
                <w:rFonts w:ascii="Arial" w:hAnsi="Arial" w:cs="Arial"/>
                <w:sz w:val="24"/>
                <w:szCs w:val="24"/>
              </w:rPr>
              <w:t>ž</w:t>
            </w:r>
            <w:r w:rsidRPr="002046B0">
              <w:rPr>
                <w:rFonts w:ascii="Arial" w:hAnsi="Arial" w:cs="Arial"/>
                <w:sz w:val="24"/>
                <w:szCs w:val="24"/>
                <w:lang w:val="en-US"/>
              </w:rPr>
              <w:t>e</w:t>
            </w:r>
            <w:r w:rsidRPr="00AA2D0A">
              <w:rPr>
                <w:rFonts w:ascii="Arial" w:hAnsi="Arial" w:cs="Arial"/>
                <w:sz w:val="24"/>
                <w:szCs w:val="24"/>
              </w:rPr>
              <w:t xml:space="preserve">. </w:t>
            </w:r>
            <w:r w:rsidRPr="0002656B">
              <w:rPr>
                <w:rFonts w:ascii="Arial" w:hAnsi="Arial" w:cs="Arial"/>
                <w:sz w:val="24"/>
                <w:szCs w:val="24"/>
                <w:lang w:val="pl-PL"/>
              </w:rPr>
              <w:t>Izuzetak</w:t>
            </w:r>
            <w:r w:rsidRPr="00AA2D0A">
              <w:rPr>
                <w:rFonts w:ascii="Arial" w:hAnsi="Arial" w:cs="Arial"/>
                <w:sz w:val="24"/>
                <w:szCs w:val="24"/>
              </w:rPr>
              <w:t xml:space="preserve"> </w:t>
            </w:r>
            <w:r w:rsidRPr="0002656B">
              <w:rPr>
                <w:rFonts w:ascii="Arial" w:hAnsi="Arial" w:cs="Arial"/>
                <w:sz w:val="24"/>
                <w:szCs w:val="24"/>
                <w:lang w:val="pl-PL"/>
              </w:rPr>
              <w:t>predstavljaju</w:t>
            </w:r>
            <w:r w:rsidRPr="00AA2D0A">
              <w:rPr>
                <w:rFonts w:ascii="Arial" w:hAnsi="Arial" w:cs="Arial"/>
                <w:sz w:val="24"/>
                <w:szCs w:val="24"/>
              </w:rPr>
              <w:t xml:space="preserve"> </w:t>
            </w:r>
            <w:r w:rsidRPr="0002656B">
              <w:rPr>
                <w:rFonts w:ascii="Arial" w:hAnsi="Arial" w:cs="Arial"/>
                <w:sz w:val="24"/>
                <w:szCs w:val="24"/>
                <w:lang w:val="pl-PL"/>
              </w:rPr>
              <w:t>intervencije</w:t>
            </w:r>
            <w:r w:rsidRPr="00AA2D0A">
              <w:rPr>
                <w:rFonts w:ascii="Arial" w:hAnsi="Arial" w:cs="Arial"/>
                <w:sz w:val="24"/>
                <w:szCs w:val="24"/>
              </w:rPr>
              <w:t xml:space="preserve"> </w:t>
            </w:r>
            <w:r w:rsidRPr="0002656B">
              <w:rPr>
                <w:rFonts w:ascii="Arial" w:hAnsi="Arial" w:cs="Arial"/>
                <w:sz w:val="24"/>
                <w:szCs w:val="24"/>
                <w:lang w:val="pl-PL"/>
              </w:rPr>
              <w:t>izgradnje</w:t>
            </w:r>
            <w:r w:rsidRPr="00AA2D0A">
              <w:rPr>
                <w:rFonts w:ascii="Arial" w:hAnsi="Arial" w:cs="Arial"/>
                <w:sz w:val="24"/>
                <w:szCs w:val="24"/>
              </w:rPr>
              <w:t xml:space="preserve"> </w:t>
            </w:r>
            <w:r w:rsidRPr="0002656B">
              <w:rPr>
                <w:rFonts w:ascii="Arial" w:hAnsi="Arial" w:cs="Arial"/>
                <w:sz w:val="24"/>
                <w:szCs w:val="24"/>
                <w:lang w:val="pl-PL"/>
              </w:rPr>
              <w:t>rampi</w:t>
            </w:r>
          </w:p>
          <w:p w14:paraId="5860A056" w14:textId="77777777" w:rsidR="00927CD0" w:rsidRPr="00AA2D0A" w:rsidRDefault="00927CD0" w:rsidP="00927CD0">
            <w:pPr>
              <w:tabs>
                <w:tab w:val="left" w:pos="6915"/>
              </w:tabs>
              <w:jc w:val="both"/>
              <w:rPr>
                <w:rFonts w:ascii="Arial" w:hAnsi="Arial" w:cs="Arial"/>
                <w:sz w:val="24"/>
                <w:szCs w:val="24"/>
              </w:rPr>
            </w:pPr>
            <w:r w:rsidRPr="004B5E0F">
              <w:rPr>
                <w:rFonts w:ascii="Arial" w:hAnsi="Arial" w:cs="Arial"/>
                <w:sz w:val="24"/>
                <w:szCs w:val="24"/>
                <w:lang w:val="it-IT"/>
              </w:rPr>
              <w:t>za</w:t>
            </w:r>
            <w:r w:rsidRPr="00AA2D0A">
              <w:rPr>
                <w:rFonts w:ascii="Arial" w:hAnsi="Arial" w:cs="Arial"/>
                <w:sz w:val="24"/>
                <w:szCs w:val="24"/>
              </w:rPr>
              <w:t xml:space="preserve"> </w:t>
            </w:r>
            <w:r w:rsidRPr="004B5E0F">
              <w:rPr>
                <w:rFonts w:ascii="Arial" w:hAnsi="Arial" w:cs="Arial"/>
                <w:sz w:val="24"/>
                <w:szCs w:val="24"/>
                <w:lang w:val="it-IT"/>
              </w:rPr>
              <w:t>pristup</w:t>
            </w:r>
            <w:r w:rsidRPr="00AA2D0A">
              <w:rPr>
                <w:rFonts w:ascii="Arial" w:hAnsi="Arial" w:cs="Arial"/>
                <w:sz w:val="24"/>
                <w:szCs w:val="24"/>
              </w:rPr>
              <w:t xml:space="preserve"> </w:t>
            </w:r>
            <w:r w:rsidRPr="004B5E0F">
              <w:rPr>
                <w:rFonts w:ascii="Arial" w:hAnsi="Arial" w:cs="Arial"/>
                <w:sz w:val="24"/>
                <w:szCs w:val="24"/>
                <w:lang w:val="it-IT"/>
              </w:rPr>
              <w:t>lica</w:t>
            </w:r>
            <w:r w:rsidRPr="00AA2D0A">
              <w:rPr>
                <w:rFonts w:ascii="Arial" w:hAnsi="Arial" w:cs="Arial"/>
                <w:sz w:val="24"/>
                <w:szCs w:val="24"/>
              </w:rPr>
              <w:t xml:space="preserve"> </w:t>
            </w:r>
            <w:r w:rsidRPr="004B5E0F">
              <w:rPr>
                <w:rFonts w:ascii="Arial" w:hAnsi="Arial" w:cs="Arial"/>
                <w:sz w:val="24"/>
                <w:szCs w:val="24"/>
                <w:lang w:val="it-IT"/>
              </w:rPr>
              <w:t>sa</w:t>
            </w:r>
            <w:r w:rsidRPr="00AA2D0A">
              <w:rPr>
                <w:rFonts w:ascii="Arial" w:hAnsi="Arial" w:cs="Arial"/>
                <w:sz w:val="24"/>
                <w:szCs w:val="24"/>
              </w:rPr>
              <w:t xml:space="preserve"> </w:t>
            </w:r>
            <w:r w:rsidRPr="004B5E0F">
              <w:rPr>
                <w:rFonts w:ascii="Arial" w:hAnsi="Arial" w:cs="Arial"/>
                <w:sz w:val="24"/>
                <w:szCs w:val="24"/>
                <w:lang w:val="it-IT"/>
              </w:rPr>
              <w:t>invaliditetom</w:t>
            </w:r>
            <w:r w:rsidRPr="00AA2D0A">
              <w:rPr>
                <w:rFonts w:ascii="Arial" w:hAnsi="Arial" w:cs="Arial"/>
                <w:sz w:val="24"/>
                <w:szCs w:val="24"/>
              </w:rPr>
              <w:t xml:space="preserve"> </w:t>
            </w:r>
            <w:r w:rsidRPr="004B5E0F">
              <w:rPr>
                <w:rFonts w:ascii="Arial" w:hAnsi="Arial" w:cs="Arial"/>
                <w:sz w:val="24"/>
                <w:szCs w:val="24"/>
                <w:lang w:val="it-IT"/>
              </w:rPr>
              <w:t>na</w:t>
            </w:r>
            <w:r w:rsidRPr="00AA2D0A">
              <w:rPr>
                <w:rFonts w:ascii="Arial" w:hAnsi="Arial" w:cs="Arial"/>
                <w:sz w:val="24"/>
                <w:szCs w:val="24"/>
              </w:rPr>
              <w:t xml:space="preserve"> </w:t>
            </w:r>
            <w:r w:rsidRPr="004B5E0F">
              <w:rPr>
                <w:rFonts w:ascii="Arial" w:hAnsi="Arial" w:cs="Arial"/>
                <w:sz w:val="24"/>
                <w:szCs w:val="24"/>
                <w:lang w:val="it-IT"/>
              </w:rPr>
              <w:t>planom</w:t>
            </w:r>
            <w:r w:rsidRPr="00AA2D0A">
              <w:rPr>
                <w:rFonts w:ascii="Arial" w:hAnsi="Arial" w:cs="Arial"/>
                <w:sz w:val="24"/>
                <w:szCs w:val="24"/>
              </w:rPr>
              <w:t xml:space="preserve"> </w:t>
            </w:r>
            <w:r w:rsidRPr="004B5E0F">
              <w:rPr>
                <w:rFonts w:ascii="Arial" w:hAnsi="Arial" w:cs="Arial"/>
                <w:sz w:val="24"/>
                <w:szCs w:val="24"/>
                <w:lang w:val="it-IT"/>
              </w:rPr>
              <w:t>definisanim</w:t>
            </w:r>
            <w:r w:rsidRPr="00AA2D0A">
              <w:rPr>
                <w:rFonts w:ascii="Arial" w:hAnsi="Arial" w:cs="Arial"/>
                <w:sz w:val="24"/>
                <w:szCs w:val="24"/>
              </w:rPr>
              <w:t xml:space="preserve"> </w:t>
            </w:r>
            <w:r w:rsidRPr="004B5E0F">
              <w:rPr>
                <w:rFonts w:ascii="Arial" w:hAnsi="Arial" w:cs="Arial"/>
                <w:sz w:val="24"/>
                <w:szCs w:val="24"/>
                <w:lang w:val="it-IT"/>
              </w:rPr>
              <w:t>lokacijama</w:t>
            </w:r>
            <w:r w:rsidRPr="00AA2D0A">
              <w:rPr>
                <w:rFonts w:ascii="Arial" w:hAnsi="Arial" w:cs="Arial"/>
                <w:sz w:val="24"/>
                <w:szCs w:val="24"/>
              </w:rPr>
              <w:t>.</w:t>
            </w:r>
          </w:p>
          <w:p w14:paraId="62B11B0E" w14:textId="77777777" w:rsidR="00927CD0" w:rsidRPr="00E32C5C" w:rsidRDefault="00927CD0" w:rsidP="00927CD0">
            <w:pPr>
              <w:tabs>
                <w:tab w:val="left" w:pos="6915"/>
              </w:tabs>
              <w:jc w:val="both"/>
              <w:rPr>
                <w:rFonts w:ascii="Arial" w:hAnsi="Arial" w:cs="Arial"/>
                <w:sz w:val="24"/>
                <w:szCs w:val="24"/>
              </w:rPr>
            </w:pPr>
            <w:r w:rsidRPr="00E32C5C">
              <w:rPr>
                <w:rFonts w:ascii="Arial" w:hAnsi="Arial" w:cs="Arial"/>
                <w:sz w:val="24"/>
                <w:szCs w:val="24"/>
              </w:rPr>
              <w:t xml:space="preserve">Procjene uticaja na baštinu, koja uključuje studiju vizuelnog uticaja Definisanje jasnih i konzistentnih protokola i kriterijuma za realizaciju i postavljanje, gradnju ili uređenja takvih sadržaja tako da budu funkcionalno kompatibilna sa lokacijom i da ne remete atribute izuzetne univerzalne vrijednosti. </w:t>
            </w:r>
          </w:p>
          <w:p w14:paraId="3F67C3E0" w14:textId="77777777" w:rsidR="00927CD0" w:rsidRPr="00E32C5C" w:rsidRDefault="00927CD0" w:rsidP="00927CD0">
            <w:pPr>
              <w:tabs>
                <w:tab w:val="left" w:pos="6915"/>
              </w:tabs>
              <w:jc w:val="both"/>
              <w:rPr>
                <w:rFonts w:ascii="Arial" w:hAnsi="Arial" w:cs="Arial"/>
                <w:sz w:val="24"/>
                <w:szCs w:val="24"/>
              </w:rPr>
            </w:pPr>
            <w:r w:rsidRPr="00E32C5C">
              <w:rPr>
                <w:rFonts w:ascii="Arial" w:hAnsi="Arial" w:cs="Arial"/>
                <w:sz w:val="24"/>
                <w:szCs w:val="24"/>
              </w:rPr>
              <w:sym w:font="Symbol" w:char="F0B7"/>
            </w:r>
            <w:r w:rsidRPr="00E32C5C">
              <w:rPr>
                <w:rFonts w:ascii="Arial" w:hAnsi="Arial" w:cs="Arial"/>
                <w:sz w:val="24"/>
                <w:szCs w:val="24"/>
              </w:rPr>
              <w:t xml:space="preserve">  u posebno zaštićenim prirodnim i spomeničkim kulturnoistorijskim područjima kao i u okviru zaštićene okoline kulturnih dobara, ne predviđati one djelatnosti i objekte koji mogu narušiti posebnost takvih područja/kulturnih dobara;</w:t>
            </w:r>
          </w:p>
          <w:p w14:paraId="17844F83" w14:textId="19941CBE" w:rsidR="00001EB3" w:rsidRPr="007B3552" w:rsidRDefault="00927CD0" w:rsidP="001F6D4F">
            <w:pPr>
              <w:tabs>
                <w:tab w:val="left" w:pos="6915"/>
              </w:tabs>
              <w:jc w:val="both"/>
              <w:rPr>
                <w:rFonts w:ascii="Arial" w:hAnsi="Arial" w:cs="Arial"/>
                <w:sz w:val="24"/>
                <w:szCs w:val="24"/>
              </w:rPr>
            </w:pPr>
            <w:r w:rsidRPr="00E32C5C">
              <w:rPr>
                <w:rFonts w:ascii="Arial" w:hAnsi="Arial" w:cs="Arial"/>
                <w:sz w:val="24"/>
                <w:szCs w:val="24"/>
              </w:rPr>
              <w:t xml:space="preserve"> </w:t>
            </w:r>
            <w:r w:rsidRPr="00E32C5C">
              <w:rPr>
                <w:rFonts w:ascii="Arial" w:hAnsi="Arial" w:cs="Arial"/>
                <w:sz w:val="24"/>
                <w:szCs w:val="24"/>
              </w:rPr>
              <w:sym w:font="Symbol" w:char="F0B7"/>
            </w:r>
            <w:r w:rsidRPr="00E32C5C">
              <w:rPr>
                <w:rFonts w:ascii="Arial" w:hAnsi="Arial" w:cs="Arial"/>
                <w:sz w:val="24"/>
                <w:szCs w:val="24"/>
              </w:rPr>
              <w:t xml:space="preserve"> novi privremeni objekti se ne smiju postavljati u zaštićenim prirodnim i kulturno istorijskim područjima i u okviru zaštićene okoline kulturnih dobara, bez prethodne saglasnosti Uprave za zaštitu kulturnih dobara;</w:t>
            </w:r>
          </w:p>
        </w:tc>
      </w:tr>
      <w:tr w:rsidR="007B3552" w:rsidRPr="007B3552" w14:paraId="17844F87" w14:textId="77777777" w:rsidTr="008E7CB4">
        <w:trPr>
          <w:trHeight w:val="300"/>
          <w:jc w:val="center"/>
        </w:trPr>
        <w:tc>
          <w:tcPr>
            <w:tcW w:w="1087" w:type="dxa"/>
            <w:noWrap/>
            <w:vAlign w:val="center"/>
            <w:hideMark/>
          </w:tcPr>
          <w:p w14:paraId="17844F85" w14:textId="41A09362"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8</w:t>
            </w:r>
            <w:r w:rsidR="00727CDC" w:rsidRPr="007B3552">
              <w:rPr>
                <w:rFonts w:ascii="Arial" w:hAnsi="Arial" w:cs="Arial"/>
                <w:sz w:val="24"/>
                <w:szCs w:val="24"/>
              </w:rPr>
              <w:t>.</w:t>
            </w:r>
          </w:p>
        </w:tc>
        <w:tc>
          <w:tcPr>
            <w:tcW w:w="8831" w:type="dxa"/>
            <w:gridSpan w:val="3"/>
            <w:noWrap/>
            <w:vAlign w:val="center"/>
            <w:hideMark/>
          </w:tcPr>
          <w:p w14:paraId="17844F86"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17844F8A" w14:textId="77777777" w:rsidTr="0048683D">
        <w:trPr>
          <w:trHeight w:val="554"/>
          <w:jc w:val="center"/>
        </w:trPr>
        <w:tc>
          <w:tcPr>
            <w:tcW w:w="1087" w:type="dxa"/>
            <w:noWrap/>
            <w:vAlign w:val="center"/>
            <w:hideMark/>
          </w:tcPr>
          <w:p w14:paraId="17844F88"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89" w14:textId="77777777" w:rsidR="00667AA8" w:rsidRPr="007B3552" w:rsidRDefault="00B4797A" w:rsidP="005053D0">
            <w:pPr>
              <w:tabs>
                <w:tab w:val="left" w:pos="6915"/>
              </w:tabs>
              <w:jc w:val="both"/>
              <w:rPr>
                <w:rFonts w:ascii="Arial" w:hAnsi="Arial" w:cs="Arial"/>
                <w:sz w:val="24"/>
                <w:szCs w:val="24"/>
              </w:rPr>
            </w:pPr>
            <w:r w:rsidRPr="007B3552">
              <w:rPr>
                <w:rFonts w:ascii="Arial" w:hAnsi="Arial" w:cs="Arial"/>
                <w:sz w:val="24"/>
                <w:szCs w:val="24"/>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7B3552" w14:paraId="17844F8D" w14:textId="77777777" w:rsidTr="008E7CB4">
        <w:trPr>
          <w:trHeight w:val="300"/>
          <w:jc w:val="center"/>
        </w:trPr>
        <w:tc>
          <w:tcPr>
            <w:tcW w:w="1087" w:type="dxa"/>
            <w:noWrap/>
            <w:vAlign w:val="center"/>
            <w:hideMark/>
          </w:tcPr>
          <w:p w14:paraId="17844F8B" w14:textId="64F44D6D" w:rsidR="00727CDC" w:rsidRPr="007B3552" w:rsidRDefault="0005219E" w:rsidP="002A2868">
            <w:pPr>
              <w:tabs>
                <w:tab w:val="left" w:pos="6915"/>
              </w:tabs>
              <w:ind w:left="426"/>
              <w:rPr>
                <w:rFonts w:ascii="Arial" w:hAnsi="Arial" w:cs="Arial"/>
                <w:sz w:val="24"/>
                <w:szCs w:val="24"/>
              </w:rPr>
            </w:pPr>
            <w:r>
              <w:rPr>
                <w:rFonts w:ascii="Arial" w:hAnsi="Arial" w:cs="Arial"/>
                <w:sz w:val="24"/>
                <w:szCs w:val="24"/>
              </w:rPr>
              <w:t>9</w:t>
            </w:r>
            <w:r w:rsidR="00727CDC" w:rsidRPr="007B3552">
              <w:rPr>
                <w:rFonts w:ascii="Arial" w:hAnsi="Arial" w:cs="Arial"/>
                <w:sz w:val="24"/>
                <w:szCs w:val="24"/>
              </w:rPr>
              <w:t>.</w:t>
            </w:r>
          </w:p>
        </w:tc>
        <w:tc>
          <w:tcPr>
            <w:tcW w:w="8831" w:type="dxa"/>
            <w:gridSpan w:val="3"/>
            <w:noWrap/>
            <w:vAlign w:val="center"/>
            <w:hideMark/>
          </w:tcPr>
          <w:p w14:paraId="17844F8C"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17844F92" w14:textId="77777777" w:rsidTr="00F108B4">
        <w:trPr>
          <w:trHeight w:val="416"/>
          <w:jc w:val="center"/>
        </w:trPr>
        <w:tc>
          <w:tcPr>
            <w:tcW w:w="1087" w:type="dxa"/>
            <w:noWrap/>
            <w:vAlign w:val="center"/>
            <w:hideMark/>
          </w:tcPr>
          <w:p w14:paraId="17844F8E"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91" w14:textId="66C7C974" w:rsidR="008556ED" w:rsidRPr="007B3552" w:rsidRDefault="00727CDC" w:rsidP="004E395F">
            <w:pPr>
              <w:tabs>
                <w:tab w:val="left" w:pos="6915"/>
              </w:tabs>
              <w:jc w:val="both"/>
              <w:rPr>
                <w:rFonts w:ascii="Arial" w:hAnsi="Arial" w:cs="Arial"/>
                <w:sz w:val="24"/>
                <w:szCs w:val="24"/>
              </w:rPr>
            </w:pPr>
            <w:r w:rsidRPr="007B3552">
              <w:rPr>
                <w:rFonts w:ascii="Arial" w:hAnsi="Arial" w:cs="Arial"/>
                <w:sz w:val="24"/>
                <w:szCs w:val="24"/>
              </w:rPr>
              <w:t> </w:t>
            </w:r>
            <w:r w:rsidR="004D3A5C" w:rsidRPr="002046B0">
              <w:rPr>
                <w:rFonts w:ascii="Arial" w:hAnsi="Arial" w:cs="Arial"/>
                <w:sz w:val="24"/>
                <w:szCs w:val="24"/>
              </w:rPr>
              <w:sym w:font="Symbol" w:char="F0B7"/>
            </w:r>
            <w:r w:rsidR="004D3A5C"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w:t>
            </w:r>
            <w:r w:rsidR="004D3A5C" w:rsidRPr="002046B0">
              <w:rPr>
                <w:rFonts w:ascii="Arial" w:hAnsi="Arial" w:cs="Arial"/>
                <w:sz w:val="24"/>
                <w:szCs w:val="24"/>
              </w:rPr>
              <w:lastRenderedPageBreak/>
              <w:t>kao i uslovima koji proizilaze iz Zakona o bezbjednosti hrane;</w:t>
            </w:r>
          </w:p>
        </w:tc>
      </w:tr>
      <w:tr w:rsidR="007B3552" w:rsidRPr="007B3552" w14:paraId="17844F95" w14:textId="77777777" w:rsidTr="008E7CB4">
        <w:trPr>
          <w:trHeight w:val="300"/>
          <w:jc w:val="center"/>
        </w:trPr>
        <w:tc>
          <w:tcPr>
            <w:tcW w:w="1087" w:type="dxa"/>
            <w:noWrap/>
            <w:vAlign w:val="center"/>
            <w:hideMark/>
          </w:tcPr>
          <w:p w14:paraId="17844F93" w14:textId="5F522BBA"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lastRenderedPageBreak/>
              <w:t>1</w:t>
            </w:r>
            <w:r w:rsidR="0005219E">
              <w:rPr>
                <w:rFonts w:ascii="Arial" w:hAnsi="Arial" w:cs="Arial"/>
                <w:sz w:val="24"/>
                <w:szCs w:val="24"/>
              </w:rPr>
              <w:t>0</w:t>
            </w:r>
            <w:r w:rsidR="00727CDC" w:rsidRPr="007B3552">
              <w:rPr>
                <w:rFonts w:ascii="Arial" w:hAnsi="Arial" w:cs="Arial"/>
                <w:sz w:val="24"/>
                <w:szCs w:val="24"/>
              </w:rPr>
              <w:t>.</w:t>
            </w:r>
          </w:p>
        </w:tc>
        <w:tc>
          <w:tcPr>
            <w:tcW w:w="8831" w:type="dxa"/>
            <w:gridSpan w:val="3"/>
            <w:noWrap/>
            <w:vAlign w:val="center"/>
            <w:hideMark/>
          </w:tcPr>
          <w:p w14:paraId="17844F94"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7B3552" w:rsidRPr="007B3552" w14:paraId="17844F98" w14:textId="77777777" w:rsidTr="008E7CB4">
        <w:trPr>
          <w:trHeight w:val="300"/>
          <w:jc w:val="center"/>
        </w:trPr>
        <w:tc>
          <w:tcPr>
            <w:tcW w:w="1087" w:type="dxa"/>
            <w:noWrap/>
            <w:vAlign w:val="center"/>
            <w:hideMark/>
          </w:tcPr>
          <w:p w14:paraId="17844F96" w14:textId="270197DC" w:rsidR="00727CDC" w:rsidRPr="007B3552" w:rsidRDefault="002A2868" w:rsidP="005053D0">
            <w:pPr>
              <w:tabs>
                <w:tab w:val="left" w:pos="6915"/>
              </w:tabs>
              <w:ind w:left="34"/>
              <w:rPr>
                <w:rFonts w:ascii="Arial" w:hAnsi="Arial" w:cs="Arial"/>
                <w:sz w:val="24"/>
                <w:szCs w:val="24"/>
              </w:rPr>
            </w:pPr>
            <w:r>
              <w:rPr>
                <w:rFonts w:ascii="Arial" w:hAnsi="Arial" w:cs="Arial"/>
                <w:sz w:val="24"/>
                <w:szCs w:val="24"/>
              </w:rPr>
              <w:t xml:space="preserve">   1</w:t>
            </w:r>
            <w:r w:rsidR="0092269F">
              <w:rPr>
                <w:rFonts w:ascii="Arial" w:hAnsi="Arial" w:cs="Arial"/>
                <w:sz w:val="24"/>
                <w:szCs w:val="24"/>
              </w:rPr>
              <w:t>0</w:t>
            </w:r>
            <w:r>
              <w:rPr>
                <w:rFonts w:ascii="Arial" w:hAnsi="Arial" w:cs="Arial"/>
                <w:sz w:val="24"/>
                <w:szCs w:val="24"/>
              </w:rPr>
              <w:t>.1</w:t>
            </w:r>
          </w:p>
        </w:tc>
        <w:tc>
          <w:tcPr>
            <w:tcW w:w="8831" w:type="dxa"/>
            <w:gridSpan w:val="3"/>
            <w:noWrap/>
            <w:vAlign w:val="center"/>
            <w:hideMark/>
          </w:tcPr>
          <w:p w14:paraId="17844F97" w14:textId="77777777" w:rsidR="00727CDC"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7B3552" w:rsidRPr="007B3552" w14:paraId="17844FA0" w14:textId="77777777" w:rsidTr="008E7CB4">
        <w:trPr>
          <w:trHeight w:val="2400"/>
          <w:jc w:val="center"/>
        </w:trPr>
        <w:tc>
          <w:tcPr>
            <w:tcW w:w="1087" w:type="dxa"/>
            <w:noWrap/>
            <w:vAlign w:val="center"/>
            <w:hideMark/>
          </w:tcPr>
          <w:p w14:paraId="17844F99"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9B" w14:textId="77777777" w:rsidR="000E1F16" w:rsidRPr="00AE5BAF" w:rsidRDefault="000E1F16" w:rsidP="000E1F16">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17844F9C"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za priključke potrošača na niskonaponsku mrežu TP-2 (II dopunjeno izdanje)</w:t>
            </w:r>
          </w:p>
          <w:p w14:paraId="17844F9D"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 Tipizacija mjernih mjesta</w:t>
            </w:r>
          </w:p>
          <w:p w14:paraId="17844F9E"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Uputstvo i tehnički uslovi za izbor i ugradnju ograničavača strujnog opterećenja</w:t>
            </w:r>
          </w:p>
          <w:p w14:paraId="17844F9F" w14:textId="77777777" w:rsidR="00001EB3" w:rsidRPr="007B3552" w:rsidRDefault="00667AA8" w:rsidP="0085045C">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TP-1b - Distributi</w:t>
            </w:r>
            <w:r w:rsidR="00B4797A" w:rsidRPr="007B3552">
              <w:rPr>
                <w:rFonts w:ascii="Arial" w:hAnsi="Arial" w:cs="Arial"/>
                <w:sz w:val="24"/>
                <w:szCs w:val="24"/>
              </w:rPr>
              <w:t xml:space="preserve">vna transformatorska stanica  </w:t>
            </w:r>
            <w:r w:rsidR="000E1F16" w:rsidRPr="007B3552">
              <w:rPr>
                <w:rFonts w:ascii="Arial" w:hAnsi="Arial" w:cs="Arial"/>
                <w:sz w:val="24"/>
                <w:szCs w:val="24"/>
              </w:rPr>
              <w:t xml:space="preserve"> DTS – EPCG 10/0.4 Kv</w:t>
            </w:r>
          </w:p>
        </w:tc>
      </w:tr>
      <w:tr w:rsidR="007B3552" w:rsidRPr="007B3552" w14:paraId="17844FAF" w14:textId="77777777" w:rsidTr="008E7CB4">
        <w:trPr>
          <w:trHeight w:val="840"/>
          <w:jc w:val="center"/>
        </w:trPr>
        <w:tc>
          <w:tcPr>
            <w:tcW w:w="1087" w:type="dxa"/>
            <w:noWrap/>
            <w:vAlign w:val="center"/>
            <w:hideMark/>
          </w:tcPr>
          <w:p w14:paraId="17844FAC" w14:textId="05E52328" w:rsidR="00727CDC" w:rsidRPr="00C539FA" w:rsidRDefault="00C539FA" w:rsidP="00C539FA">
            <w:pPr>
              <w:tabs>
                <w:tab w:val="left" w:pos="6915"/>
              </w:tabs>
              <w:rPr>
                <w:rFonts w:ascii="Arial" w:hAnsi="Arial" w:cs="Arial"/>
                <w:sz w:val="24"/>
                <w:szCs w:val="24"/>
              </w:rPr>
            </w:pPr>
            <w:r>
              <w:rPr>
                <w:rFonts w:ascii="Arial" w:hAnsi="Arial" w:cs="Arial"/>
                <w:sz w:val="24"/>
                <w:szCs w:val="24"/>
              </w:rPr>
              <w:t xml:space="preserve">     </w:t>
            </w:r>
            <w:r w:rsidRPr="00C539FA">
              <w:rPr>
                <w:rFonts w:ascii="Arial" w:hAnsi="Arial" w:cs="Arial"/>
                <w:sz w:val="24"/>
                <w:szCs w:val="24"/>
              </w:rPr>
              <w:t>1</w:t>
            </w:r>
            <w:r w:rsidR="00BF2C05">
              <w:rPr>
                <w:rFonts w:ascii="Arial" w:hAnsi="Arial" w:cs="Arial"/>
                <w:sz w:val="24"/>
                <w:szCs w:val="24"/>
              </w:rPr>
              <w:t>1.</w:t>
            </w:r>
          </w:p>
        </w:tc>
        <w:tc>
          <w:tcPr>
            <w:tcW w:w="8831" w:type="dxa"/>
            <w:gridSpan w:val="3"/>
            <w:noWrap/>
            <w:hideMark/>
          </w:tcPr>
          <w:p w14:paraId="17844FAD" w14:textId="77777777" w:rsidR="00B4797A" w:rsidRPr="007B3552" w:rsidRDefault="00B4797A" w:rsidP="00B4797A">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br.23/14, 32/15 i 75/15).</w:t>
            </w:r>
          </w:p>
          <w:p w14:paraId="17844FAE" w14:textId="77777777" w:rsidR="004E395F" w:rsidRPr="007B3552" w:rsidRDefault="00B4797A" w:rsidP="004E395F">
            <w:pPr>
              <w:tabs>
                <w:tab w:val="left" w:pos="6915"/>
              </w:tabs>
              <w:jc w:val="both"/>
              <w:rPr>
                <w:rFonts w:ascii="Arial" w:hAnsi="Arial" w:cs="Arial"/>
                <w:sz w:val="24"/>
                <w:szCs w:val="24"/>
              </w:rPr>
            </w:pPr>
            <w:r w:rsidRPr="007B3552">
              <w:rPr>
                <w:rFonts w:ascii="Arial" w:hAnsi="Arial" w:cs="Arial"/>
                <w:sz w:val="24"/>
                <w:szCs w:val="24"/>
              </w:rPr>
              <w:t>Tehničku dokumentaciju izraditi u skladu sa Pravilnikom o načinu obračuna površine i zapremine objekata (“ Sl. List CG”, br. 47/13).</w:t>
            </w:r>
          </w:p>
        </w:tc>
      </w:tr>
      <w:tr w:rsidR="007B3552" w:rsidRPr="007B3552" w14:paraId="17844FB5" w14:textId="77777777" w:rsidTr="008E7CB4">
        <w:trPr>
          <w:trHeight w:val="300"/>
          <w:jc w:val="center"/>
        </w:trPr>
        <w:tc>
          <w:tcPr>
            <w:tcW w:w="1087" w:type="dxa"/>
            <w:noWrap/>
            <w:vAlign w:val="center"/>
            <w:hideMark/>
          </w:tcPr>
          <w:p w14:paraId="17844FB2" w14:textId="1DA1DED1"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BF2C05">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17844FB3"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17844FB4" w14:textId="6B41CDC0" w:rsidR="00C539FA" w:rsidRPr="00D05329" w:rsidRDefault="00E57BED" w:rsidP="00C9516F">
            <w:pPr>
              <w:overflowPunct w:val="0"/>
              <w:autoSpaceDE w:val="0"/>
              <w:autoSpaceDN w:val="0"/>
              <w:adjustRightInd w:val="0"/>
              <w:jc w:val="both"/>
              <w:textAlignment w:val="baseline"/>
              <w:rPr>
                <w:rFonts w:ascii="Arial" w:hAnsi="Arial" w:cs="Arial"/>
                <w:bCs/>
                <w:sz w:val="24"/>
                <w:szCs w:val="24"/>
              </w:rPr>
            </w:pPr>
            <w:r w:rsidRPr="00D05329">
              <w:rPr>
                <w:rFonts w:ascii="Arial" w:hAnsi="Arial" w:cs="Arial"/>
                <w:bCs/>
                <w:sz w:val="24"/>
                <w:szCs w:val="24"/>
              </w:rPr>
              <w:t xml:space="preserve">Potrebno je uraditi </w:t>
            </w:r>
            <w:r w:rsidRPr="00B95A5E">
              <w:rPr>
                <w:rFonts w:ascii="Arial" w:hAnsi="Arial" w:cs="Arial"/>
                <w:b/>
                <w:sz w:val="24"/>
                <w:szCs w:val="24"/>
              </w:rPr>
              <w:t>I</w:t>
            </w:r>
            <w:r w:rsidR="00265AD8" w:rsidRPr="00B95A5E">
              <w:rPr>
                <w:rFonts w:ascii="Arial" w:hAnsi="Arial" w:cs="Arial"/>
                <w:b/>
                <w:sz w:val="24"/>
                <w:szCs w:val="24"/>
              </w:rPr>
              <w:t>dejno rješe</w:t>
            </w:r>
            <w:r w:rsidRPr="00B95A5E">
              <w:rPr>
                <w:rFonts w:ascii="Arial" w:hAnsi="Arial" w:cs="Arial"/>
                <w:b/>
                <w:sz w:val="24"/>
                <w:szCs w:val="24"/>
              </w:rPr>
              <w:t>nje</w:t>
            </w:r>
            <w:r w:rsidRPr="00D05329">
              <w:rPr>
                <w:rFonts w:ascii="Arial" w:hAnsi="Arial" w:cs="Arial"/>
                <w:bCs/>
                <w:sz w:val="24"/>
                <w:szCs w:val="24"/>
              </w:rPr>
              <w:t xml:space="preserve"> </w:t>
            </w:r>
            <w:r w:rsidR="00B151E7">
              <w:rPr>
                <w:rFonts w:ascii="Arial" w:hAnsi="Arial" w:cs="Arial"/>
                <w:b/>
                <w:bCs/>
                <w:sz w:val="24"/>
                <w:szCs w:val="24"/>
              </w:rPr>
              <w:t>ugostiteljske terase</w:t>
            </w:r>
            <w:r w:rsidR="00B40EB4" w:rsidRPr="00E6425C">
              <w:rPr>
                <w:rFonts w:ascii="Arial" w:hAnsi="Arial" w:cs="Arial"/>
                <w:sz w:val="24"/>
                <w:szCs w:val="24"/>
              </w:rPr>
              <w:t xml:space="preserve"> </w:t>
            </w:r>
            <w:r w:rsidRPr="00D05329">
              <w:rPr>
                <w:rFonts w:ascii="Arial" w:hAnsi="Arial" w:cs="Arial"/>
                <w:bCs/>
                <w:sz w:val="24"/>
                <w:szCs w:val="24"/>
              </w:rPr>
              <w:t>sa</w:t>
            </w:r>
            <w:r w:rsidR="00265AD8" w:rsidRPr="00D05329">
              <w:rPr>
                <w:rFonts w:ascii="Arial" w:hAnsi="Arial" w:cs="Arial"/>
                <w:bCs/>
                <w:sz w:val="24"/>
                <w:szCs w:val="24"/>
              </w:rPr>
              <w:t xml:space="preserve"> atest</w:t>
            </w:r>
            <w:r w:rsidRPr="00D05329">
              <w:rPr>
                <w:rFonts w:ascii="Arial" w:hAnsi="Arial" w:cs="Arial"/>
                <w:bCs/>
                <w:sz w:val="24"/>
                <w:szCs w:val="24"/>
              </w:rPr>
              <w:t xml:space="preserve">om proizvođača kao i </w:t>
            </w:r>
            <w:r w:rsidR="00265AD8" w:rsidRPr="00D05329">
              <w:rPr>
                <w:rFonts w:ascii="Arial" w:hAnsi="Arial" w:cs="Arial"/>
                <w:bCs/>
                <w:sz w:val="24"/>
                <w:szCs w:val="24"/>
              </w:rPr>
              <w:t xml:space="preserve"> fotografij</w:t>
            </w:r>
            <w:r w:rsidRPr="00D05329">
              <w:rPr>
                <w:rFonts w:ascii="Arial" w:hAnsi="Arial" w:cs="Arial"/>
                <w:bCs/>
                <w:sz w:val="24"/>
                <w:szCs w:val="24"/>
              </w:rPr>
              <w:t>ama</w:t>
            </w:r>
            <w:r w:rsidR="00265AD8" w:rsidRPr="00D05329">
              <w:rPr>
                <w:rFonts w:ascii="Arial" w:hAnsi="Arial" w:cs="Arial"/>
                <w:bCs/>
                <w:sz w:val="24"/>
                <w:szCs w:val="24"/>
              </w:rPr>
              <w:t xml:space="preserve"> uređaja koji se postavljaju na ugostiteljskoj teras</w:t>
            </w:r>
            <w:r w:rsidR="0085045C" w:rsidRPr="00D05329">
              <w:rPr>
                <w:rFonts w:ascii="Arial" w:hAnsi="Arial" w:cs="Arial"/>
                <w:bCs/>
                <w:sz w:val="24"/>
                <w:szCs w:val="24"/>
              </w:rPr>
              <w:t xml:space="preserve">i u okviru </w:t>
            </w:r>
            <w:r w:rsidR="006B7566">
              <w:rPr>
                <w:rFonts w:ascii="Arial" w:hAnsi="Arial" w:cs="Arial"/>
                <w:bCs/>
                <w:sz w:val="24"/>
                <w:szCs w:val="24"/>
              </w:rPr>
              <w:t>ugostiteljskog objekta</w:t>
            </w:r>
            <w:r w:rsidR="00C9516F">
              <w:rPr>
                <w:rFonts w:ascii="Arial" w:hAnsi="Arial" w:cs="Arial"/>
                <w:bCs/>
                <w:sz w:val="24"/>
                <w:szCs w:val="24"/>
              </w:rPr>
              <w:t>.</w:t>
            </w:r>
            <w:r w:rsidR="0048683D">
              <w:rPr>
                <w:rFonts w:ascii="Arial" w:hAnsi="Arial" w:cs="Arial"/>
                <w:bCs/>
                <w:sz w:val="24"/>
                <w:szCs w:val="24"/>
              </w:rPr>
              <w:t xml:space="preserve"> </w:t>
            </w:r>
          </w:p>
        </w:tc>
      </w:tr>
      <w:tr w:rsidR="007B3552" w:rsidRPr="007B3552" w14:paraId="17844FB9" w14:textId="77777777" w:rsidTr="008E7CB4">
        <w:trPr>
          <w:trHeight w:val="354"/>
          <w:jc w:val="center"/>
        </w:trPr>
        <w:tc>
          <w:tcPr>
            <w:tcW w:w="1087" w:type="dxa"/>
            <w:noWrap/>
            <w:vAlign w:val="center"/>
            <w:hideMark/>
          </w:tcPr>
          <w:p w14:paraId="17844FB6" w14:textId="6E366DA6" w:rsidR="00727CDC" w:rsidRPr="007B3552" w:rsidRDefault="002A2868" w:rsidP="002A2868">
            <w:pPr>
              <w:pStyle w:val="ListParagraph"/>
              <w:tabs>
                <w:tab w:val="left" w:pos="6915"/>
              </w:tabs>
              <w:ind w:left="455"/>
              <w:rPr>
                <w:rFonts w:ascii="Arial" w:hAnsi="Arial" w:cs="Arial"/>
                <w:sz w:val="24"/>
                <w:szCs w:val="24"/>
              </w:rPr>
            </w:pPr>
            <w:r>
              <w:rPr>
                <w:rFonts w:ascii="Arial" w:hAnsi="Arial" w:cs="Arial"/>
                <w:sz w:val="24"/>
                <w:szCs w:val="24"/>
              </w:rPr>
              <w:t>1</w:t>
            </w:r>
            <w:r w:rsidR="00BF2C05">
              <w:rPr>
                <w:rFonts w:ascii="Arial" w:hAnsi="Arial" w:cs="Arial"/>
                <w:sz w:val="24"/>
                <w:szCs w:val="24"/>
              </w:rPr>
              <w:t>3</w:t>
            </w:r>
            <w:r>
              <w:rPr>
                <w:rFonts w:ascii="Arial" w:hAnsi="Arial" w:cs="Arial"/>
                <w:sz w:val="24"/>
                <w:szCs w:val="24"/>
              </w:rPr>
              <w:t>.</w:t>
            </w:r>
          </w:p>
        </w:tc>
        <w:tc>
          <w:tcPr>
            <w:tcW w:w="8831" w:type="dxa"/>
            <w:gridSpan w:val="3"/>
            <w:noWrap/>
            <w:hideMark/>
          </w:tcPr>
          <w:p w14:paraId="17844FB7"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17844FB8" w14:textId="4AC72540" w:rsidR="00753FA7" w:rsidRPr="007B3552" w:rsidRDefault="00C62C30" w:rsidP="00C62C30">
            <w:pPr>
              <w:tabs>
                <w:tab w:val="left" w:pos="6915"/>
              </w:tabs>
              <w:jc w:val="both"/>
              <w:rPr>
                <w:rFonts w:ascii="Arial" w:hAnsi="Arial" w:cs="Arial"/>
                <w:sz w:val="24"/>
                <w:szCs w:val="24"/>
              </w:rPr>
            </w:pPr>
            <w:r>
              <w:rPr>
                <w:rFonts w:ascii="Arial" w:hAnsi="Arial" w:cs="Arial"/>
                <w:sz w:val="24"/>
              </w:rPr>
              <w:t>N</w:t>
            </w:r>
            <w:r w:rsidR="009A5003">
              <w:rPr>
                <w:rFonts w:ascii="Arial" w:hAnsi="Arial" w:cs="Arial"/>
                <w:sz w:val="24"/>
              </w:rPr>
              <w:t xml:space="preserve">a spoljni izgled </w:t>
            </w:r>
            <w:r w:rsidR="0002656B" w:rsidRPr="0002656B">
              <w:rPr>
                <w:rFonts w:ascii="Arial" w:hAnsi="Arial" w:cs="Arial"/>
                <w:sz w:val="24"/>
              </w:rPr>
              <w:t xml:space="preserve">ugostiteljske terase </w:t>
            </w:r>
            <w:r>
              <w:rPr>
                <w:rFonts w:ascii="Arial" w:hAnsi="Arial" w:cs="Arial"/>
                <w:sz w:val="24"/>
              </w:rPr>
              <w:t xml:space="preserve">neophodno je pribaviti Saglasnost </w:t>
            </w:r>
            <w:r w:rsidR="009A5003" w:rsidRPr="009A5003">
              <w:rPr>
                <w:rFonts w:ascii="Arial" w:hAnsi="Arial" w:cs="Arial"/>
                <w:b/>
                <w:sz w:val="24"/>
              </w:rPr>
              <w:t>Glavnog gradskog arhitekte</w:t>
            </w:r>
          </w:p>
        </w:tc>
      </w:tr>
      <w:tr w:rsidR="008E7CB4" w:rsidRPr="007B3552" w14:paraId="17844FBC" w14:textId="77777777" w:rsidTr="008E7CB4">
        <w:trPr>
          <w:trHeight w:val="354"/>
          <w:jc w:val="center"/>
        </w:trPr>
        <w:tc>
          <w:tcPr>
            <w:tcW w:w="1087" w:type="dxa"/>
            <w:noWrap/>
            <w:vAlign w:val="center"/>
          </w:tcPr>
          <w:p w14:paraId="17844FBA" w14:textId="21E13BC5" w:rsidR="008E7CB4" w:rsidRPr="007B3552"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F2C05">
              <w:rPr>
                <w:rFonts w:ascii="Arial" w:hAnsi="Arial" w:cs="Arial"/>
                <w:sz w:val="24"/>
                <w:szCs w:val="24"/>
              </w:rPr>
              <w:t>4</w:t>
            </w:r>
            <w:r w:rsidR="008E7CB4">
              <w:rPr>
                <w:rFonts w:ascii="Arial" w:hAnsi="Arial" w:cs="Arial"/>
                <w:sz w:val="24"/>
                <w:szCs w:val="24"/>
              </w:rPr>
              <w:t>.</w:t>
            </w:r>
          </w:p>
        </w:tc>
        <w:tc>
          <w:tcPr>
            <w:tcW w:w="8831" w:type="dxa"/>
            <w:gridSpan w:val="3"/>
            <w:noWrap/>
          </w:tcPr>
          <w:p w14:paraId="17844FBB" w14:textId="21CB4044" w:rsidR="008E7CB4" w:rsidRPr="0061662C" w:rsidRDefault="008E7CB4" w:rsidP="00F467B7">
            <w:pPr>
              <w:tabs>
                <w:tab w:val="left" w:pos="6915"/>
              </w:tabs>
              <w:jc w:val="both"/>
              <w:rPr>
                <w:rFonts w:ascii="Arial" w:hAnsi="Arial" w:cs="Arial"/>
                <w:bCs/>
                <w:sz w:val="24"/>
                <w:szCs w:val="24"/>
                <w:lang w:val="sr-Latn-CS" w:eastAsia="ar-SA"/>
              </w:rPr>
            </w:pPr>
            <w:r w:rsidRPr="0061662C">
              <w:rPr>
                <w:rFonts w:ascii="Arial" w:hAnsi="Arial" w:cs="Arial"/>
                <w:bCs/>
                <w:sz w:val="24"/>
                <w:szCs w:val="24"/>
                <w:lang w:val="sr-Latn-CS" w:eastAsia="ar-SA"/>
              </w:rPr>
              <w:t xml:space="preserve">- U skladu sa članom br. 40 Zakona o zaštiti prirode </w:t>
            </w:r>
            <w:r w:rsidR="00CA2BCA">
              <w:rPr>
                <w:rFonts w:ascii="Arial" w:hAnsi="Arial" w:cs="Arial"/>
                <w:sz w:val="24"/>
                <w:szCs w:val="24"/>
              </w:rPr>
              <w:t>(„Službeni list CG“, br.</w:t>
            </w:r>
            <w:r w:rsidR="00CA2BCA">
              <w:rPr>
                <w:rFonts w:eastAsia="Times New Roman"/>
                <w:b/>
                <w:bCs/>
                <w:color w:val="000000"/>
                <w:sz w:val="24"/>
                <w:szCs w:val="24"/>
              </w:rPr>
              <w:t xml:space="preserve"> </w:t>
            </w:r>
            <w:r w:rsidR="00CA2BCA">
              <w:rPr>
                <w:rFonts w:ascii="Arial" w:eastAsia="Times New Roman" w:hAnsi="Arial" w:cs="Arial"/>
                <w:color w:val="000000"/>
                <w:sz w:val="24"/>
                <w:szCs w:val="24"/>
              </w:rPr>
              <w:t>054/16 od 15.08.2016, 018/19 od 22.03.2019 </w:t>
            </w:r>
            <w:r w:rsidR="00CA2BCA">
              <w:rPr>
                <w:rFonts w:ascii="Arial" w:hAnsi="Arial" w:cs="Arial"/>
                <w:sz w:val="24"/>
                <w:szCs w:val="24"/>
              </w:rPr>
              <w:t xml:space="preserve">) </w:t>
            </w:r>
            <w:r w:rsidRPr="0061662C">
              <w:rPr>
                <w:rFonts w:ascii="Arial" w:hAnsi="Arial" w:cs="Arial"/>
                <w:bCs/>
                <w:sz w:val="24"/>
                <w:szCs w:val="24"/>
                <w:lang w:val="sr-Latn-CS" w:eastAsia="ar-SA"/>
              </w:rPr>
              <w:t xml:space="preserve">potrebno je od Agencije za zaštitu prirode i životne sredine pribaviti </w:t>
            </w:r>
            <w:r w:rsidR="00F84A14" w:rsidRPr="0061662C">
              <w:rPr>
                <w:rFonts w:ascii="Arial" w:hAnsi="Arial" w:cs="Arial"/>
                <w:bCs/>
                <w:sz w:val="24"/>
                <w:szCs w:val="24"/>
                <w:lang w:val="sr-Latn-CS" w:eastAsia="ar-SA"/>
              </w:rPr>
              <w:t>D</w:t>
            </w:r>
            <w:r w:rsidRPr="0061662C">
              <w:rPr>
                <w:rFonts w:ascii="Arial" w:hAnsi="Arial" w:cs="Arial"/>
                <w:bCs/>
                <w:sz w:val="24"/>
                <w:szCs w:val="24"/>
                <w:lang w:val="sr-Latn-CS" w:eastAsia="ar-SA"/>
              </w:rPr>
              <w:t>ozvolu za obavljanje radnji, aktivnosti i djelatnosti u zaštićenom području.</w:t>
            </w:r>
          </w:p>
        </w:tc>
      </w:tr>
      <w:tr w:rsidR="008E7CB4" w:rsidRPr="007B3552" w14:paraId="17844FC1" w14:textId="77777777" w:rsidTr="008E7CB4">
        <w:trPr>
          <w:trHeight w:val="354"/>
          <w:jc w:val="center"/>
        </w:trPr>
        <w:tc>
          <w:tcPr>
            <w:tcW w:w="1087" w:type="dxa"/>
            <w:noWrap/>
            <w:vAlign w:val="center"/>
          </w:tcPr>
          <w:p w14:paraId="17844FBD" w14:textId="25559EC4" w:rsidR="008E7CB4"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F2C05">
              <w:rPr>
                <w:rFonts w:ascii="Arial" w:hAnsi="Arial" w:cs="Arial"/>
                <w:sz w:val="24"/>
                <w:szCs w:val="24"/>
              </w:rPr>
              <w:t>5</w:t>
            </w:r>
            <w:r>
              <w:rPr>
                <w:rFonts w:ascii="Arial" w:hAnsi="Arial" w:cs="Arial"/>
                <w:sz w:val="24"/>
                <w:szCs w:val="24"/>
              </w:rPr>
              <w:t>.</w:t>
            </w:r>
          </w:p>
        </w:tc>
        <w:tc>
          <w:tcPr>
            <w:tcW w:w="8831" w:type="dxa"/>
            <w:gridSpan w:val="3"/>
            <w:noWrap/>
          </w:tcPr>
          <w:p w14:paraId="233CF528" w14:textId="59739DEF" w:rsidR="00E177D5" w:rsidRPr="00F467B7" w:rsidRDefault="00E177D5" w:rsidP="00E177D5">
            <w:pPr>
              <w:tabs>
                <w:tab w:val="left" w:pos="6915"/>
              </w:tabs>
              <w:jc w:val="both"/>
              <w:rPr>
                <w:rFonts w:ascii="Arial" w:hAnsi="Arial" w:cs="Arial"/>
                <w:sz w:val="24"/>
                <w:szCs w:val="24"/>
              </w:rPr>
            </w:pPr>
            <w:r w:rsidRPr="00F467B7">
              <w:rPr>
                <w:rFonts w:ascii="Arial" w:hAnsi="Arial" w:cs="Arial"/>
                <w:b/>
                <w:sz w:val="24"/>
                <w:szCs w:val="24"/>
                <w:lang w:val="sr-Latn-CS" w:eastAsia="ar-SA"/>
              </w:rPr>
              <w:t>NAPOMENA</w:t>
            </w:r>
            <w:r w:rsidRPr="00F467B7">
              <w:rPr>
                <w:rFonts w:ascii="Arial" w:hAnsi="Arial" w:cs="Arial"/>
                <w:sz w:val="24"/>
                <w:szCs w:val="24"/>
                <w:lang w:val="sr-Latn-CS" w:eastAsia="ar-SA"/>
              </w:rPr>
              <w:t xml:space="preserve">: Nakon izrade dokumentacije tražene UTU potrebno je JPMD dostaviti  </w:t>
            </w:r>
            <w:r w:rsidR="00C9516F">
              <w:rPr>
                <w:rFonts w:ascii="Arial" w:hAnsi="Arial" w:cs="Arial"/>
                <w:b/>
                <w:sz w:val="24"/>
                <w:szCs w:val="24"/>
                <w:lang w:val="sr-Latn-CS" w:eastAsia="ar-SA"/>
              </w:rPr>
              <w:t>IDEJNO RJEŠENJE</w:t>
            </w:r>
            <w:r w:rsidR="002157B4" w:rsidRPr="00F467B7">
              <w:rPr>
                <w:rFonts w:ascii="Arial" w:hAnsi="Arial" w:cs="Arial"/>
                <w:b/>
                <w:sz w:val="24"/>
                <w:szCs w:val="24"/>
                <w:lang w:val="sr-Latn-CS" w:eastAsia="ar-SA"/>
              </w:rPr>
              <w:t xml:space="preserve"> </w:t>
            </w:r>
            <w:r w:rsidRPr="00F467B7">
              <w:rPr>
                <w:rFonts w:ascii="Arial" w:hAnsi="Arial" w:cs="Arial"/>
                <w:sz w:val="24"/>
                <w:szCs w:val="24"/>
                <w:lang w:val="sr-Latn-CS" w:eastAsia="ar-SA"/>
              </w:rPr>
              <w:t xml:space="preserve">(na CD-u u zaštićenoj verziji), original ili ovjerenu kopiju </w:t>
            </w:r>
            <w:r w:rsidRPr="00F467B7">
              <w:rPr>
                <w:rFonts w:ascii="Arial" w:hAnsi="Arial" w:cs="Arial"/>
                <w:b/>
                <w:sz w:val="24"/>
                <w:szCs w:val="24"/>
                <w:lang w:val="sr-Latn-CS" w:eastAsia="ar-SA"/>
              </w:rPr>
              <w:t>Saglasnosti Glavnog gradskog arhitekte</w:t>
            </w:r>
            <w:r w:rsidRPr="00F467B7">
              <w:rPr>
                <w:rFonts w:ascii="Arial" w:hAnsi="Arial" w:cs="Arial"/>
                <w:sz w:val="24"/>
                <w:szCs w:val="24"/>
                <w:lang w:val="sr-Latn-CS" w:eastAsia="ar-SA"/>
              </w:rPr>
              <w:t xml:space="preserve"> i (za objekte gdje je to traženo) </w:t>
            </w:r>
            <w:r w:rsidRPr="00F467B7">
              <w:rPr>
                <w:rFonts w:ascii="Arial" w:hAnsi="Arial" w:cs="Arial"/>
                <w:b/>
                <w:sz w:val="24"/>
                <w:szCs w:val="24"/>
                <w:lang w:val="sr-Latn-CS" w:eastAsia="ar-SA"/>
              </w:rPr>
              <w:t>Dozvolu</w:t>
            </w:r>
            <w:r w:rsidRPr="00F467B7">
              <w:rPr>
                <w:rFonts w:ascii="Arial" w:hAnsi="Arial" w:cs="Arial"/>
                <w:sz w:val="24"/>
                <w:szCs w:val="24"/>
                <w:lang w:val="sr-Latn-CS" w:eastAsia="ar-SA"/>
              </w:rPr>
              <w:t xml:space="preserve"> za obavljanje radnji, aktivnosti i djelatnosti u zaštićenom području izdatu od strane Agencije za zaštitu prirode i životne sredine</w:t>
            </w:r>
            <w:r>
              <w:rPr>
                <w:rFonts w:ascii="Arial" w:hAnsi="Arial" w:cs="Arial"/>
                <w:sz w:val="24"/>
                <w:szCs w:val="24"/>
                <w:lang w:val="sr-Latn-CS" w:eastAsia="ar-SA"/>
              </w:rPr>
              <w:t xml:space="preserve">,  </w:t>
            </w:r>
            <w:r w:rsidRPr="002157B4">
              <w:rPr>
                <w:rFonts w:ascii="Arial" w:hAnsi="Arial" w:cs="Arial"/>
                <w:b/>
                <w:sz w:val="24"/>
                <w:szCs w:val="24"/>
                <w:lang w:val="sr-Latn-CS" w:eastAsia="ar-SA"/>
              </w:rPr>
              <w:t>Saglasnost</w:t>
            </w:r>
            <w:r w:rsidRPr="002157B4">
              <w:rPr>
                <w:rFonts w:ascii="Arial" w:hAnsi="Arial" w:cs="Arial"/>
                <w:sz w:val="24"/>
                <w:szCs w:val="24"/>
                <w:lang w:val="sr-Latn-CS" w:eastAsia="ar-SA"/>
              </w:rPr>
              <w:t xml:space="preserve"> Up</w:t>
            </w:r>
            <w:r w:rsidR="006D4FE4" w:rsidRPr="002157B4">
              <w:rPr>
                <w:rFonts w:ascii="Arial" w:hAnsi="Arial" w:cs="Arial"/>
                <w:sz w:val="24"/>
                <w:szCs w:val="24"/>
                <w:lang w:val="sr-Latn-CS" w:eastAsia="ar-SA"/>
              </w:rPr>
              <w:t>r</w:t>
            </w:r>
            <w:r w:rsidRPr="002157B4">
              <w:rPr>
                <w:rFonts w:ascii="Arial" w:hAnsi="Arial" w:cs="Arial"/>
                <w:sz w:val="24"/>
                <w:szCs w:val="24"/>
                <w:lang w:val="sr-Latn-CS" w:eastAsia="ar-SA"/>
              </w:rPr>
              <w:t>ave za zaštitu kulturnih dobara</w:t>
            </w:r>
            <w:r w:rsidRPr="001C5C58">
              <w:rPr>
                <w:rFonts w:ascii="Arial" w:hAnsi="Arial" w:cs="Arial"/>
                <w:sz w:val="24"/>
                <w:szCs w:val="24"/>
                <w:lang w:val="sr-Latn-CS" w:eastAsia="ar-SA"/>
              </w:rPr>
              <w:t xml:space="preserve"> </w:t>
            </w:r>
          </w:p>
          <w:p w14:paraId="17844FC0" w14:textId="7495B434" w:rsidR="003F0952" w:rsidRPr="00F84A14" w:rsidRDefault="00E177D5" w:rsidP="00C62C30">
            <w:pPr>
              <w:tabs>
                <w:tab w:val="left" w:pos="6915"/>
              </w:tabs>
              <w:ind w:left="720"/>
              <w:jc w:val="both"/>
              <w:rPr>
                <w:rFonts w:ascii="Arial" w:hAnsi="Arial" w:cs="Arial"/>
                <w:sz w:val="24"/>
                <w:szCs w:val="24"/>
                <w:lang w:val="sr-Latn-CS" w:eastAsia="ar-SA"/>
              </w:rPr>
            </w:pPr>
            <w:r w:rsidRPr="00F467B7">
              <w:rPr>
                <w:rFonts w:ascii="Arial" w:hAnsi="Arial" w:cs="Arial"/>
                <w:sz w:val="24"/>
                <w:szCs w:val="24"/>
              </w:rPr>
              <w:t>-</w:t>
            </w:r>
            <w:r w:rsidRPr="00F467B7">
              <w:rPr>
                <w:rFonts w:ascii="Arial" w:hAnsi="Arial" w:cs="Arial"/>
                <w:b/>
                <w:sz w:val="24"/>
                <w:szCs w:val="24"/>
              </w:rPr>
              <w:t>Shodno članu 117</w:t>
            </w:r>
            <w:r w:rsidRPr="00F467B7">
              <w:rPr>
                <w:rFonts w:ascii="Arial" w:hAnsi="Arial" w:cs="Arial"/>
                <w:sz w:val="24"/>
                <w:szCs w:val="24"/>
              </w:rPr>
              <w:t>.</w:t>
            </w:r>
            <w:r w:rsidRPr="00F467B7">
              <w:rPr>
                <w:rFonts w:ascii="Arial" w:hAnsi="Arial" w:cs="Arial"/>
                <w:sz w:val="24"/>
              </w:rPr>
              <w:t xml:space="preserve"> Zakona o planiranju prostora i izgradnji objekata, korisnik je dužan da 15 dana prije postavljanja privremenog objekta, dostavi prijavu sa svom tehničkom dokumentacijom i Saglasnostima, Dozvolama traženim UTU </w:t>
            </w:r>
            <w:r w:rsidRPr="00C62C30">
              <w:rPr>
                <w:rFonts w:ascii="Arial" w:hAnsi="Arial" w:cs="Arial"/>
                <w:sz w:val="24"/>
              </w:rPr>
              <w:t>nadležnom inspekcijskom organu lokalne uprave</w:t>
            </w:r>
          </w:p>
        </w:tc>
      </w:tr>
      <w:tr w:rsidR="007B3552" w:rsidRPr="007B3552" w14:paraId="17844FC8" w14:textId="77777777" w:rsidTr="008E7CB4">
        <w:trPr>
          <w:trHeight w:val="300"/>
          <w:jc w:val="center"/>
        </w:trPr>
        <w:tc>
          <w:tcPr>
            <w:tcW w:w="1087" w:type="dxa"/>
            <w:noWrap/>
            <w:vAlign w:val="center"/>
            <w:hideMark/>
          </w:tcPr>
          <w:p w14:paraId="17844FC2" w14:textId="21564D3D"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BF2C05">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C3" w14:textId="77777777" w:rsidR="006E302B" w:rsidRPr="007B3552" w:rsidRDefault="00727CDC" w:rsidP="0052681D">
            <w:pPr>
              <w:tabs>
                <w:tab w:val="left" w:pos="6915"/>
              </w:tabs>
              <w:jc w:val="both"/>
              <w:rPr>
                <w:rFonts w:ascii="Arial" w:hAnsi="Arial" w:cs="Arial"/>
                <w:sz w:val="24"/>
                <w:szCs w:val="24"/>
              </w:rPr>
            </w:pPr>
            <w:r w:rsidRPr="007B3552">
              <w:rPr>
                <w:rFonts w:ascii="Arial" w:hAnsi="Arial" w:cs="Arial"/>
                <w:b/>
                <w:bCs/>
                <w:sz w:val="24"/>
                <w:szCs w:val="24"/>
              </w:rPr>
              <w:t>DOSTAVLJENO:</w:t>
            </w:r>
            <w:r w:rsidR="0052681D" w:rsidRPr="007B3552">
              <w:rPr>
                <w:rFonts w:ascii="Arial" w:hAnsi="Arial" w:cs="Arial"/>
                <w:sz w:val="24"/>
                <w:szCs w:val="24"/>
              </w:rPr>
              <w:t xml:space="preserve"> </w:t>
            </w:r>
          </w:p>
          <w:p w14:paraId="17844FC4" w14:textId="77777777" w:rsidR="006E302B" w:rsidRPr="007B3552" w:rsidRDefault="009D0BE9"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Podnosiocu zahtjeva</w:t>
            </w:r>
            <w:r w:rsidR="0052681D" w:rsidRPr="007B3552">
              <w:rPr>
                <w:rFonts w:ascii="Arial" w:hAnsi="Arial" w:cs="Arial"/>
                <w:sz w:val="24"/>
                <w:szCs w:val="24"/>
              </w:rPr>
              <w:t xml:space="preserve"> </w:t>
            </w:r>
          </w:p>
          <w:p w14:paraId="135DF528" w14:textId="17A785D8" w:rsidR="002721D2" w:rsidRPr="002721D2" w:rsidRDefault="002721D2" w:rsidP="0052681D">
            <w:pPr>
              <w:pStyle w:val="ListParagraph"/>
              <w:numPr>
                <w:ilvl w:val="0"/>
                <w:numId w:val="8"/>
              </w:numPr>
              <w:tabs>
                <w:tab w:val="left" w:pos="6915"/>
              </w:tabs>
              <w:jc w:val="both"/>
              <w:rPr>
                <w:rFonts w:ascii="Arial" w:hAnsi="Arial" w:cs="Arial"/>
                <w:sz w:val="24"/>
                <w:szCs w:val="24"/>
              </w:rPr>
            </w:pPr>
            <w:r>
              <w:rPr>
                <w:rFonts w:ascii="Arial" w:hAnsi="Arial" w:cs="Arial"/>
                <w:sz w:val="22"/>
                <w:szCs w:val="22"/>
              </w:rPr>
              <w:t>N</w:t>
            </w:r>
            <w:r w:rsidRPr="00484CD3">
              <w:rPr>
                <w:rFonts w:ascii="Arial" w:hAnsi="Arial" w:cs="Arial"/>
                <w:sz w:val="22"/>
                <w:szCs w:val="22"/>
              </w:rPr>
              <w:t>adležnom inspekcijskom organu lokalne uprave.</w:t>
            </w:r>
          </w:p>
          <w:p w14:paraId="17844FC6" w14:textId="18586D18" w:rsidR="006E302B"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U spise predmeta  </w:t>
            </w:r>
            <w:r w:rsidR="00727CDC" w:rsidRPr="007B3552">
              <w:rPr>
                <w:rFonts w:ascii="Arial" w:hAnsi="Arial" w:cs="Arial"/>
                <w:sz w:val="24"/>
                <w:szCs w:val="24"/>
              </w:rPr>
              <w:t xml:space="preserve">  </w:t>
            </w:r>
          </w:p>
          <w:p w14:paraId="17844FC7" w14:textId="77777777" w:rsidR="00727CDC"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a/a</w:t>
            </w:r>
            <w:r w:rsidR="00727CDC" w:rsidRPr="007B3552">
              <w:rPr>
                <w:rFonts w:ascii="Arial" w:hAnsi="Arial" w:cs="Arial"/>
                <w:sz w:val="24"/>
                <w:szCs w:val="24"/>
              </w:rPr>
              <w:t xml:space="preserve">     </w:t>
            </w:r>
          </w:p>
        </w:tc>
      </w:tr>
      <w:tr w:rsidR="007B3552" w:rsidRPr="007B3552" w14:paraId="17844FCC" w14:textId="77777777" w:rsidTr="008E7CB4">
        <w:trPr>
          <w:trHeight w:val="300"/>
          <w:jc w:val="center"/>
        </w:trPr>
        <w:tc>
          <w:tcPr>
            <w:tcW w:w="1087" w:type="dxa"/>
            <w:noWrap/>
            <w:vAlign w:val="center"/>
            <w:hideMark/>
          </w:tcPr>
          <w:p w14:paraId="17844FC9" w14:textId="24F79DB5"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17844FCA"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17844FCB" w14:textId="26FDBD2C" w:rsidR="009C497B" w:rsidRPr="007B3552" w:rsidRDefault="009C497B" w:rsidP="005053D0">
            <w:pPr>
              <w:tabs>
                <w:tab w:val="left" w:pos="6915"/>
              </w:tabs>
              <w:rPr>
                <w:rFonts w:ascii="Arial" w:hAnsi="Arial" w:cs="Arial"/>
                <w:b/>
                <w:sz w:val="24"/>
                <w:szCs w:val="24"/>
              </w:rPr>
            </w:pPr>
          </w:p>
        </w:tc>
      </w:tr>
      <w:tr w:rsidR="007B3552" w:rsidRPr="007B3552" w14:paraId="17844FD0" w14:textId="77777777" w:rsidTr="008E7CB4">
        <w:trPr>
          <w:trHeight w:val="283"/>
          <w:jc w:val="center"/>
        </w:trPr>
        <w:tc>
          <w:tcPr>
            <w:tcW w:w="9918" w:type="dxa"/>
            <w:gridSpan w:val="4"/>
            <w:noWrap/>
            <w:vAlign w:val="center"/>
            <w:hideMark/>
          </w:tcPr>
          <w:p w14:paraId="17844FCD" w14:textId="77777777"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17844FCE" w14:textId="77777777" w:rsidR="00265AD8" w:rsidRDefault="00265AD8" w:rsidP="005053D0">
            <w:pPr>
              <w:pStyle w:val="ListParagraph"/>
              <w:tabs>
                <w:tab w:val="left" w:pos="6915"/>
              </w:tabs>
              <w:rPr>
                <w:rFonts w:ascii="Arial" w:hAnsi="Arial" w:cs="Arial"/>
                <w:sz w:val="24"/>
                <w:szCs w:val="24"/>
              </w:rPr>
            </w:pPr>
          </w:p>
          <w:p w14:paraId="17844FCF"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17844FD4" w14:textId="77777777" w:rsidTr="008E7CB4">
        <w:trPr>
          <w:trHeight w:val="300"/>
          <w:jc w:val="center"/>
        </w:trPr>
        <w:tc>
          <w:tcPr>
            <w:tcW w:w="1087" w:type="dxa"/>
            <w:noWrap/>
            <w:vAlign w:val="center"/>
            <w:hideMark/>
          </w:tcPr>
          <w:p w14:paraId="17844FD1" w14:textId="5B91455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17844FD2" w14:textId="77777777" w:rsidR="00727CDC" w:rsidRPr="007B3552" w:rsidRDefault="00B169E7" w:rsidP="005053D0">
            <w:pPr>
              <w:tabs>
                <w:tab w:val="left" w:pos="6915"/>
              </w:tabs>
              <w:rPr>
                <w:rFonts w:ascii="Arial" w:hAnsi="Arial" w:cs="Arial"/>
                <w:b/>
                <w:bCs/>
                <w:sz w:val="24"/>
                <w:szCs w:val="24"/>
              </w:rPr>
            </w:pPr>
            <w:r>
              <w:rPr>
                <w:rFonts w:ascii="Arial" w:hAnsi="Arial" w:cs="Arial"/>
                <w:b/>
                <w:bCs/>
                <w:sz w:val="24"/>
                <w:szCs w:val="24"/>
              </w:rPr>
              <w:t>RUKOVODILAC SLUŽBE ZA UREĐENJE I IZGRADNJU</w:t>
            </w:r>
            <w:r w:rsidR="008B089E" w:rsidRPr="007B3552">
              <w:rPr>
                <w:rFonts w:ascii="Arial" w:hAnsi="Arial" w:cs="Arial"/>
                <w:b/>
                <w:bCs/>
                <w:sz w:val="24"/>
                <w:szCs w:val="24"/>
              </w:rPr>
              <w:t>:</w:t>
            </w:r>
          </w:p>
        </w:tc>
        <w:tc>
          <w:tcPr>
            <w:tcW w:w="4138" w:type="dxa"/>
            <w:gridSpan w:val="2"/>
            <w:noWrap/>
            <w:hideMark/>
          </w:tcPr>
          <w:p w14:paraId="17844FD3" w14:textId="6F4EF608" w:rsidR="00727CDC" w:rsidRPr="007B3552" w:rsidRDefault="00727CDC" w:rsidP="005053D0">
            <w:pPr>
              <w:tabs>
                <w:tab w:val="left" w:pos="6915"/>
              </w:tabs>
              <w:jc w:val="both"/>
              <w:rPr>
                <w:rFonts w:ascii="Arial" w:hAnsi="Arial" w:cs="Arial"/>
                <w:b/>
                <w:sz w:val="24"/>
                <w:szCs w:val="24"/>
              </w:rPr>
            </w:pPr>
          </w:p>
        </w:tc>
      </w:tr>
      <w:tr w:rsidR="007B3552" w:rsidRPr="007B3552" w14:paraId="17844FD8" w14:textId="77777777" w:rsidTr="008E7CB4">
        <w:trPr>
          <w:trHeight w:val="509"/>
          <w:jc w:val="center"/>
        </w:trPr>
        <w:tc>
          <w:tcPr>
            <w:tcW w:w="1087" w:type="dxa"/>
            <w:vMerge w:val="restart"/>
            <w:noWrap/>
            <w:vAlign w:val="center"/>
            <w:hideMark/>
          </w:tcPr>
          <w:p w14:paraId="17844FD5" w14:textId="2AF3CDF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lastRenderedPageBreak/>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212056">
              <w:rPr>
                <w:rFonts w:ascii="Arial" w:hAnsi="Arial" w:cs="Arial"/>
                <w:sz w:val="24"/>
                <w:szCs w:val="24"/>
              </w:rPr>
              <w:t>19</w:t>
            </w:r>
            <w:r w:rsidRPr="007B3552">
              <w:rPr>
                <w:rFonts w:ascii="Arial" w:hAnsi="Arial" w:cs="Arial"/>
                <w:sz w:val="24"/>
                <w:szCs w:val="24"/>
              </w:rPr>
              <w:t>.</w:t>
            </w:r>
          </w:p>
        </w:tc>
        <w:tc>
          <w:tcPr>
            <w:tcW w:w="4693" w:type="dxa"/>
            <w:vMerge w:val="restart"/>
            <w:noWrap/>
            <w:hideMark/>
          </w:tcPr>
          <w:p w14:paraId="17844FD6"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17844FD7"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17844FDC" w14:textId="77777777" w:rsidTr="008E7CB4">
        <w:trPr>
          <w:trHeight w:val="509"/>
          <w:jc w:val="center"/>
        </w:trPr>
        <w:tc>
          <w:tcPr>
            <w:tcW w:w="1087" w:type="dxa"/>
            <w:vMerge/>
            <w:hideMark/>
          </w:tcPr>
          <w:p w14:paraId="17844FD9"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A"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B"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0" w14:textId="77777777" w:rsidTr="008E7CB4">
        <w:trPr>
          <w:trHeight w:val="509"/>
          <w:jc w:val="center"/>
        </w:trPr>
        <w:tc>
          <w:tcPr>
            <w:tcW w:w="1087" w:type="dxa"/>
            <w:vMerge/>
            <w:hideMark/>
          </w:tcPr>
          <w:p w14:paraId="17844FDD"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E"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F"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4" w14:textId="77777777" w:rsidTr="008E7CB4">
        <w:trPr>
          <w:trHeight w:val="509"/>
          <w:jc w:val="center"/>
        </w:trPr>
        <w:tc>
          <w:tcPr>
            <w:tcW w:w="1087" w:type="dxa"/>
            <w:vMerge/>
            <w:hideMark/>
          </w:tcPr>
          <w:p w14:paraId="17844FE1"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E2"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E3"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8" w14:textId="77777777" w:rsidTr="008E7CB4">
        <w:trPr>
          <w:trHeight w:val="300"/>
          <w:jc w:val="center"/>
        </w:trPr>
        <w:tc>
          <w:tcPr>
            <w:tcW w:w="1087" w:type="dxa"/>
            <w:noWrap/>
            <w:hideMark/>
          </w:tcPr>
          <w:p w14:paraId="17844FE5" w14:textId="7C267C44" w:rsidR="0016116A"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2</w:t>
            </w:r>
            <w:r w:rsidR="00212056">
              <w:rPr>
                <w:rFonts w:ascii="Arial" w:hAnsi="Arial" w:cs="Arial"/>
                <w:sz w:val="24"/>
                <w:szCs w:val="24"/>
              </w:rPr>
              <w:t>0</w:t>
            </w:r>
            <w:r w:rsidRPr="007B3552">
              <w:rPr>
                <w:rFonts w:ascii="Arial" w:hAnsi="Arial" w:cs="Arial"/>
                <w:sz w:val="24"/>
                <w:szCs w:val="24"/>
              </w:rPr>
              <w:t>.</w:t>
            </w:r>
          </w:p>
        </w:tc>
        <w:tc>
          <w:tcPr>
            <w:tcW w:w="4693" w:type="dxa"/>
            <w:noWrap/>
            <w:hideMark/>
          </w:tcPr>
          <w:p w14:paraId="17844FE6"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17844FE7"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17844FEE" w14:textId="77777777" w:rsidTr="008E7CB4">
        <w:trPr>
          <w:trHeight w:val="357"/>
          <w:jc w:val="center"/>
        </w:trPr>
        <w:tc>
          <w:tcPr>
            <w:tcW w:w="1087" w:type="dxa"/>
            <w:noWrap/>
          </w:tcPr>
          <w:p w14:paraId="17844FE9"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602E9E37" w14:textId="77777777" w:rsidR="007C325B" w:rsidRPr="007C325B" w:rsidRDefault="007C325B" w:rsidP="007C325B">
            <w:pPr>
              <w:pStyle w:val="ListParagraph"/>
              <w:numPr>
                <w:ilvl w:val="0"/>
                <w:numId w:val="7"/>
              </w:numPr>
              <w:tabs>
                <w:tab w:val="left" w:pos="6915"/>
              </w:tabs>
              <w:rPr>
                <w:rFonts w:ascii="Arial" w:hAnsi="Arial" w:cs="Arial"/>
                <w:sz w:val="24"/>
                <w:szCs w:val="24"/>
              </w:rPr>
            </w:pPr>
            <w:r w:rsidRPr="007C325B">
              <w:rPr>
                <w:rFonts w:ascii="Arial" w:hAnsi="Arial" w:cs="Arial"/>
                <w:sz w:val="24"/>
                <w:szCs w:val="24"/>
              </w:rPr>
              <w:t xml:space="preserve">Grafički prilog iz Izmjena i dopuna Programa privremenih objekata </w:t>
            </w:r>
          </w:p>
          <w:p w14:paraId="17844FEC" w14:textId="5852DF8F" w:rsidR="00001EB3" w:rsidRPr="007C325B" w:rsidRDefault="00001EB3" w:rsidP="007C325B">
            <w:pPr>
              <w:tabs>
                <w:tab w:val="left" w:pos="6915"/>
              </w:tabs>
              <w:ind w:left="360"/>
              <w:rPr>
                <w:rFonts w:ascii="Arial" w:hAnsi="Arial" w:cs="Arial"/>
                <w:sz w:val="24"/>
                <w:szCs w:val="24"/>
              </w:rPr>
            </w:pPr>
          </w:p>
        </w:tc>
        <w:tc>
          <w:tcPr>
            <w:tcW w:w="4138" w:type="dxa"/>
            <w:gridSpan w:val="2"/>
            <w:noWrap/>
          </w:tcPr>
          <w:p w14:paraId="17844FED" w14:textId="77777777" w:rsidR="0016116A" w:rsidRPr="007B3552" w:rsidRDefault="0016116A" w:rsidP="005053D0">
            <w:pPr>
              <w:tabs>
                <w:tab w:val="left" w:pos="6915"/>
              </w:tabs>
              <w:jc w:val="both"/>
              <w:rPr>
                <w:rFonts w:ascii="Arial" w:hAnsi="Arial" w:cs="Arial"/>
                <w:sz w:val="24"/>
                <w:szCs w:val="24"/>
              </w:rPr>
            </w:pPr>
          </w:p>
        </w:tc>
      </w:tr>
    </w:tbl>
    <w:p w14:paraId="17844FEF" w14:textId="77777777" w:rsidR="000F7077" w:rsidRPr="007B3552" w:rsidRDefault="000F7077" w:rsidP="000F7077">
      <w:pPr>
        <w:pStyle w:val="NoSpacing"/>
        <w:jc w:val="both"/>
        <w:rPr>
          <w:rFonts w:ascii="Arial" w:hAnsi="Arial" w:cs="Arial"/>
          <w:noProof/>
          <w:sz w:val="24"/>
          <w:szCs w:val="24"/>
          <w:lang w:val="sr-Latn-ME"/>
        </w:rPr>
      </w:pPr>
    </w:p>
    <w:p w14:paraId="17844FF0" w14:textId="77777777" w:rsidR="000F7077" w:rsidRPr="007B3552" w:rsidRDefault="000F7077" w:rsidP="00667AA8">
      <w:pPr>
        <w:pStyle w:val="NoSpacing"/>
        <w:ind w:left="-1134"/>
        <w:jc w:val="both"/>
        <w:rPr>
          <w:rFonts w:ascii="Arial" w:hAnsi="Arial" w:cs="Arial"/>
          <w:noProof/>
          <w:sz w:val="24"/>
          <w:szCs w:val="24"/>
          <w:lang w:val="sr-Latn-ME"/>
        </w:rPr>
      </w:pPr>
    </w:p>
    <w:p w14:paraId="17844FF1" w14:textId="77777777" w:rsidR="000F7AB5" w:rsidRPr="00AA2D0A" w:rsidRDefault="000F7AB5" w:rsidP="00CB6B6B">
      <w:pPr>
        <w:autoSpaceDE w:val="0"/>
        <w:autoSpaceDN w:val="0"/>
        <w:adjustRightInd w:val="0"/>
        <w:spacing w:after="0" w:line="240" w:lineRule="auto"/>
        <w:jc w:val="both"/>
        <w:rPr>
          <w:rFonts w:ascii="Arial" w:hAnsi="Arial" w:cs="Arial"/>
          <w:sz w:val="24"/>
          <w:szCs w:val="24"/>
          <w:lang w:val="it-IT"/>
        </w:rPr>
      </w:pPr>
    </w:p>
    <w:sectPr w:rsidR="000F7AB5" w:rsidRPr="00AA2D0A" w:rsidSect="00AE5BAF">
      <w:footerReference w:type="default" r:id="rId10"/>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7E4AD8" w14:textId="77777777" w:rsidR="00771930" w:rsidRDefault="00771930" w:rsidP="0016116A">
      <w:pPr>
        <w:spacing w:after="0" w:line="240" w:lineRule="auto"/>
      </w:pPr>
      <w:r>
        <w:separator/>
      </w:r>
    </w:p>
  </w:endnote>
  <w:endnote w:type="continuationSeparator" w:id="0">
    <w:p w14:paraId="4781AC5D" w14:textId="77777777" w:rsidR="00771930" w:rsidRDefault="00771930"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C62C30">
          <w:rPr>
            <w:noProof/>
          </w:rPr>
          <w:t>2</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DC8F62" w14:textId="77777777" w:rsidR="00771930" w:rsidRDefault="00771930" w:rsidP="0016116A">
      <w:pPr>
        <w:spacing w:after="0" w:line="240" w:lineRule="auto"/>
      </w:pPr>
      <w:r>
        <w:separator/>
      </w:r>
    </w:p>
  </w:footnote>
  <w:footnote w:type="continuationSeparator" w:id="0">
    <w:p w14:paraId="5E45B9FC" w14:textId="77777777" w:rsidR="00771930" w:rsidRDefault="00771930"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2549855">
    <w:abstractNumId w:val="7"/>
  </w:num>
  <w:num w:numId="2" w16cid:durableId="404570503">
    <w:abstractNumId w:val="9"/>
  </w:num>
  <w:num w:numId="3" w16cid:durableId="1793405291">
    <w:abstractNumId w:val="14"/>
  </w:num>
  <w:num w:numId="4" w16cid:durableId="1547401880">
    <w:abstractNumId w:val="11"/>
  </w:num>
  <w:num w:numId="5" w16cid:durableId="418604395">
    <w:abstractNumId w:val="2"/>
  </w:num>
  <w:num w:numId="6" w16cid:durableId="745302786">
    <w:abstractNumId w:val="12"/>
  </w:num>
  <w:num w:numId="7" w16cid:durableId="1150947685">
    <w:abstractNumId w:val="5"/>
  </w:num>
  <w:num w:numId="8" w16cid:durableId="1598907670">
    <w:abstractNumId w:val="10"/>
  </w:num>
  <w:num w:numId="9" w16cid:durableId="13725793">
    <w:abstractNumId w:val="0"/>
  </w:num>
  <w:num w:numId="10" w16cid:durableId="15625250">
    <w:abstractNumId w:val="4"/>
  </w:num>
  <w:num w:numId="11" w16cid:durableId="1452898008">
    <w:abstractNumId w:val="13"/>
  </w:num>
  <w:num w:numId="12" w16cid:durableId="1139112569">
    <w:abstractNumId w:val="1"/>
  </w:num>
  <w:num w:numId="13" w16cid:durableId="844907215">
    <w:abstractNumId w:val="6"/>
  </w:num>
  <w:num w:numId="14" w16cid:durableId="1621182686">
    <w:abstractNumId w:val="8"/>
  </w:num>
  <w:num w:numId="15" w16cid:durableId="8276689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7CE9"/>
    <w:rsid w:val="00001EB3"/>
    <w:rsid w:val="000049F9"/>
    <w:rsid w:val="00015062"/>
    <w:rsid w:val="0002381A"/>
    <w:rsid w:val="0002656B"/>
    <w:rsid w:val="00040549"/>
    <w:rsid w:val="00050936"/>
    <w:rsid w:val="0005219E"/>
    <w:rsid w:val="00053BD1"/>
    <w:rsid w:val="0006446D"/>
    <w:rsid w:val="000754D4"/>
    <w:rsid w:val="000831F6"/>
    <w:rsid w:val="00083F01"/>
    <w:rsid w:val="000949C3"/>
    <w:rsid w:val="000A2649"/>
    <w:rsid w:val="000A78BA"/>
    <w:rsid w:val="000B2331"/>
    <w:rsid w:val="000B3110"/>
    <w:rsid w:val="000C5D38"/>
    <w:rsid w:val="000D293B"/>
    <w:rsid w:val="000D472C"/>
    <w:rsid w:val="000E04EF"/>
    <w:rsid w:val="000E1F16"/>
    <w:rsid w:val="000E2C85"/>
    <w:rsid w:val="000E2D30"/>
    <w:rsid w:val="000F7077"/>
    <w:rsid w:val="000F7AB5"/>
    <w:rsid w:val="001000B1"/>
    <w:rsid w:val="00103490"/>
    <w:rsid w:val="00113A3E"/>
    <w:rsid w:val="0011715B"/>
    <w:rsid w:val="00125663"/>
    <w:rsid w:val="001347FB"/>
    <w:rsid w:val="0013594D"/>
    <w:rsid w:val="00141DF4"/>
    <w:rsid w:val="0016116A"/>
    <w:rsid w:val="00185344"/>
    <w:rsid w:val="0019653F"/>
    <w:rsid w:val="001A099B"/>
    <w:rsid w:val="001A189D"/>
    <w:rsid w:val="001A61E9"/>
    <w:rsid w:val="001C2DCA"/>
    <w:rsid w:val="001C5C58"/>
    <w:rsid w:val="001D7599"/>
    <w:rsid w:val="001E0198"/>
    <w:rsid w:val="001E0A63"/>
    <w:rsid w:val="001E5F4F"/>
    <w:rsid w:val="001E791D"/>
    <w:rsid w:val="001F6D4F"/>
    <w:rsid w:val="001F7695"/>
    <w:rsid w:val="00201001"/>
    <w:rsid w:val="002046B0"/>
    <w:rsid w:val="00212056"/>
    <w:rsid w:val="002122EA"/>
    <w:rsid w:val="0021553A"/>
    <w:rsid w:val="002156BF"/>
    <w:rsid w:val="002157B4"/>
    <w:rsid w:val="00224BF6"/>
    <w:rsid w:val="00232131"/>
    <w:rsid w:val="00236339"/>
    <w:rsid w:val="002372B5"/>
    <w:rsid w:val="00241F42"/>
    <w:rsid w:val="0024505B"/>
    <w:rsid w:val="00255935"/>
    <w:rsid w:val="00260C25"/>
    <w:rsid w:val="00265AD8"/>
    <w:rsid w:val="002667C8"/>
    <w:rsid w:val="002669FD"/>
    <w:rsid w:val="00267D04"/>
    <w:rsid w:val="002721D2"/>
    <w:rsid w:val="00277DD3"/>
    <w:rsid w:val="00283A19"/>
    <w:rsid w:val="00286F51"/>
    <w:rsid w:val="00294EBC"/>
    <w:rsid w:val="002A2868"/>
    <w:rsid w:val="002A4955"/>
    <w:rsid w:val="002B19A6"/>
    <w:rsid w:val="002B1C75"/>
    <w:rsid w:val="002B532A"/>
    <w:rsid w:val="002C157A"/>
    <w:rsid w:val="002C21AA"/>
    <w:rsid w:val="002D0D1D"/>
    <w:rsid w:val="002D239E"/>
    <w:rsid w:val="002D2754"/>
    <w:rsid w:val="002D4A01"/>
    <w:rsid w:val="002D5023"/>
    <w:rsid w:val="002E0A74"/>
    <w:rsid w:val="002F2766"/>
    <w:rsid w:val="002F684A"/>
    <w:rsid w:val="002F7118"/>
    <w:rsid w:val="002F7135"/>
    <w:rsid w:val="00327597"/>
    <w:rsid w:val="003410F0"/>
    <w:rsid w:val="00345551"/>
    <w:rsid w:val="00350E83"/>
    <w:rsid w:val="003610B5"/>
    <w:rsid w:val="003770BA"/>
    <w:rsid w:val="00377CC8"/>
    <w:rsid w:val="003857D4"/>
    <w:rsid w:val="00392A78"/>
    <w:rsid w:val="003B5350"/>
    <w:rsid w:val="003B6242"/>
    <w:rsid w:val="003B68C5"/>
    <w:rsid w:val="003C767C"/>
    <w:rsid w:val="003D2419"/>
    <w:rsid w:val="003E648F"/>
    <w:rsid w:val="003F0952"/>
    <w:rsid w:val="00414BF9"/>
    <w:rsid w:val="0041540F"/>
    <w:rsid w:val="004203D8"/>
    <w:rsid w:val="0042368B"/>
    <w:rsid w:val="00425C72"/>
    <w:rsid w:val="00426049"/>
    <w:rsid w:val="00435883"/>
    <w:rsid w:val="00443B96"/>
    <w:rsid w:val="0044707B"/>
    <w:rsid w:val="00447B22"/>
    <w:rsid w:val="0045461E"/>
    <w:rsid w:val="00467A05"/>
    <w:rsid w:val="00470AE3"/>
    <w:rsid w:val="00472D0C"/>
    <w:rsid w:val="0047326F"/>
    <w:rsid w:val="00480747"/>
    <w:rsid w:val="0048683D"/>
    <w:rsid w:val="00490505"/>
    <w:rsid w:val="00492416"/>
    <w:rsid w:val="00495D44"/>
    <w:rsid w:val="004A2432"/>
    <w:rsid w:val="004A697F"/>
    <w:rsid w:val="004B0473"/>
    <w:rsid w:val="004B1914"/>
    <w:rsid w:val="004B2B22"/>
    <w:rsid w:val="004B49AC"/>
    <w:rsid w:val="004B5E0F"/>
    <w:rsid w:val="004C492F"/>
    <w:rsid w:val="004D3741"/>
    <w:rsid w:val="004D3A5C"/>
    <w:rsid w:val="004D5F23"/>
    <w:rsid w:val="004D7D9C"/>
    <w:rsid w:val="004E0782"/>
    <w:rsid w:val="004E395F"/>
    <w:rsid w:val="00500AB3"/>
    <w:rsid w:val="005053D0"/>
    <w:rsid w:val="0052681D"/>
    <w:rsid w:val="00530127"/>
    <w:rsid w:val="00537B52"/>
    <w:rsid w:val="00542F9C"/>
    <w:rsid w:val="0055402A"/>
    <w:rsid w:val="00565D22"/>
    <w:rsid w:val="00581694"/>
    <w:rsid w:val="005821A1"/>
    <w:rsid w:val="005927F6"/>
    <w:rsid w:val="005A5F0F"/>
    <w:rsid w:val="005B1D64"/>
    <w:rsid w:val="005B5E10"/>
    <w:rsid w:val="005B6A81"/>
    <w:rsid w:val="005C0561"/>
    <w:rsid w:val="005C0E0D"/>
    <w:rsid w:val="005C116F"/>
    <w:rsid w:val="005C7CBF"/>
    <w:rsid w:val="005D28C4"/>
    <w:rsid w:val="005D2DD2"/>
    <w:rsid w:val="005D5822"/>
    <w:rsid w:val="005F23BF"/>
    <w:rsid w:val="005F3791"/>
    <w:rsid w:val="00603BE8"/>
    <w:rsid w:val="00605A14"/>
    <w:rsid w:val="0061261A"/>
    <w:rsid w:val="0061662C"/>
    <w:rsid w:val="00622832"/>
    <w:rsid w:val="00623F1B"/>
    <w:rsid w:val="00624B84"/>
    <w:rsid w:val="006463D9"/>
    <w:rsid w:val="00652743"/>
    <w:rsid w:val="00655850"/>
    <w:rsid w:val="00664B96"/>
    <w:rsid w:val="00667AA8"/>
    <w:rsid w:val="006746F6"/>
    <w:rsid w:val="00681396"/>
    <w:rsid w:val="006831FE"/>
    <w:rsid w:val="0068778A"/>
    <w:rsid w:val="00687ACF"/>
    <w:rsid w:val="0069226C"/>
    <w:rsid w:val="006A5089"/>
    <w:rsid w:val="006B7566"/>
    <w:rsid w:val="006C31BC"/>
    <w:rsid w:val="006D43C7"/>
    <w:rsid w:val="006D4FE4"/>
    <w:rsid w:val="006E260E"/>
    <w:rsid w:val="006E302B"/>
    <w:rsid w:val="006E5718"/>
    <w:rsid w:val="006F1FD7"/>
    <w:rsid w:val="006F56B9"/>
    <w:rsid w:val="006F7CE9"/>
    <w:rsid w:val="007018AE"/>
    <w:rsid w:val="00704035"/>
    <w:rsid w:val="007124D5"/>
    <w:rsid w:val="0072176C"/>
    <w:rsid w:val="00725ED6"/>
    <w:rsid w:val="00727CDC"/>
    <w:rsid w:val="007303C6"/>
    <w:rsid w:val="0073095C"/>
    <w:rsid w:val="00743DAA"/>
    <w:rsid w:val="00753FA7"/>
    <w:rsid w:val="00756235"/>
    <w:rsid w:val="00766C85"/>
    <w:rsid w:val="00771930"/>
    <w:rsid w:val="007862DA"/>
    <w:rsid w:val="007929BD"/>
    <w:rsid w:val="007A4487"/>
    <w:rsid w:val="007A5234"/>
    <w:rsid w:val="007B3552"/>
    <w:rsid w:val="007B579B"/>
    <w:rsid w:val="007B57AD"/>
    <w:rsid w:val="007B7F6B"/>
    <w:rsid w:val="007C103A"/>
    <w:rsid w:val="007C325B"/>
    <w:rsid w:val="007D24C8"/>
    <w:rsid w:val="007D67CB"/>
    <w:rsid w:val="007D762A"/>
    <w:rsid w:val="007E01CA"/>
    <w:rsid w:val="007F01AC"/>
    <w:rsid w:val="007F43F1"/>
    <w:rsid w:val="00813785"/>
    <w:rsid w:val="00835481"/>
    <w:rsid w:val="008357A8"/>
    <w:rsid w:val="00835E52"/>
    <w:rsid w:val="008374D5"/>
    <w:rsid w:val="0085045C"/>
    <w:rsid w:val="0085318D"/>
    <w:rsid w:val="008556ED"/>
    <w:rsid w:val="00856E9A"/>
    <w:rsid w:val="00867171"/>
    <w:rsid w:val="00870DBE"/>
    <w:rsid w:val="00872565"/>
    <w:rsid w:val="008733A0"/>
    <w:rsid w:val="00876347"/>
    <w:rsid w:val="00877971"/>
    <w:rsid w:val="00880822"/>
    <w:rsid w:val="0088119C"/>
    <w:rsid w:val="00884302"/>
    <w:rsid w:val="0088480C"/>
    <w:rsid w:val="008A00FF"/>
    <w:rsid w:val="008A43B4"/>
    <w:rsid w:val="008A51F4"/>
    <w:rsid w:val="008B089E"/>
    <w:rsid w:val="008B1DAB"/>
    <w:rsid w:val="008C6BF5"/>
    <w:rsid w:val="008D2A4D"/>
    <w:rsid w:val="008D5C45"/>
    <w:rsid w:val="008D5F69"/>
    <w:rsid w:val="008E7CB4"/>
    <w:rsid w:val="009000DD"/>
    <w:rsid w:val="0090214F"/>
    <w:rsid w:val="009034B5"/>
    <w:rsid w:val="00907B23"/>
    <w:rsid w:val="00912A2C"/>
    <w:rsid w:val="00921819"/>
    <w:rsid w:val="0092269F"/>
    <w:rsid w:val="00927CD0"/>
    <w:rsid w:val="00940854"/>
    <w:rsid w:val="009424A1"/>
    <w:rsid w:val="009711AF"/>
    <w:rsid w:val="00971678"/>
    <w:rsid w:val="00976869"/>
    <w:rsid w:val="009967A4"/>
    <w:rsid w:val="009A5003"/>
    <w:rsid w:val="009B447C"/>
    <w:rsid w:val="009B6699"/>
    <w:rsid w:val="009C497B"/>
    <w:rsid w:val="009D0BE9"/>
    <w:rsid w:val="009E15F6"/>
    <w:rsid w:val="009E328D"/>
    <w:rsid w:val="009F6019"/>
    <w:rsid w:val="00A055DD"/>
    <w:rsid w:val="00A078E7"/>
    <w:rsid w:val="00A21EB3"/>
    <w:rsid w:val="00A22429"/>
    <w:rsid w:val="00A31AA8"/>
    <w:rsid w:val="00A32C2D"/>
    <w:rsid w:val="00A34047"/>
    <w:rsid w:val="00A36C48"/>
    <w:rsid w:val="00A500B5"/>
    <w:rsid w:val="00A639E6"/>
    <w:rsid w:val="00A71435"/>
    <w:rsid w:val="00A837FC"/>
    <w:rsid w:val="00A83A97"/>
    <w:rsid w:val="00A905D8"/>
    <w:rsid w:val="00A93D7A"/>
    <w:rsid w:val="00A97F2B"/>
    <w:rsid w:val="00AA2D0A"/>
    <w:rsid w:val="00AB4607"/>
    <w:rsid w:val="00AB623E"/>
    <w:rsid w:val="00AC27C5"/>
    <w:rsid w:val="00AC34CF"/>
    <w:rsid w:val="00AE324B"/>
    <w:rsid w:val="00AE3C38"/>
    <w:rsid w:val="00AE5BAF"/>
    <w:rsid w:val="00AF0A1A"/>
    <w:rsid w:val="00B025EA"/>
    <w:rsid w:val="00B04183"/>
    <w:rsid w:val="00B151E7"/>
    <w:rsid w:val="00B157F5"/>
    <w:rsid w:val="00B169E7"/>
    <w:rsid w:val="00B175C1"/>
    <w:rsid w:val="00B2280D"/>
    <w:rsid w:val="00B261A8"/>
    <w:rsid w:val="00B26D17"/>
    <w:rsid w:val="00B3068C"/>
    <w:rsid w:val="00B331C3"/>
    <w:rsid w:val="00B4007C"/>
    <w:rsid w:val="00B40EB4"/>
    <w:rsid w:val="00B45EC2"/>
    <w:rsid w:val="00B468BE"/>
    <w:rsid w:val="00B4797A"/>
    <w:rsid w:val="00B51262"/>
    <w:rsid w:val="00B5286E"/>
    <w:rsid w:val="00B5647F"/>
    <w:rsid w:val="00B6577E"/>
    <w:rsid w:val="00B72474"/>
    <w:rsid w:val="00B72A9D"/>
    <w:rsid w:val="00B73041"/>
    <w:rsid w:val="00B8726C"/>
    <w:rsid w:val="00B90321"/>
    <w:rsid w:val="00B95A5E"/>
    <w:rsid w:val="00BA0038"/>
    <w:rsid w:val="00BA4143"/>
    <w:rsid w:val="00BB2ACE"/>
    <w:rsid w:val="00BE5BFB"/>
    <w:rsid w:val="00BE68C1"/>
    <w:rsid w:val="00BE740E"/>
    <w:rsid w:val="00BF2C05"/>
    <w:rsid w:val="00C17EB9"/>
    <w:rsid w:val="00C20394"/>
    <w:rsid w:val="00C32740"/>
    <w:rsid w:val="00C343A7"/>
    <w:rsid w:val="00C3585C"/>
    <w:rsid w:val="00C42984"/>
    <w:rsid w:val="00C4689A"/>
    <w:rsid w:val="00C530D0"/>
    <w:rsid w:val="00C539FA"/>
    <w:rsid w:val="00C62C30"/>
    <w:rsid w:val="00C65E37"/>
    <w:rsid w:val="00C664AB"/>
    <w:rsid w:val="00C7478B"/>
    <w:rsid w:val="00C80838"/>
    <w:rsid w:val="00C9516F"/>
    <w:rsid w:val="00CA1BD2"/>
    <w:rsid w:val="00CA292F"/>
    <w:rsid w:val="00CA2BCA"/>
    <w:rsid w:val="00CA4893"/>
    <w:rsid w:val="00CB6B6B"/>
    <w:rsid w:val="00CD2388"/>
    <w:rsid w:val="00CD2754"/>
    <w:rsid w:val="00CF331C"/>
    <w:rsid w:val="00D02CE4"/>
    <w:rsid w:val="00D05329"/>
    <w:rsid w:val="00D177A0"/>
    <w:rsid w:val="00D2210A"/>
    <w:rsid w:val="00D251D8"/>
    <w:rsid w:val="00D3099B"/>
    <w:rsid w:val="00D3265C"/>
    <w:rsid w:val="00D37A30"/>
    <w:rsid w:val="00D5511F"/>
    <w:rsid w:val="00D6001B"/>
    <w:rsid w:val="00D70F6B"/>
    <w:rsid w:val="00D82D12"/>
    <w:rsid w:val="00D8675A"/>
    <w:rsid w:val="00D90125"/>
    <w:rsid w:val="00D96993"/>
    <w:rsid w:val="00DB032D"/>
    <w:rsid w:val="00DB2CDF"/>
    <w:rsid w:val="00DB347E"/>
    <w:rsid w:val="00DC0ACF"/>
    <w:rsid w:val="00DD7E0D"/>
    <w:rsid w:val="00DE19A2"/>
    <w:rsid w:val="00DE64A6"/>
    <w:rsid w:val="00DF339F"/>
    <w:rsid w:val="00E04827"/>
    <w:rsid w:val="00E17461"/>
    <w:rsid w:val="00E177D5"/>
    <w:rsid w:val="00E17D82"/>
    <w:rsid w:val="00E2350F"/>
    <w:rsid w:val="00E32258"/>
    <w:rsid w:val="00E3229F"/>
    <w:rsid w:val="00E32C5C"/>
    <w:rsid w:val="00E34024"/>
    <w:rsid w:val="00E5084D"/>
    <w:rsid w:val="00E50E3B"/>
    <w:rsid w:val="00E52EC0"/>
    <w:rsid w:val="00E57BED"/>
    <w:rsid w:val="00E628EF"/>
    <w:rsid w:val="00E6419B"/>
    <w:rsid w:val="00E6425C"/>
    <w:rsid w:val="00E67301"/>
    <w:rsid w:val="00E67E3B"/>
    <w:rsid w:val="00E70964"/>
    <w:rsid w:val="00E748E6"/>
    <w:rsid w:val="00E820CD"/>
    <w:rsid w:val="00E851C7"/>
    <w:rsid w:val="00E85F6C"/>
    <w:rsid w:val="00E87A22"/>
    <w:rsid w:val="00E97628"/>
    <w:rsid w:val="00EB79FC"/>
    <w:rsid w:val="00EC53AE"/>
    <w:rsid w:val="00EC557E"/>
    <w:rsid w:val="00ED0A1A"/>
    <w:rsid w:val="00EE131A"/>
    <w:rsid w:val="00EF553A"/>
    <w:rsid w:val="00EF69DE"/>
    <w:rsid w:val="00F0017F"/>
    <w:rsid w:val="00F04485"/>
    <w:rsid w:val="00F0592E"/>
    <w:rsid w:val="00F072AC"/>
    <w:rsid w:val="00F108B4"/>
    <w:rsid w:val="00F14D61"/>
    <w:rsid w:val="00F17143"/>
    <w:rsid w:val="00F228D5"/>
    <w:rsid w:val="00F420C3"/>
    <w:rsid w:val="00F43075"/>
    <w:rsid w:val="00F467B7"/>
    <w:rsid w:val="00F50B2E"/>
    <w:rsid w:val="00F52761"/>
    <w:rsid w:val="00F6565C"/>
    <w:rsid w:val="00F776A5"/>
    <w:rsid w:val="00F84A14"/>
    <w:rsid w:val="00F8736A"/>
    <w:rsid w:val="00F9150D"/>
    <w:rsid w:val="00F939A8"/>
    <w:rsid w:val="00FA2DF6"/>
    <w:rsid w:val="00FB14FB"/>
    <w:rsid w:val="00FC403B"/>
    <w:rsid w:val="00FE2ABD"/>
    <w:rsid w:val="00FE3AA2"/>
    <w:rsid w:val="00FE5879"/>
    <w:rsid w:val="00FE5E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7844EF6"/>
  <w15:docId w15:val="{C911CBAF-56BB-4F0A-A9CD-FA10DBAAC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1"/>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2E360E-355E-4CBE-988D-399847B31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1683</Words>
  <Characters>9598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Srzentić Violeta</cp:lastModifiedBy>
  <cp:revision>6</cp:revision>
  <cp:lastPrinted>2018-12-17T12:56:00Z</cp:lastPrinted>
  <dcterms:created xsi:type="dcterms:W3CDTF">2025-02-15T14:00:00Z</dcterms:created>
  <dcterms:modified xsi:type="dcterms:W3CDTF">2025-02-26T10:48:00Z</dcterms:modified>
</cp:coreProperties>
</file>