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0965691"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0434044" w:rsidR="00727CDC" w:rsidRPr="00283A19" w:rsidRDefault="00D439A8" w:rsidP="00D439A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71A6BDEB"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terase</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075E86">
              <w:rPr>
                <w:rFonts w:ascii="Arial" w:hAnsi="Arial" w:cs="Arial"/>
                <w:b/>
                <w:sz w:val="24"/>
                <w:szCs w:val="24"/>
              </w:rPr>
              <w:t>6.</w:t>
            </w:r>
            <w:r w:rsidR="005C42D4">
              <w:rPr>
                <w:rFonts w:ascii="Arial" w:hAnsi="Arial" w:cs="Arial"/>
                <w:b/>
                <w:sz w:val="24"/>
                <w:szCs w:val="24"/>
              </w:rPr>
              <w:t>1</w:t>
            </w:r>
            <w:r w:rsidR="00BA5101">
              <w:rPr>
                <w:rFonts w:ascii="Arial" w:hAnsi="Arial" w:cs="Arial"/>
                <w:b/>
                <w:sz w:val="24"/>
                <w:szCs w:val="24"/>
              </w:rPr>
              <w:t>2</w:t>
            </w:r>
            <w:r w:rsidR="006A5089">
              <w:rPr>
                <w:rFonts w:ascii="Arial" w:hAnsi="Arial" w:cs="Arial"/>
                <w:bCs/>
                <w:sz w:val="24"/>
                <w:szCs w:val="24"/>
              </w:rPr>
              <w:t xml:space="preserve"> </w:t>
            </w:r>
            <w:r w:rsidR="00877971">
              <w:rPr>
                <w:rFonts w:ascii="Arial" w:hAnsi="Arial" w:cs="Arial"/>
                <w:sz w:val="24"/>
                <w:szCs w:val="24"/>
              </w:rPr>
              <w:t xml:space="preserve">u opštini </w:t>
            </w:r>
            <w:r w:rsidR="00CF331C" w:rsidRPr="00DE5728">
              <w:rPr>
                <w:rFonts w:ascii="Arial" w:hAnsi="Arial" w:cs="Arial"/>
                <w:b/>
                <w:bCs/>
                <w:sz w:val="24"/>
                <w:szCs w:val="24"/>
              </w:rPr>
              <w:t>Tivat</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C5C58" w:rsidRPr="00DE5728">
              <w:rPr>
                <w:rFonts w:ascii="Arial" w:hAnsi="Arial" w:cs="Arial"/>
                <w:b/>
                <w:bCs/>
                <w:sz w:val="24"/>
                <w:szCs w:val="24"/>
              </w:rPr>
              <w:t>Tivat</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79F133D7"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075E86">
              <w:rPr>
                <w:rFonts w:ascii="Arial" w:hAnsi="Arial" w:cs="Arial"/>
                <w:b/>
                <w:bCs/>
                <w:sz w:val="24"/>
                <w:szCs w:val="24"/>
              </w:rPr>
              <w:t>6.</w:t>
            </w:r>
            <w:r w:rsidR="005C42D4">
              <w:rPr>
                <w:rFonts w:ascii="Arial" w:hAnsi="Arial" w:cs="Arial"/>
                <w:b/>
                <w:bCs/>
                <w:sz w:val="24"/>
                <w:szCs w:val="24"/>
              </w:rPr>
              <w:t>1</w:t>
            </w:r>
            <w:r w:rsidR="00BA5101">
              <w:rPr>
                <w:rFonts w:ascii="Arial" w:hAnsi="Arial" w:cs="Arial"/>
                <w:b/>
                <w:bCs/>
                <w:sz w:val="24"/>
                <w:szCs w:val="24"/>
              </w:rPr>
              <w:t>2</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75447454" w:rsidR="00603BE8" w:rsidRPr="00874B6A" w:rsidRDefault="00603BE8" w:rsidP="00603BE8">
            <w:pPr>
              <w:numPr>
                <w:ilvl w:val="12"/>
                <w:numId w:val="0"/>
              </w:numPr>
              <w:tabs>
                <w:tab w:val="left" w:pos="5103"/>
              </w:tabs>
              <w:jc w:val="both"/>
              <w:rPr>
                <w:rFonts w:ascii="Arial" w:hAnsi="Arial" w:cs="Arial"/>
                <w:b/>
                <w:bCs/>
                <w:sz w:val="24"/>
                <w:szCs w:val="24"/>
                <w:vertAlign w:val="superscript"/>
              </w:rPr>
            </w:pPr>
            <w:r w:rsidRPr="00874B6A">
              <w:rPr>
                <w:rFonts w:ascii="Arial" w:hAnsi="Arial" w:cs="Arial"/>
                <w:b/>
                <w:bCs/>
                <w:sz w:val="24"/>
                <w:szCs w:val="24"/>
              </w:rPr>
              <w:t>Terasa P=</w:t>
            </w:r>
            <w:r w:rsidR="005C42D4">
              <w:rPr>
                <w:rFonts w:ascii="Arial" w:hAnsi="Arial" w:cs="Arial"/>
                <w:b/>
                <w:bCs/>
                <w:sz w:val="24"/>
                <w:szCs w:val="24"/>
              </w:rPr>
              <w:t>118</w:t>
            </w:r>
            <w:r w:rsidRPr="00874B6A">
              <w:rPr>
                <w:rFonts w:ascii="Arial" w:hAnsi="Arial" w:cs="Arial"/>
                <w:b/>
                <w:bCs/>
                <w:sz w:val="24"/>
                <w:szCs w:val="24"/>
              </w:rPr>
              <w:t xml:space="preserve"> m</w:t>
            </w:r>
            <w:r w:rsidRPr="00874B6A">
              <w:rPr>
                <w:rFonts w:ascii="Arial" w:hAnsi="Arial" w:cs="Arial"/>
                <w:b/>
                <w:bCs/>
                <w:sz w:val="24"/>
                <w:szCs w:val="24"/>
                <w:vertAlign w:val="superscript"/>
              </w:rPr>
              <w:t>2</w:t>
            </w:r>
          </w:p>
          <w:p w14:paraId="4D227F2F" w14:textId="77777777" w:rsidR="00B72A9D" w:rsidRPr="00874B6A" w:rsidRDefault="00B72A9D" w:rsidP="008357A8">
            <w:pPr>
              <w:autoSpaceDN w:val="0"/>
              <w:adjustRightInd w:val="0"/>
              <w:jc w:val="both"/>
              <w:textAlignment w:val="baseline"/>
              <w:rPr>
                <w:rFonts w:ascii="Arial" w:hAnsi="Arial" w:cs="Arial"/>
                <w:b/>
                <w:bCs/>
                <w:sz w:val="24"/>
                <w:szCs w:val="24"/>
              </w:rPr>
            </w:pPr>
          </w:p>
          <w:p w14:paraId="20146BB9" w14:textId="229B2BE9" w:rsidR="00040549" w:rsidRPr="00EE494F" w:rsidRDefault="00EE494F" w:rsidP="009F6019">
            <w:pPr>
              <w:autoSpaceDN w:val="0"/>
              <w:adjustRightInd w:val="0"/>
              <w:jc w:val="both"/>
              <w:textAlignment w:val="baseline"/>
              <w:rPr>
                <w:rFonts w:ascii="Arial" w:hAnsi="Arial" w:cs="Arial"/>
                <w:b/>
                <w:bCs/>
                <w:sz w:val="24"/>
                <w:szCs w:val="24"/>
                <w:highlight w:val="yellow"/>
              </w:rPr>
            </w:pPr>
            <w:r>
              <w:rPr>
                <w:rFonts w:ascii="Arial" w:eastAsia="Batang" w:hAnsi="Arial" w:cs="Arial"/>
                <w:b/>
                <w:bCs/>
                <w:sz w:val="24"/>
                <w:szCs w:val="24"/>
              </w:rPr>
              <w:t>P</w:t>
            </w:r>
            <w:r w:rsidRPr="00EE494F">
              <w:rPr>
                <w:rFonts w:ascii="Arial" w:eastAsia="Batang" w:hAnsi="Arial" w:cs="Arial"/>
                <w:b/>
                <w:bCs/>
                <w:sz w:val="24"/>
                <w:szCs w:val="24"/>
              </w:rPr>
              <w:t xml:space="preserve">ostojeća kamenom popločana podloga parterno oivičena žardinjerama i </w:t>
            </w:r>
            <w:r w:rsidRPr="00EE494F">
              <w:rPr>
                <w:rFonts w:ascii="Arial" w:hAnsi="Arial" w:cs="Arial"/>
                <w:b/>
                <w:bCs/>
                <w:sz w:val="24"/>
                <w:szCs w:val="24"/>
              </w:rPr>
              <w:t xml:space="preserve">konzolnom namotavajućom tendom na dvije vode od platna bijele ili bež </w:t>
            </w:r>
            <w:r w:rsidRPr="00EE494F">
              <w:rPr>
                <w:rFonts w:ascii="Arial" w:hAnsi="Arial" w:cs="Arial"/>
                <w:b/>
                <w:bCs/>
                <w:sz w:val="24"/>
                <w:szCs w:val="24"/>
              </w:rPr>
              <w:lastRenderedPageBreak/>
              <w:t>boje, na montažno demontažnoj konstrukciji sa dva stuba  bez mogućnosti zastakljivanja i zatvaranja bočnih strana.</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3A4AC0" w:rsidRDefault="00E34024" w:rsidP="00E34024">
            <w:pPr>
              <w:adjustRightInd w:val="0"/>
              <w:jc w:val="both"/>
              <w:rPr>
                <w:rFonts w:ascii="Tahoma" w:hAnsi="Tahoma" w:cs="Tahoma"/>
                <w:sz w:val="22"/>
                <w:szCs w:val="22"/>
              </w:rPr>
            </w:pPr>
            <w:r w:rsidRPr="003A4AC0">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lastRenderedPageBreak/>
              <w:t xml:space="preserve">Oprema ugostiteljskih terasa (mobilijar) treba da bude lagana, ujednačena, jednostavnih linija, po mogućnosti od prirodnih materijala. Savremeni dizajn je veoma preporučljiv. </w:t>
            </w:r>
          </w:p>
          <w:p w14:paraId="05CF164E"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01B45D8D" w:rsidR="009000DD" w:rsidRPr="00E32C5C" w:rsidRDefault="009967A4" w:rsidP="009000DD">
            <w:pPr>
              <w:tabs>
                <w:tab w:val="left" w:pos="6915"/>
              </w:tabs>
              <w:jc w:val="both"/>
              <w:rPr>
                <w:rFonts w:ascii="Arial" w:hAnsi="Arial" w:cs="Arial"/>
                <w:sz w:val="24"/>
                <w:szCs w:val="24"/>
                <w:lang w:val="en-US"/>
              </w:rPr>
            </w:pPr>
            <w:r>
              <w:rPr>
                <w:rFonts w:ascii="Arial" w:hAnsi="Arial" w:cs="Arial"/>
                <w:b/>
                <w:bCs/>
                <w:sz w:val="24"/>
                <w:szCs w:val="24"/>
              </w:rPr>
              <w:t>T</w:t>
            </w:r>
            <w:r w:rsidRPr="00C343A7">
              <w:rPr>
                <w:rFonts w:ascii="Arial" w:hAnsi="Arial" w:cs="Arial"/>
                <w:b/>
                <w:bCs/>
                <w:sz w:val="24"/>
                <w:szCs w:val="24"/>
              </w:rPr>
              <w:t>eras</w:t>
            </w:r>
            <w:r>
              <w:rPr>
                <w:rFonts w:ascii="Arial" w:hAnsi="Arial" w:cs="Arial"/>
                <w:b/>
                <w:bCs/>
                <w:sz w:val="24"/>
                <w:szCs w:val="24"/>
              </w:rPr>
              <w:t>a</w:t>
            </w:r>
            <w:r>
              <w:rPr>
                <w:rFonts w:ascii="Arial" w:hAnsi="Arial" w:cs="Arial"/>
                <w:sz w:val="24"/>
                <w:szCs w:val="24"/>
              </w:rPr>
              <w:t xml:space="preserve"> </w:t>
            </w:r>
            <w:r w:rsidRPr="009E15F6">
              <w:rPr>
                <w:rFonts w:ascii="Arial" w:hAnsi="Arial" w:cs="Arial"/>
                <w:b/>
                <w:bCs/>
                <w:sz w:val="24"/>
                <w:szCs w:val="24"/>
              </w:rPr>
              <w:t>ugostiteljsk</w:t>
            </w:r>
            <w:r>
              <w:rPr>
                <w:rFonts w:ascii="Arial" w:hAnsi="Arial" w:cs="Arial"/>
                <w:b/>
                <w:bCs/>
                <w:sz w:val="24"/>
                <w:szCs w:val="24"/>
              </w:rPr>
              <w:t>og</w:t>
            </w:r>
            <w:r w:rsidRPr="009E15F6">
              <w:rPr>
                <w:rFonts w:ascii="Arial" w:hAnsi="Arial" w:cs="Arial"/>
                <w:b/>
                <w:bCs/>
                <w:sz w:val="24"/>
                <w:szCs w:val="24"/>
              </w:rPr>
              <w:t xml:space="preserve"> objek</w:t>
            </w:r>
            <w:r>
              <w:rPr>
                <w:rFonts w:ascii="Arial" w:hAnsi="Arial" w:cs="Arial"/>
                <w:b/>
                <w:bCs/>
                <w:sz w:val="24"/>
                <w:szCs w:val="24"/>
              </w:rPr>
              <w:t>ta</w:t>
            </w:r>
            <w:r w:rsidRPr="00B72A9D">
              <w:rPr>
                <w:rFonts w:ascii="Arial" w:hAnsi="Arial" w:cs="Arial"/>
                <w:sz w:val="24"/>
                <w:szCs w:val="24"/>
              </w:rPr>
              <w:t xml:space="preserve"> </w:t>
            </w:r>
            <w:r w:rsidR="009000DD" w:rsidRPr="00E32C5C">
              <w:rPr>
                <w:rFonts w:ascii="Arial" w:hAnsi="Arial" w:cs="Arial"/>
                <w:sz w:val="24"/>
                <w:szCs w:val="24"/>
                <w:lang w:val="en-US"/>
              </w:rPr>
              <w:t xml:space="preserve">predviđa se na </w:t>
            </w:r>
            <w:r w:rsidR="009000DD" w:rsidRPr="00901692">
              <w:rPr>
                <w:rFonts w:ascii="Arial" w:hAnsi="Arial" w:cs="Arial"/>
                <w:b/>
                <w:bCs/>
                <w:sz w:val="24"/>
                <w:szCs w:val="24"/>
                <w:lang w:val="en-US"/>
              </w:rPr>
              <w:t>kp</w:t>
            </w:r>
            <w:r w:rsidR="00425C72" w:rsidRPr="00901692">
              <w:rPr>
                <w:rFonts w:ascii="Arial" w:hAnsi="Arial" w:cs="Arial"/>
                <w:b/>
                <w:bCs/>
                <w:sz w:val="24"/>
                <w:szCs w:val="24"/>
                <w:lang w:val="en-US"/>
              </w:rPr>
              <w:t xml:space="preserve"> </w:t>
            </w:r>
            <w:r w:rsidR="007E4990">
              <w:rPr>
                <w:rFonts w:ascii="Arial" w:hAnsi="Arial" w:cs="Arial"/>
                <w:b/>
                <w:bCs/>
                <w:sz w:val="24"/>
                <w:szCs w:val="24"/>
                <w:lang w:val="en-US"/>
              </w:rPr>
              <w:t>4886</w:t>
            </w:r>
            <w:r w:rsidR="00425C72">
              <w:rPr>
                <w:rFonts w:ascii="Arial" w:hAnsi="Arial" w:cs="Arial"/>
                <w:b/>
                <w:bCs/>
                <w:sz w:val="24"/>
                <w:szCs w:val="24"/>
                <w:lang w:val="en-US"/>
              </w:rPr>
              <w:t xml:space="preserve"> </w:t>
            </w:r>
            <w:r w:rsidR="009000DD" w:rsidRPr="00E32C5C">
              <w:rPr>
                <w:rFonts w:ascii="Arial" w:hAnsi="Arial" w:cs="Arial"/>
                <w:b/>
                <w:bCs/>
                <w:sz w:val="24"/>
                <w:szCs w:val="24"/>
                <w:lang w:val="en-US"/>
              </w:rPr>
              <w:t>KO</w:t>
            </w:r>
            <w:r w:rsidR="00425C72">
              <w:rPr>
                <w:rFonts w:ascii="Arial" w:hAnsi="Arial" w:cs="Arial"/>
                <w:b/>
                <w:bCs/>
                <w:sz w:val="24"/>
                <w:szCs w:val="24"/>
                <w:lang w:val="en-US"/>
              </w:rPr>
              <w:t xml:space="preserve"> </w:t>
            </w:r>
            <w:r w:rsidR="007E4990">
              <w:rPr>
                <w:rFonts w:ascii="Arial" w:hAnsi="Arial" w:cs="Arial"/>
                <w:b/>
                <w:bCs/>
                <w:sz w:val="24"/>
                <w:szCs w:val="24"/>
                <w:lang w:val="en-US"/>
              </w:rPr>
              <w:t>Tivat</w:t>
            </w:r>
            <w:r w:rsidR="00E748E6" w:rsidRPr="00E32C5C">
              <w:rPr>
                <w:rFonts w:ascii="Arial" w:hAnsi="Arial" w:cs="Arial"/>
                <w:b/>
                <w:bCs/>
                <w:sz w:val="24"/>
                <w:szCs w:val="24"/>
                <w:lang w:val="en-US"/>
              </w:rPr>
              <w:t xml:space="preserve">, opština </w:t>
            </w:r>
            <w:r w:rsidR="00E32C5C" w:rsidRPr="00901692">
              <w:rPr>
                <w:rFonts w:ascii="Arial" w:hAnsi="Arial" w:cs="Arial"/>
                <w:b/>
                <w:bCs/>
                <w:sz w:val="24"/>
                <w:szCs w:val="24"/>
                <w:lang w:val="en-US"/>
              </w:rPr>
              <w:t>Tivat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64A1C2B" w:rsidR="00B261A8" w:rsidRPr="00B95A5E"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Pr>
                <w:rFonts w:ascii="Arial" w:hAnsi="Arial" w:cs="Arial"/>
                <w:b/>
                <w:bCs/>
                <w:sz w:val="24"/>
                <w:szCs w:val="24"/>
              </w:rPr>
              <w:t>terase ugostiteljskog objekta</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85045C" w:rsidRPr="00D05329">
              <w:rPr>
                <w:rFonts w:ascii="Arial" w:hAnsi="Arial" w:cs="Arial"/>
                <w:bCs/>
                <w:sz w:val="24"/>
                <w:szCs w:val="24"/>
              </w:rPr>
              <w:t xml:space="preserve"> i nakon toga uraditi i  </w:t>
            </w:r>
            <w:r w:rsidR="0085045C" w:rsidRPr="00B95A5E">
              <w:rPr>
                <w:rFonts w:ascii="Arial" w:hAnsi="Arial" w:cs="Arial"/>
                <w:b/>
                <w:sz w:val="24"/>
                <w:szCs w:val="24"/>
              </w:rPr>
              <w:t>revidovati Glavni 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197D5372"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BE5BFB">
              <w:rPr>
                <w:rFonts w:ascii="Arial" w:hAnsi="Arial" w:cs="Arial"/>
                <w:b/>
                <w:sz w:val="24"/>
                <w:szCs w:val="24"/>
                <w:lang w:val="sr-Latn-CS" w:eastAsia="ar-SA"/>
              </w:rPr>
              <w:t>Revidovani 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D439A8">
              <w:rPr>
                <w:rFonts w:ascii="Arial" w:hAnsi="Arial" w:cs="Arial"/>
                <w:sz w:val="24"/>
                <w:szCs w:val="24"/>
                <w:lang w:val="sr-Latn-CS" w:eastAsia="ar-SA"/>
              </w:rPr>
              <w:t>Saglasnost Up</w:t>
            </w:r>
            <w:r w:rsidR="006D4FE4" w:rsidRPr="00D439A8">
              <w:rPr>
                <w:rFonts w:ascii="Arial" w:hAnsi="Arial" w:cs="Arial"/>
                <w:sz w:val="24"/>
                <w:szCs w:val="24"/>
                <w:lang w:val="sr-Latn-CS" w:eastAsia="ar-SA"/>
              </w:rPr>
              <w:t>r</w:t>
            </w:r>
            <w:r w:rsidRPr="00D439A8">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C75A0" w14:textId="77777777" w:rsidR="002D149C" w:rsidRDefault="002D149C" w:rsidP="0016116A">
      <w:pPr>
        <w:spacing w:after="0" w:line="240" w:lineRule="auto"/>
      </w:pPr>
      <w:r>
        <w:separator/>
      </w:r>
    </w:p>
  </w:endnote>
  <w:endnote w:type="continuationSeparator" w:id="0">
    <w:p w14:paraId="6C8B82D7" w14:textId="77777777" w:rsidR="002D149C" w:rsidRDefault="002D149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02A1F" w14:textId="77777777" w:rsidR="002D149C" w:rsidRDefault="002D149C" w:rsidP="0016116A">
      <w:pPr>
        <w:spacing w:after="0" w:line="240" w:lineRule="auto"/>
      </w:pPr>
      <w:r>
        <w:separator/>
      </w:r>
    </w:p>
  </w:footnote>
  <w:footnote w:type="continuationSeparator" w:id="0">
    <w:p w14:paraId="58B1529F" w14:textId="77777777" w:rsidR="002D149C" w:rsidRDefault="002D149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75E86"/>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22E5"/>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29AB"/>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149C"/>
    <w:rsid w:val="002D239E"/>
    <w:rsid w:val="002D2754"/>
    <w:rsid w:val="002D4A01"/>
    <w:rsid w:val="002E0A74"/>
    <w:rsid w:val="002F2766"/>
    <w:rsid w:val="002F684A"/>
    <w:rsid w:val="002F7118"/>
    <w:rsid w:val="002F7135"/>
    <w:rsid w:val="003410F0"/>
    <w:rsid w:val="00345551"/>
    <w:rsid w:val="00350E83"/>
    <w:rsid w:val="003610B5"/>
    <w:rsid w:val="00365D71"/>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20D4"/>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42D4"/>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96970"/>
    <w:rsid w:val="007A4487"/>
    <w:rsid w:val="007B3552"/>
    <w:rsid w:val="007B579B"/>
    <w:rsid w:val="007B57AD"/>
    <w:rsid w:val="007B7F6B"/>
    <w:rsid w:val="007C103A"/>
    <w:rsid w:val="007C325B"/>
    <w:rsid w:val="007D24C8"/>
    <w:rsid w:val="007D67CB"/>
    <w:rsid w:val="007D762A"/>
    <w:rsid w:val="007E01CA"/>
    <w:rsid w:val="007E4990"/>
    <w:rsid w:val="007F01AC"/>
    <w:rsid w:val="007F43F1"/>
    <w:rsid w:val="00813785"/>
    <w:rsid w:val="00835481"/>
    <w:rsid w:val="008357A8"/>
    <w:rsid w:val="00835E52"/>
    <w:rsid w:val="008374D5"/>
    <w:rsid w:val="0085045C"/>
    <w:rsid w:val="0085318D"/>
    <w:rsid w:val="008556ED"/>
    <w:rsid w:val="00856E9A"/>
    <w:rsid w:val="00860742"/>
    <w:rsid w:val="00867171"/>
    <w:rsid w:val="00870DBE"/>
    <w:rsid w:val="00872565"/>
    <w:rsid w:val="008733A0"/>
    <w:rsid w:val="00874B6A"/>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1692"/>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A5101"/>
    <w:rsid w:val="00BB2ACE"/>
    <w:rsid w:val="00BC4C19"/>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085"/>
    <w:rsid w:val="00CA292F"/>
    <w:rsid w:val="00CA2BCA"/>
    <w:rsid w:val="00CA4893"/>
    <w:rsid w:val="00CB6B6B"/>
    <w:rsid w:val="00CD2388"/>
    <w:rsid w:val="00CD2754"/>
    <w:rsid w:val="00CE2176"/>
    <w:rsid w:val="00CF331C"/>
    <w:rsid w:val="00D02CE4"/>
    <w:rsid w:val="00D05329"/>
    <w:rsid w:val="00D2210A"/>
    <w:rsid w:val="00D251D8"/>
    <w:rsid w:val="00D3099B"/>
    <w:rsid w:val="00D3265C"/>
    <w:rsid w:val="00D37A30"/>
    <w:rsid w:val="00D439A8"/>
    <w:rsid w:val="00D5511F"/>
    <w:rsid w:val="00D6001B"/>
    <w:rsid w:val="00D70F6B"/>
    <w:rsid w:val="00D82D12"/>
    <w:rsid w:val="00D8675A"/>
    <w:rsid w:val="00D90125"/>
    <w:rsid w:val="00D96993"/>
    <w:rsid w:val="00DB032D"/>
    <w:rsid w:val="00DB2CDF"/>
    <w:rsid w:val="00DB347E"/>
    <w:rsid w:val="00DC0ACF"/>
    <w:rsid w:val="00DD7E0D"/>
    <w:rsid w:val="00DE19A2"/>
    <w:rsid w:val="00DE5728"/>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E494F"/>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9A7"/>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1963</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18</cp:revision>
  <cp:lastPrinted>2018-12-17T12:56:00Z</cp:lastPrinted>
  <dcterms:created xsi:type="dcterms:W3CDTF">2025-02-13T08:11:00Z</dcterms:created>
  <dcterms:modified xsi:type="dcterms:W3CDTF">2025-02-13T14:26:00Z</dcterms:modified>
</cp:coreProperties>
</file>