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23F8EFA0" w:rsidR="005053D0" w:rsidRPr="00C20394" w:rsidRDefault="00C7738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r w:rsidR="00581694">
        <w:rPr>
          <w:rFonts w:ascii="Arial" w:eastAsia="Calibri" w:hAnsi="Arial" w:cs="Arial"/>
          <w:b/>
          <w:sz w:val="32"/>
          <w:szCs w:val="32"/>
        </w:rPr>
        <w:t xml:space="preserve"> </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191525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5E47BBD6" w:rsidR="00727CDC" w:rsidRPr="00283A19" w:rsidRDefault="00035BFD" w:rsidP="00BC4AD8">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55FEA077"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objek</w:t>
            </w:r>
            <w:r w:rsidR="00035BFD">
              <w:rPr>
                <w:rFonts w:ascii="Arial" w:hAnsi="Arial" w:cs="Arial"/>
                <w:b/>
                <w:bCs/>
                <w:sz w:val="24"/>
                <w:szCs w:val="24"/>
              </w:rPr>
              <w:t>ta</w:t>
            </w:r>
            <w:r w:rsidR="00435883">
              <w:rPr>
                <w:rFonts w:ascii="Arial" w:hAnsi="Arial" w:cs="Arial"/>
                <w:sz w:val="24"/>
                <w:szCs w:val="24"/>
              </w:rPr>
              <w:t xml:space="preserve"> </w:t>
            </w:r>
            <w:r w:rsidR="00F9150D">
              <w:rPr>
                <w:rFonts w:ascii="Arial" w:hAnsi="Arial" w:cs="Arial"/>
                <w:sz w:val="24"/>
                <w:szCs w:val="24"/>
              </w:rPr>
              <w:t>-</w:t>
            </w:r>
            <w:r w:rsidR="009E15F6">
              <w:rPr>
                <w:rFonts w:ascii="Arial" w:hAnsi="Arial" w:cs="Arial"/>
                <w:sz w:val="24"/>
                <w:szCs w:val="24"/>
              </w:rPr>
              <w:t xml:space="preserve"> </w:t>
            </w:r>
            <w:r w:rsidR="009E15F6" w:rsidRPr="009E15F6">
              <w:rPr>
                <w:rFonts w:ascii="Arial" w:hAnsi="Arial" w:cs="Arial"/>
                <w:b/>
                <w:bCs/>
                <w:sz w:val="24"/>
                <w:szCs w:val="24"/>
              </w:rPr>
              <w:t xml:space="preserve">ugostiteljski objekat sa terasom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CD5409" w:rsidRPr="00CD5409">
              <w:rPr>
                <w:rFonts w:ascii="Arial" w:hAnsi="Arial" w:cs="Arial"/>
                <w:b/>
                <w:sz w:val="24"/>
                <w:szCs w:val="24"/>
              </w:rPr>
              <w:t>1.4</w:t>
            </w:r>
            <w:r w:rsidR="00CD5409">
              <w:rPr>
                <w:rFonts w:ascii="Arial" w:hAnsi="Arial" w:cs="Arial"/>
                <w:b/>
                <w:sz w:val="24"/>
                <w:szCs w:val="24"/>
              </w:rPr>
              <w:t xml:space="preserve"> </w:t>
            </w:r>
            <w:r w:rsidR="00877971">
              <w:rPr>
                <w:rFonts w:ascii="Arial" w:hAnsi="Arial" w:cs="Arial"/>
                <w:sz w:val="24"/>
                <w:szCs w:val="24"/>
              </w:rPr>
              <w:t xml:space="preserve">u opštini </w:t>
            </w:r>
            <w:r w:rsidR="00035BFD">
              <w:rPr>
                <w:rFonts w:ascii="Arial" w:hAnsi="Arial" w:cs="Arial"/>
                <w:b/>
                <w:bCs/>
                <w:sz w:val="24"/>
                <w:szCs w:val="24"/>
              </w:rPr>
              <w:t>Ulcinj</w:t>
            </w:r>
            <w:r w:rsidR="00877971" w:rsidRPr="001C5C58">
              <w:rPr>
                <w:rFonts w:ascii="Arial" w:hAnsi="Arial" w:cs="Arial"/>
                <w:b/>
                <w:bCs/>
                <w:sz w:val="24"/>
                <w:szCs w:val="24"/>
              </w:rPr>
              <w:t xml:space="preserve">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035BFD">
              <w:rPr>
                <w:rFonts w:ascii="Arial" w:hAnsi="Arial" w:cs="Arial"/>
                <w:b/>
                <w:bCs/>
                <w:sz w:val="24"/>
                <w:szCs w:val="24"/>
              </w:rPr>
              <w:t>Ulcinj</w:t>
            </w:r>
            <w:r w:rsidR="0045461E" w:rsidRPr="00D6001B">
              <w:rPr>
                <w:rFonts w:ascii="Arial" w:hAnsi="Arial" w:cs="Arial"/>
                <w:b/>
                <w:bCs/>
                <w:sz w:val="24"/>
                <w:szCs w:val="24"/>
              </w:rPr>
              <w:t xml:space="preserve">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r w:rsidR="00035BFD">
              <w:rPr>
                <w:rFonts w:ascii="Arial" w:hAnsi="Arial" w:cs="Arial"/>
                <w:sz w:val="24"/>
                <w:szCs w:val="24"/>
              </w:rPr>
              <w:t>.</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4A9720D8"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CD5409" w:rsidRPr="00CD5409">
              <w:rPr>
                <w:rFonts w:ascii="Arial" w:hAnsi="Arial" w:cs="Arial"/>
                <w:b/>
                <w:bCs/>
                <w:sz w:val="24"/>
                <w:szCs w:val="24"/>
              </w:rPr>
              <w:t>1.4</w:t>
            </w:r>
            <w:r w:rsidR="00CD5409">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CD540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7018AE">
              <w:rPr>
                <w:rFonts w:ascii="Arial" w:hAnsi="Arial" w:cs="Arial"/>
                <w:b/>
                <w:bCs/>
                <w:sz w:val="24"/>
                <w:szCs w:val="24"/>
              </w:rPr>
              <w:t>u</w:t>
            </w:r>
            <w:r w:rsidR="000D293B" w:rsidRPr="00E6425C">
              <w:rPr>
                <w:rFonts w:ascii="Arial" w:hAnsi="Arial" w:cs="Arial"/>
                <w:b/>
                <w:bCs/>
                <w:sz w:val="24"/>
                <w:szCs w:val="24"/>
              </w:rPr>
              <w:t>gostiteljski objekat sa terasom</w:t>
            </w:r>
            <w:r w:rsidR="00603BE8" w:rsidRPr="00B72A9D">
              <w:rPr>
                <w:rFonts w:ascii="Arial" w:hAnsi="Arial" w:cs="Arial"/>
                <w:sz w:val="24"/>
                <w:szCs w:val="24"/>
              </w:rPr>
              <w:t xml:space="preserve"> sa </w:t>
            </w:r>
            <w:r w:rsidR="00B72A9D" w:rsidRPr="00B72A9D">
              <w:rPr>
                <w:rFonts w:ascii="Arial" w:hAnsi="Arial" w:cs="Arial"/>
                <w:sz w:val="24"/>
                <w:szCs w:val="24"/>
              </w:rPr>
              <w:t>maksimalnim površinama</w:t>
            </w:r>
            <w:r w:rsidR="00B72A9D">
              <w:rPr>
                <w:rFonts w:ascii="Arial" w:hAnsi="Arial" w:cs="Arial"/>
                <w:sz w:val="24"/>
                <w:szCs w:val="24"/>
              </w:rPr>
              <w:t>:</w:t>
            </w:r>
          </w:p>
          <w:p w14:paraId="17844F36" w14:textId="77777777" w:rsidR="008357A8" w:rsidRDefault="008357A8" w:rsidP="008357A8">
            <w:pPr>
              <w:autoSpaceDN w:val="0"/>
              <w:adjustRightInd w:val="0"/>
              <w:jc w:val="both"/>
              <w:textAlignment w:val="baseline"/>
              <w:rPr>
                <w:rFonts w:ascii="Arial" w:hAnsi="Arial" w:cs="Arial"/>
                <w:sz w:val="24"/>
                <w:szCs w:val="24"/>
              </w:rPr>
            </w:pPr>
          </w:p>
          <w:p w14:paraId="5B6E9010" w14:textId="77777777" w:rsidR="00F26423" w:rsidRPr="00F26423" w:rsidRDefault="00F26423" w:rsidP="00F26423">
            <w:pPr>
              <w:autoSpaceDN w:val="0"/>
              <w:adjustRightInd w:val="0"/>
              <w:jc w:val="both"/>
              <w:textAlignment w:val="baseline"/>
              <w:rPr>
                <w:rFonts w:ascii="Arial" w:hAnsi="Arial" w:cs="Arial"/>
                <w:b/>
                <w:bCs/>
                <w:sz w:val="24"/>
                <w:szCs w:val="24"/>
              </w:rPr>
            </w:pPr>
            <w:r w:rsidRPr="00F26423">
              <w:rPr>
                <w:rFonts w:ascii="Arial" w:hAnsi="Arial" w:cs="Arial"/>
                <w:b/>
                <w:bCs/>
                <w:sz w:val="24"/>
                <w:szCs w:val="24"/>
              </w:rPr>
              <w:t>Objekat P=30m2</w:t>
            </w:r>
          </w:p>
          <w:p w14:paraId="1F1E3485" w14:textId="3B999D70" w:rsidR="00CD5409" w:rsidRDefault="00F26423" w:rsidP="00F26423">
            <w:pPr>
              <w:autoSpaceDN w:val="0"/>
              <w:adjustRightInd w:val="0"/>
              <w:jc w:val="both"/>
              <w:textAlignment w:val="baseline"/>
              <w:rPr>
                <w:rFonts w:ascii="Arial" w:hAnsi="Arial" w:cs="Arial"/>
                <w:b/>
                <w:bCs/>
                <w:sz w:val="24"/>
                <w:szCs w:val="24"/>
              </w:rPr>
            </w:pPr>
            <w:r w:rsidRPr="00F26423">
              <w:rPr>
                <w:rFonts w:ascii="Arial" w:hAnsi="Arial" w:cs="Arial"/>
                <w:b/>
                <w:bCs/>
                <w:sz w:val="24"/>
                <w:szCs w:val="24"/>
              </w:rPr>
              <w:t>Terasa P=85m2</w:t>
            </w:r>
          </w:p>
          <w:p w14:paraId="555B5A9A" w14:textId="77777777" w:rsidR="00CD5409" w:rsidRDefault="00CD5409" w:rsidP="008357A8">
            <w:pPr>
              <w:autoSpaceDN w:val="0"/>
              <w:adjustRightInd w:val="0"/>
              <w:jc w:val="both"/>
              <w:textAlignment w:val="baseline"/>
              <w:rPr>
                <w:rFonts w:ascii="Arial" w:hAnsi="Arial" w:cs="Arial"/>
                <w:b/>
                <w:bCs/>
                <w:sz w:val="24"/>
                <w:szCs w:val="24"/>
              </w:rPr>
            </w:pPr>
          </w:p>
          <w:p w14:paraId="6A663E9C" w14:textId="77777777" w:rsidR="00CD5409" w:rsidRDefault="00CD5409" w:rsidP="008357A8">
            <w:pPr>
              <w:autoSpaceDN w:val="0"/>
              <w:adjustRightInd w:val="0"/>
              <w:jc w:val="both"/>
              <w:textAlignment w:val="baseline"/>
              <w:rPr>
                <w:rFonts w:ascii="Arial" w:hAnsi="Arial" w:cs="Arial"/>
                <w:b/>
                <w:bCs/>
                <w:sz w:val="24"/>
                <w:szCs w:val="24"/>
              </w:rPr>
            </w:pPr>
          </w:p>
          <w:p w14:paraId="0FB2F2BD" w14:textId="77777777" w:rsidR="00CD5409" w:rsidRPr="00CD5409" w:rsidRDefault="00CD5409" w:rsidP="00CD5409">
            <w:pPr>
              <w:tabs>
                <w:tab w:val="left" w:pos="5103"/>
              </w:tabs>
              <w:jc w:val="both"/>
              <w:rPr>
                <w:rFonts w:ascii="Arial" w:hAnsi="Arial" w:cs="Arial"/>
                <w:b/>
                <w:bCs/>
                <w:sz w:val="24"/>
                <w:szCs w:val="24"/>
              </w:rPr>
            </w:pPr>
            <w:r w:rsidRPr="00CD5409">
              <w:rPr>
                <w:rFonts w:ascii="Arial" w:hAnsi="Arial" w:cs="Arial"/>
                <w:b/>
                <w:bCs/>
                <w:sz w:val="24"/>
                <w:szCs w:val="24"/>
              </w:rPr>
              <w:lastRenderedPageBreak/>
              <w:t>Montažno demontažni objekat od drvenih elemenata</w:t>
            </w:r>
          </w:p>
          <w:p w14:paraId="5F16F827" w14:textId="77777777" w:rsidR="00CD5409" w:rsidRPr="00CD5409" w:rsidRDefault="00CD5409" w:rsidP="00CD5409">
            <w:pPr>
              <w:tabs>
                <w:tab w:val="left" w:pos="5103"/>
              </w:tabs>
              <w:jc w:val="both"/>
              <w:rPr>
                <w:rFonts w:ascii="Arial" w:hAnsi="Arial" w:cs="Arial"/>
                <w:b/>
                <w:bCs/>
                <w:sz w:val="24"/>
                <w:szCs w:val="24"/>
              </w:rPr>
            </w:pPr>
            <w:r w:rsidRPr="00CD5409">
              <w:rPr>
                <w:rFonts w:ascii="Arial" w:hAnsi="Arial" w:cs="Arial"/>
                <w:b/>
                <w:bCs/>
                <w:sz w:val="24"/>
                <w:szCs w:val="24"/>
              </w:rPr>
              <w:t>Terasa se nalazi na daščanoj podlozi bez mogućnosti zatvaranja  i natkrivena je tipskim suncobranima bijele ili bež boje. Neophodno pribaviti dozvolu za obavljanje radnji I aktivnosti u zaštićenom području od Agencije za zaštitu životne sredine.</w:t>
            </w:r>
          </w:p>
          <w:p w14:paraId="3CE7CF4A" w14:textId="0F3AD28D" w:rsidR="009F6019" w:rsidRDefault="00CD5409" w:rsidP="00CD5409">
            <w:pPr>
              <w:autoSpaceDN w:val="0"/>
              <w:adjustRightInd w:val="0"/>
              <w:jc w:val="both"/>
              <w:textAlignment w:val="baseline"/>
              <w:rPr>
                <w:rFonts w:ascii="Arial" w:hAnsi="Arial" w:cs="Arial"/>
                <w:b/>
                <w:bCs/>
                <w:sz w:val="24"/>
                <w:szCs w:val="24"/>
              </w:rPr>
            </w:pPr>
            <w:r w:rsidRPr="00CD5409">
              <w:rPr>
                <w:rFonts w:ascii="Arial" w:hAnsi="Arial" w:cs="Arial"/>
                <w:b/>
                <w:bCs/>
                <w:sz w:val="24"/>
                <w:szCs w:val="24"/>
              </w:rPr>
              <w:t>Neophodna izrada tehničkog rješenja za rješavanje otpadnih voda (Tip 1, Tip 2 ili Tip 3) u skladu sa Poglavljem 8 Programa</w:t>
            </w:r>
          </w:p>
          <w:p w14:paraId="29E0BC97" w14:textId="77777777" w:rsidR="00CD5409" w:rsidRPr="009424A1" w:rsidRDefault="00CD5409" w:rsidP="00CD5409">
            <w:pPr>
              <w:autoSpaceDN w:val="0"/>
              <w:adjustRightInd w:val="0"/>
              <w:jc w:val="both"/>
              <w:textAlignment w:val="baseline"/>
              <w:rPr>
                <w:rFonts w:ascii="Arial" w:hAnsi="Arial" w:cs="Arial"/>
                <w:sz w:val="24"/>
                <w:szCs w:val="24"/>
                <w:highlight w:val="yellow"/>
              </w:rPr>
            </w:pPr>
          </w:p>
          <w:p w14:paraId="337FC476" w14:textId="77777777" w:rsidR="008D2A4D" w:rsidRDefault="008D2A4D" w:rsidP="008D2A4D">
            <w:pPr>
              <w:jc w:val="both"/>
              <w:rPr>
                <w:rFonts w:ascii="Tahoma" w:hAnsi="Tahoma" w:cs="Tahoma"/>
                <w:sz w:val="22"/>
                <w:szCs w:val="22"/>
              </w:rPr>
            </w:pPr>
            <w:r w:rsidRPr="003A4AC0">
              <w:rPr>
                <w:rFonts w:ascii="Tahoma" w:hAnsi="Tahoma" w:cs="Tahoma"/>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Default="008A51F4" w:rsidP="008D2A4D">
            <w:pPr>
              <w:jc w:val="both"/>
              <w:rPr>
                <w:rFonts w:ascii="Tahoma" w:hAnsi="Tahoma" w:cs="Tahoma"/>
                <w:sz w:val="22"/>
                <w:szCs w:val="22"/>
              </w:rPr>
            </w:pPr>
          </w:p>
          <w:p w14:paraId="6B24DD0A" w14:textId="77777777" w:rsidR="008A51F4" w:rsidRPr="003A4AC0" w:rsidRDefault="008A51F4" w:rsidP="008A51F4">
            <w:pPr>
              <w:jc w:val="both"/>
              <w:rPr>
                <w:rFonts w:ascii="Tahoma" w:hAnsi="Tahoma" w:cs="Tahoma"/>
                <w:sz w:val="22"/>
                <w:szCs w:val="22"/>
              </w:rPr>
            </w:pPr>
            <w:r w:rsidRPr="003A4AC0">
              <w:rPr>
                <w:rFonts w:ascii="Tahoma" w:hAnsi="Tahoma" w:cs="Tahoma"/>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Default="001E0198" w:rsidP="00F17143">
            <w:pPr>
              <w:jc w:val="both"/>
              <w:rPr>
                <w:rFonts w:ascii="Tahoma" w:hAnsi="Tahoma" w:cs="Tahoma"/>
                <w:sz w:val="22"/>
                <w:szCs w:val="22"/>
              </w:rPr>
            </w:pPr>
            <w:r w:rsidRPr="003A4AC0">
              <w:rPr>
                <w:rFonts w:ascii="Tahoma" w:hAnsi="Tahoma" w:cs="Tahoma"/>
                <w:sz w:val="22"/>
                <w:szCs w:val="22"/>
              </w:rPr>
              <w:t>Privremeni ugostiteljski objekti mogu biti montažno-demontažni ili nepokretni, u zavisnosti od gabarita objekta i specifičnih uslova terena i konkretne lokacije</w:t>
            </w:r>
            <w:r>
              <w:rPr>
                <w:rFonts w:ascii="Tahoma" w:hAnsi="Tahoma" w:cs="Tahoma"/>
                <w:sz w:val="22"/>
                <w:szCs w:val="22"/>
              </w:rPr>
              <w:t xml:space="preserve">. U slučaju gdje je  postojeći ugostiteljski objekat, izgrađen kao nepokretni privremeni objekat isti se zadržava kao takav, u gabaritim propisanim Programom; </w:t>
            </w:r>
          </w:p>
          <w:p w14:paraId="64C1073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Zelene, odnosno plažne pješčane površine, površine na području prirodnog i kulturno‐istorijskog područja i zaštićene okoline, starih gradova, kulturno‐istorijskih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Default="00F81DBC" w:rsidP="00F81DBC">
            <w:pPr>
              <w:suppressAutoHyphens/>
              <w:jc w:val="both"/>
              <w:rPr>
                <w:rFonts w:ascii="Tahoma" w:hAnsi="Tahoma" w:cs="Tahoma"/>
                <w:sz w:val="22"/>
                <w:szCs w:val="22"/>
                <w:lang w:eastAsia="ar-SA"/>
              </w:rPr>
            </w:pPr>
            <w:r>
              <w:rPr>
                <w:rFonts w:ascii="Tahoma" w:hAnsi="Tahoma" w:cs="Tahoma"/>
                <w:sz w:val="22"/>
                <w:szCs w:val="22"/>
                <w:lang w:eastAsia="ar-SA"/>
              </w:rPr>
              <w:t>Postojeća podloga objekta mora biti autentična, ne vještački stvorena za potrebe postavljanja novog privremenog objekta;</w:t>
            </w:r>
          </w:p>
          <w:p w14:paraId="1D1C111F" w14:textId="77777777" w:rsidR="00F17143" w:rsidRPr="00F17143" w:rsidRDefault="00F17143" w:rsidP="00F17143">
            <w:pPr>
              <w:jc w:val="both"/>
              <w:rPr>
                <w:rFonts w:ascii="Tahoma" w:hAnsi="Tahoma" w:cs="Tahoma"/>
                <w:sz w:val="22"/>
                <w:szCs w:val="22"/>
              </w:rPr>
            </w:pPr>
          </w:p>
          <w:p w14:paraId="347A930D"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Betoniranje podloge za postavljanje ugostiteljskih terasa</w:t>
            </w:r>
            <w:r>
              <w:rPr>
                <w:rFonts w:ascii="Tahoma" w:hAnsi="Tahoma" w:cs="Tahoma"/>
                <w:sz w:val="22"/>
                <w:szCs w:val="22"/>
                <w:lang w:eastAsia="ar-SA"/>
              </w:rPr>
              <w:t xml:space="preserve"> kod planiranih novih objekata</w:t>
            </w:r>
            <w:r w:rsidRPr="003A4AC0">
              <w:rPr>
                <w:rFonts w:ascii="Tahoma" w:hAnsi="Tahoma" w:cs="Tahoma"/>
                <w:sz w:val="22"/>
                <w:szCs w:val="22"/>
                <w:lang w:eastAsia="ar-SA"/>
              </w:rPr>
              <w:t xml:space="preserve"> nije dozvoljeno na pješčanim djelovima plaža, u granicama zaštićenih prirodnih dobara, u granicama nepokretnog  kulturnog dobra i njegove zaštićene okoline, kao i u granicama </w:t>
            </w:r>
            <w:r w:rsidRPr="003A4AC0">
              <w:rPr>
                <w:rFonts w:ascii="Tahoma" w:hAnsi="Tahoma" w:cs="Tahoma"/>
                <w:sz w:val="22"/>
                <w:szCs w:val="22"/>
                <w:lang w:eastAsia="x-none"/>
              </w:rPr>
              <w:t>prirodnog i kulturno-istorijskog područja Kotora.</w:t>
            </w:r>
          </w:p>
          <w:p w14:paraId="29C633B8"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3A4AC0" w:rsidRDefault="00F17143" w:rsidP="00F17143">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Default="00884302" w:rsidP="00884302">
            <w:pPr>
              <w:suppressAutoHyphens/>
              <w:jc w:val="both"/>
              <w:rPr>
                <w:rFonts w:ascii="Tahoma" w:hAnsi="Tahoma" w:cs="Tahoma"/>
                <w:sz w:val="22"/>
                <w:szCs w:val="22"/>
                <w:lang w:eastAsia="ar-SA"/>
              </w:rPr>
            </w:pPr>
            <w:r>
              <w:rPr>
                <w:rFonts w:ascii="Tahoma" w:hAnsi="Tahoma" w:cs="Tahoma"/>
                <w:sz w:val="22"/>
                <w:szCs w:val="22"/>
                <w:lang w:eastAsia="ar-SA"/>
              </w:rPr>
              <w:t xml:space="preserve">Gdje je planirano, dozvoljeno je </w:t>
            </w:r>
            <w:r w:rsidRPr="003A4AC0">
              <w:rPr>
                <w:rFonts w:ascii="Tahoma" w:hAnsi="Tahoma" w:cs="Tahoma"/>
                <w:sz w:val="22"/>
                <w:szCs w:val="22"/>
                <w:lang w:eastAsia="ar-SA"/>
              </w:rPr>
              <w:t xml:space="preserve">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7446BDC2"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tende u sklopu ugostiteljske terase, ona se može postaviti iznad ulaza u poslovne prostore ili može biti </w:t>
            </w:r>
            <w:r w:rsidRPr="003A4AC0">
              <w:rPr>
                <w:rFonts w:ascii="Tahoma" w:hAnsi="Tahoma" w:cs="Tahoma"/>
                <w:sz w:val="22"/>
                <w:szCs w:val="22"/>
              </w:rPr>
              <w:lastRenderedPageBreak/>
              <w:t xml:space="preserve">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3A4AC0" w:rsidRDefault="006E260E" w:rsidP="006E260E">
            <w:pPr>
              <w:jc w:val="both"/>
              <w:rPr>
                <w:rFonts w:ascii="Tahoma" w:hAnsi="Tahoma" w:cs="Tahoma"/>
                <w:sz w:val="22"/>
                <w:szCs w:val="22"/>
              </w:rPr>
            </w:pPr>
            <w:r w:rsidRPr="003A4AC0">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3A4AC0"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1F679946" w14:textId="646FD1E4" w:rsidR="00CD5409" w:rsidRDefault="006E260E" w:rsidP="006E260E">
            <w:pPr>
              <w:suppressAutoHyphens/>
              <w:jc w:val="both"/>
              <w:rPr>
                <w:rFonts w:ascii="Tahoma" w:hAnsi="Tahoma" w:cs="Tahoma"/>
                <w:sz w:val="22"/>
                <w:szCs w:val="22"/>
                <w:lang w:eastAsia="ar-SA"/>
              </w:rPr>
            </w:pPr>
            <w:r w:rsidRPr="003A4AC0">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4BDA05C" w14:textId="1DAF083A" w:rsidR="00CD5409" w:rsidRPr="00CD5409" w:rsidRDefault="00CD5409" w:rsidP="00CD5409">
            <w:pPr>
              <w:suppressAutoHyphens/>
              <w:jc w:val="both"/>
              <w:rPr>
                <w:rFonts w:ascii="Arial" w:hAnsi="Arial" w:cs="Arial"/>
                <w:sz w:val="22"/>
                <w:szCs w:val="22"/>
                <w:lang w:eastAsia="ar-SA"/>
              </w:rPr>
            </w:pPr>
            <w:r w:rsidRPr="00CD5409">
              <w:rPr>
                <w:rFonts w:ascii="Arial" w:hAnsi="Arial" w:cs="Arial"/>
                <w:sz w:val="22"/>
                <w:szCs w:val="22"/>
                <w:lang w:eastAsia="ar-SA"/>
              </w:rPr>
              <w:t>Tehnička rješenja  za privremene objekte koji imaju otpadne vode, a planirani su na lokacijama na kojima nije izgrađen javni kanalizacioni sistem i u zaštićenim područjima ili u neposrednoj blizini istog ili su te lokacije hidrološki direktno povezane sa morem i zonama sa zakonom zaštićenom vrstom Posedonia oceanica, su:</w:t>
            </w:r>
          </w:p>
          <w:p w14:paraId="19BDC2AA" w14:textId="785A1E37" w:rsidR="00CD5409" w:rsidRPr="00CD5409" w:rsidRDefault="00CD5409" w:rsidP="00CD5409">
            <w:pPr>
              <w:suppressAutoHyphens/>
              <w:jc w:val="both"/>
              <w:rPr>
                <w:rFonts w:ascii="Arial" w:hAnsi="Arial" w:cs="Arial"/>
                <w:sz w:val="22"/>
                <w:szCs w:val="22"/>
                <w:lang w:eastAsia="ar-SA"/>
              </w:rPr>
            </w:pPr>
            <w:r w:rsidRPr="00CD5409">
              <w:rPr>
                <w:rFonts w:ascii="Arial" w:hAnsi="Arial" w:cs="Arial"/>
                <w:sz w:val="22"/>
                <w:szCs w:val="22"/>
                <w:lang w:eastAsia="ar-SA"/>
              </w:rPr>
              <w:t>bioprečišćivač (uređaj za prečišćavanje otpadnih voda sa dijelom za njihovo biološko prečišćavanje) u kapacitetu koji odgovara predviđenom broju korisnika, za ugostiteljske objekte ne manje od 20 ES (TIP 1)</w:t>
            </w:r>
          </w:p>
          <w:p w14:paraId="1FE1B40C" w14:textId="0093C016" w:rsidR="00CD5409" w:rsidRPr="00CD5409" w:rsidRDefault="00CD5409" w:rsidP="00CD5409">
            <w:pPr>
              <w:suppressAutoHyphens/>
              <w:jc w:val="both"/>
              <w:rPr>
                <w:rFonts w:ascii="Arial" w:hAnsi="Arial" w:cs="Arial"/>
                <w:sz w:val="22"/>
                <w:szCs w:val="22"/>
                <w:lang w:eastAsia="ar-SA"/>
              </w:rPr>
            </w:pPr>
            <w:r w:rsidRPr="00CD5409">
              <w:rPr>
                <w:rFonts w:ascii="Arial" w:hAnsi="Arial" w:cs="Arial"/>
                <w:sz w:val="22"/>
                <w:szCs w:val="22"/>
                <w:lang w:eastAsia="ar-SA"/>
              </w:rPr>
              <w:t>vodonepropusna sabirna jama izgrađena od PP ili PE koja je 100% vodonepropusna i/ili (TIP 2)</w:t>
            </w:r>
          </w:p>
          <w:p w14:paraId="30C5045B" w14:textId="17A71A7C" w:rsidR="00CD5409" w:rsidRPr="00CD5409" w:rsidRDefault="00CD5409" w:rsidP="00CD5409">
            <w:pPr>
              <w:suppressAutoHyphens/>
              <w:jc w:val="both"/>
              <w:rPr>
                <w:rFonts w:ascii="Arial" w:hAnsi="Arial" w:cs="Arial"/>
                <w:sz w:val="22"/>
                <w:szCs w:val="22"/>
                <w:lang w:eastAsia="ar-SA"/>
              </w:rPr>
            </w:pPr>
            <w:r w:rsidRPr="00CD5409">
              <w:rPr>
                <w:rFonts w:ascii="Arial" w:hAnsi="Arial" w:cs="Arial"/>
                <w:sz w:val="22"/>
                <w:szCs w:val="22"/>
                <w:lang w:eastAsia="ar-SA"/>
              </w:rPr>
              <w:t>mobilni sanitarni blok (TIP 3)</w:t>
            </w:r>
          </w:p>
          <w:p w14:paraId="1144E24A" w14:textId="77777777" w:rsidR="00CD5409" w:rsidRPr="00CD5409" w:rsidRDefault="00CD5409" w:rsidP="00CD5409">
            <w:pPr>
              <w:suppressAutoHyphens/>
              <w:jc w:val="both"/>
              <w:rPr>
                <w:rFonts w:ascii="Arial" w:hAnsi="Arial" w:cs="Arial"/>
                <w:sz w:val="22"/>
                <w:szCs w:val="22"/>
                <w:lang w:eastAsia="ar-SA"/>
              </w:rPr>
            </w:pPr>
          </w:p>
          <w:p w14:paraId="1AA9F273" w14:textId="77777777" w:rsidR="00CD5409" w:rsidRPr="00CD5409" w:rsidRDefault="00CD5409" w:rsidP="00CD5409">
            <w:pPr>
              <w:suppressAutoHyphens/>
              <w:jc w:val="both"/>
              <w:rPr>
                <w:rFonts w:ascii="Arial" w:hAnsi="Arial" w:cs="Arial"/>
                <w:sz w:val="22"/>
                <w:szCs w:val="22"/>
                <w:lang w:eastAsia="ar-SA"/>
              </w:rPr>
            </w:pPr>
            <w:r w:rsidRPr="00CD5409">
              <w:rPr>
                <w:rFonts w:ascii="Arial" w:hAnsi="Arial" w:cs="Arial"/>
                <w:sz w:val="22"/>
                <w:szCs w:val="22"/>
                <w:lang w:eastAsia="ar-SA"/>
              </w:rPr>
              <w:t>Isti predstavljaju sastavni dio lokacije privremenog objekta, koji nije neophodno planirati kao posebni privremeni objekat.</w:t>
            </w:r>
          </w:p>
          <w:p w14:paraId="04C6D6C9" w14:textId="77777777" w:rsidR="00CD5409" w:rsidRPr="00CD5409" w:rsidRDefault="00CD5409" w:rsidP="00CD5409">
            <w:pPr>
              <w:suppressAutoHyphens/>
              <w:jc w:val="both"/>
              <w:rPr>
                <w:rFonts w:ascii="Arial" w:hAnsi="Arial" w:cs="Arial"/>
                <w:sz w:val="22"/>
                <w:szCs w:val="22"/>
                <w:lang w:eastAsia="ar-SA"/>
              </w:rPr>
            </w:pPr>
          </w:p>
          <w:p w14:paraId="5B2A888D" w14:textId="00AFD833" w:rsidR="00CD5409" w:rsidRPr="00CD5409" w:rsidRDefault="00CD5409" w:rsidP="00CD5409">
            <w:pPr>
              <w:suppressAutoHyphens/>
              <w:jc w:val="both"/>
              <w:rPr>
                <w:rFonts w:ascii="Arial" w:hAnsi="Arial" w:cs="Arial"/>
                <w:sz w:val="22"/>
                <w:szCs w:val="22"/>
                <w:lang w:eastAsia="ar-SA"/>
              </w:rPr>
            </w:pPr>
            <w:r w:rsidRPr="00CD5409">
              <w:rPr>
                <w:rFonts w:ascii="Arial" w:hAnsi="Arial" w:cs="Arial"/>
                <w:sz w:val="22"/>
                <w:szCs w:val="22"/>
                <w:lang w:eastAsia="ar-SA"/>
              </w:rPr>
              <w:t>U bilo kom od navedenih tehničkih rješenja, vlasnik/korisnik tog objekta mora da  ima zaključen ugovor sa JKP ili drugom firmom ovlašćenom za održavanje i vršenje usluge pražnjenja, odvoza i bezbjednog odlaganja sakupljenih otpadnih voda iz vodonepropusne sabirne jame, bioprečišćivača odnosno mobilnog sanitarnog bloka.</w:t>
            </w:r>
          </w:p>
          <w:p w14:paraId="16965B58" w14:textId="77777777" w:rsidR="00CD5409" w:rsidRPr="003A4AC0" w:rsidRDefault="00CD5409"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2EB45414" w:rsidR="009000DD" w:rsidRPr="00E32C5C" w:rsidRDefault="00425C72" w:rsidP="009000DD">
            <w:pPr>
              <w:tabs>
                <w:tab w:val="left" w:pos="6915"/>
              </w:tabs>
              <w:jc w:val="both"/>
              <w:rPr>
                <w:rFonts w:ascii="Arial" w:hAnsi="Arial" w:cs="Arial"/>
                <w:sz w:val="24"/>
                <w:szCs w:val="24"/>
                <w:lang w:val="en-US"/>
              </w:rPr>
            </w:pPr>
            <w:r w:rsidRPr="00E6425C">
              <w:rPr>
                <w:rFonts w:ascii="Arial" w:hAnsi="Arial" w:cs="Arial"/>
                <w:b/>
                <w:bCs/>
                <w:sz w:val="24"/>
                <w:szCs w:val="24"/>
              </w:rPr>
              <w:t>Ugostiteljski objekat sa terasom</w:t>
            </w:r>
            <w:r w:rsidRPr="00E6425C">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E32C5C">
              <w:rPr>
                <w:rFonts w:ascii="Arial" w:hAnsi="Arial" w:cs="Arial"/>
                <w:b/>
                <w:bCs/>
                <w:sz w:val="24"/>
                <w:szCs w:val="24"/>
                <w:lang w:val="en-US"/>
              </w:rPr>
              <w:t>kp</w:t>
            </w:r>
            <w:proofErr w:type="spellEnd"/>
            <w:r>
              <w:rPr>
                <w:rFonts w:ascii="Arial" w:hAnsi="Arial" w:cs="Arial"/>
                <w:b/>
                <w:bCs/>
                <w:sz w:val="24"/>
                <w:szCs w:val="24"/>
                <w:lang w:val="en-US"/>
              </w:rPr>
              <w:t xml:space="preserve"> </w:t>
            </w:r>
            <w:r w:rsidR="00CD5409" w:rsidRPr="00CD5409">
              <w:rPr>
                <w:rFonts w:ascii="Arial" w:hAnsi="Arial" w:cs="Arial"/>
                <w:b/>
                <w:bCs/>
                <w:sz w:val="24"/>
                <w:szCs w:val="24"/>
                <w:lang w:val="en-US"/>
              </w:rPr>
              <w:t xml:space="preserve">1095/1 K.O. </w:t>
            </w:r>
            <w:proofErr w:type="spellStart"/>
            <w:r w:rsidR="00CD5409" w:rsidRPr="00CD5409">
              <w:rPr>
                <w:rFonts w:ascii="Arial" w:hAnsi="Arial" w:cs="Arial"/>
                <w:b/>
                <w:bCs/>
                <w:sz w:val="24"/>
                <w:szCs w:val="24"/>
                <w:lang w:val="en-US"/>
              </w:rPr>
              <w:t>Kruče</w:t>
            </w:r>
            <w:proofErr w:type="spellEnd"/>
            <w:r w:rsidR="00E748E6" w:rsidRPr="00E32C5C">
              <w:rPr>
                <w:rFonts w:ascii="Arial" w:hAnsi="Arial" w:cs="Arial"/>
                <w:b/>
                <w:bCs/>
                <w:sz w:val="24"/>
                <w:szCs w:val="24"/>
                <w:lang w:val="en-US"/>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DA63D6">
              <w:rPr>
                <w:rFonts w:ascii="Arial" w:hAnsi="Arial" w:cs="Arial"/>
                <w:b/>
                <w:bCs/>
                <w:sz w:val="24"/>
                <w:szCs w:val="24"/>
                <w:lang w:val="en-US"/>
              </w:rPr>
              <w:t>Ulcinj.</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3" w14:textId="4C2887BE"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17844F74"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lastRenderedPageBreak/>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6DD1A074"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044753DB"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2D632988" w14:textId="77777777" w:rsidR="00A426C4" w:rsidRDefault="00A426C4" w:rsidP="005053D0">
            <w:pPr>
              <w:tabs>
                <w:tab w:val="left" w:pos="6915"/>
              </w:tabs>
              <w:jc w:val="both"/>
              <w:rPr>
                <w:rFonts w:ascii="Arial" w:hAnsi="Arial" w:cs="Arial"/>
                <w:sz w:val="24"/>
                <w:szCs w:val="24"/>
              </w:rPr>
            </w:pPr>
          </w:p>
          <w:p w14:paraId="17844F89" w14:textId="77777777" w:rsidR="00A426C4" w:rsidRPr="007B3552" w:rsidRDefault="00A426C4" w:rsidP="005053D0">
            <w:pPr>
              <w:tabs>
                <w:tab w:val="left" w:pos="6915"/>
              </w:tabs>
              <w:jc w:val="both"/>
              <w:rPr>
                <w:rFonts w:ascii="Arial" w:hAnsi="Arial" w:cs="Arial"/>
                <w:sz w:val="24"/>
                <w:szCs w:val="24"/>
              </w:rPr>
            </w:pP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A426C4">
        <w:trPr>
          <w:trHeight w:val="3672"/>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0" w14:textId="77777777" w:rsidR="000E2C85" w:rsidRPr="00DA63D6" w:rsidRDefault="001D7599" w:rsidP="005D2DD2">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17844F91" w14:textId="4D4B055A" w:rsidR="00DA63D6" w:rsidRPr="007B3552" w:rsidRDefault="001D7599" w:rsidP="004E395F">
            <w:pPr>
              <w:tabs>
                <w:tab w:val="left" w:pos="6915"/>
              </w:tabs>
              <w:jc w:val="both"/>
              <w:rPr>
                <w:rFonts w:ascii="Arial" w:hAnsi="Arial" w:cs="Arial"/>
                <w:sz w:val="24"/>
                <w:szCs w:val="24"/>
              </w:rPr>
            </w:pPr>
            <w:r w:rsidRPr="00DA63D6">
              <w:rPr>
                <w:rFonts w:ascii="Arial" w:hAnsi="Arial" w:cs="Arial"/>
                <w:sz w:val="24"/>
                <w:szCs w:val="24"/>
              </w:rPr>
              <w:sym w:font="Symbol" w:char="F0B7"/>
            </w:r>
            <w:r w:rsidRPr="00DA63D6">
              <w:rPr>
                <w:rFonts w:ascii="Arial" w:hAnsi="Arial" w:cs="Arial"/>
                <w:sz w:val="24"/>
                <w:szCs w:val="24"/>
              </w:rPr>
              <w:t xml:space="preserve"> neophodno je predvidjeti uklanjanje svih montažnih toaleta nakon završetka sezone;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0271F2C6"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w:t>
            </w:r>
            <w:r w:rsidR="00DA63D6">
              <w:rPr>
                <w:rFonts w:ascii="Arial" w:hAnsi="Arial" w:cs="Arial"/>
                <w:sz w:val="24"/>
                <w:szCs w:val="24"/>
              </w:rPr>
              <w:t>kW.</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067D2109" w:rsidR="00B261A8" w:rsidRDefault="00E57BED" w:rsidP="0085045C">
            <w:pPr>
              <w:overflowPunct w:val="0"/>
              <w:autoSpaceDE w:val="0"/>
              <w:autoSpaceDN w:val="0"/>
              <w:adjustRightInd w:val="0"/>
              <w:jc w:val="both"/>
              <w:textAlignment w:val="baseline"/>
              <w:rPr>
                <w:rFonts w:ascii="Arial" w:hAnsi="Arial" w:cs="Arial"/>
                <w:b/>
                <w:sz w:val="24"/>
                <w:szCs w:val="24"/>
              </w:rPr>
            </w:pPr>
            <w:r w:rsidRPr="00D05329">
              <w:rPr>
                <w:rFonts w:ascii="Arial" w:hAnsi="Arial" w:cs="Arial"/>
                <w:bCs/>
                <w:sz w:val="24"/>
                <w:szCs w:val="24"/>
              </w:rPr>
              <w:t xml:space="preserve">Potrebno je uraditi </w:t>
            </w:r>
            <w:r w:rsidRPr="00534FE2">
              <w:rPr>
                <w:rFonts w:ascii="Arial" w:hAnsi="Arial" w:cs="Arial"/>
                <w:b/>
                <w:sz w:val="24"/>
                <w:szCs w:val="24"/>
              </w:rPr>
              <w:t>I</w:t>
            </w:r>
            <w:r w:rsidR="00265AD8" w:rsidRPr="00534FE2">
              <w:rPr>
                <w:rFonts w:ascii="Arial" w:hAnsi="Arial" w:cs="Arial"/>
                <w:b/>
                <w:sz w:val="24"/>
                <w:szCs w:val="24"/>
              </w:rPr>
              <w:t>dejno rješe</w:t>
            </w:r>
            <w:r w:rsidRPr="00534FE2">
              <w:rPr>
                <w:rFonts w:ascii="Arial" w:hAnsi="Arial" w:cs="Arial"/>
                <w:b/>
                <w:sz w:val="24"/>
                <w:szCs w:val="24"/>
              </w:rPr>
              <w:t>nje</w:t>
            </w:r>
            <w:r w:rsidRPr="00D05329">
              <w:rPr>
                <w:rFonts w:ascii="Arial" w:hAnsi="Arial" w:cs="Arial"/>
                <w:bCs/>
                <w:sz w:val="24"/>
                <w:szCs w:val="24"/>
              </w:rPr>
              <w:t xml:space="preserve"> </w:t>
            </w:r>
            <w:r w:rsidR="00DA63D6" w:rsidRPr="00DA63D6">
              <w:rPr>
                <w:rFonts w:ascii="Arial" w:hAnsi="Arial" w:cs="Arial"/>
                <w:sz w:val="24"/>
                <w:szCs w:val="24"/>
              </w:rPr>
              <w:t>u</w:t>
            </w:r>
            <w:r w:rsidR="00B40EB4" w:rsidRPr="00DA63D6">
              <w:rPr>
                <w:rFonts w:ascii="Arial" w:hAnsi="Arial" w:cs="Arial"/>
                <w:sz w:val="24"/>
                <w:szCs w:val="24"/>
              </w:rPr>
              <w:t>gostiteljskog objek</w:t>
            </w:r>
            <w:r w:rsidR="00DA63D6" w:rsidRPr="00DA63D6">
              <w:rPr>
                <w:rFonts w:ascii="Arial" w:hAnsi="Arial" w:cs="Arial"/>
                <w:sz w:val="24"/>
                <w:szCs w:val="24"/>
              </w:rPr>
              <w:t>ta</w:t>
            </w:r>
            <w:r w:rsidR="00B40EB4" w:rsidRPr="00DA63D6">
              <w:rPr>
                <w:rFonts w:ascii="Arial" w:hAnsi="Arial" w:cs="Arial"/>
                <w:sz w:val="24"/>
                <w:szCs w:val="24"/>
              </w:rPr>
              <w:t xml:space="preserve"> sa terasom</w:t>
            </w:r>
            <w:r w:rsidR="00B40EB4" w:rsidRPr="00E6425C">
              <w:rPr>
                <w:rFonts w:ascii="Arial" w:hAnsi="Arial" w:cs="Arial"/>
                <w:sz w:val="24"/>
                <w:szCs w:val="24"/>
              </w:rPr>
              <w:t xml:space="preserve"> </w:t>
            </w:r>
            <w:r w:rsidR="00DA63D6">
              <w:rPr>
                <w:rFonts w:ascii="Arial" w:hAnsi="Arial" w:cs="Arial"/>
                <w:bCs/>
                <w:sz w:val="24"/>
                <w:szCs w:val="24"/>
              </w:rPr>
              <w:t>uz</w:t>
            </w:r>
            <w:r w:rsidR="00265AD8" w:rsidRPr="00D05329">
              <w:rPr>
                <w:rFonts w:ascii="Arial" w:hAnsi="Arial" w:cs="Arial"/>
                <w:bCs/>
                <w:sz w:val="24"/>
                <w:szCs w:val="24"/>
              </w:rPr>
              <w:t xml:space="preserve"> atest</w:t>
            </w:r>
            <w:r w:rsidR="00DA63D6">
              <w:rPr>
                <w:rFonts w:ascii="Arial" w:hAnsi="Arial" w:cs="Arial"/>
                <w:bCs/>
                <w:sz w:val="24"/>
                <w:szCs w:val="24"/>
              </w:rPr>
              <w:t>e</w:t>
            </w:r>
            <w:r w:rsidRPr="00D05329">
              <w:rPr>
                <w:rFonts w:ascii="Arial" w:hAnsi="Arial" w:cs="Arial"/>
                <w:bCs/>
                <w:sz w:val="24"/>
                <w:szCs w:val="24"/>
              </w:rPr>
              <w:t xml:space="preserve"> proizvođača kao i </w:t>
            </w:r>
            <w:r w:rsidR="00265AD8" w:rsidRPr="00D05329">
              <w:rPr>
                <w:rFonts w:ascii="Arial" w:hAnsi="Arial" w:cs="Arial"/>
                <w:bCs/>
                <w:sz w:val="24"/>
                <w:szCs w:val="24"/>
              </w:rPr>
              <w:t>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85045C" w:rsidRPr="00D05329">
              <w:rPr>
                <w:rFonts w:ascii="Arial" w:hAnsi="Arial" w:cs="Arial"/>
                <w:bCs/>
                <w:sz w:val="24"/>
                <w:szCs w:val="24"/>
              </w:rPr>
              <w:t xml:space="preserve"> i nakon toga uraditi </w:t>
            </w:r>
            <w:r w:rsidR="00DA63D6">
              <w:rPr>
                <w:rFonts w:ascii="Arial" w:hAnsi="Arial" w:cs="Arial"/>
                <w:b/>
                <w:sz w:val="24"/>
                <w:szCs w:val="24"/>
              </w:rPr>
              <w:t>R</w:t>
            </w:r>
            <w:r w:rsidR="0085045C" w:rsidRPr="00534FE2">
              <w:rPr>
                <w:rFonts w:ascii="Arial" w:hAnsi="Arial" w:cs="Arial"/>
                <w:b/>
                <w:sz w:val="24"/>
                <w:szCs w:val="24"/>
              </w:rPr>
              <w:t>evidova</w:t>
            </w:r>
            <w:r w:rsidR="00DA63D6">
              <w:rPr>
                <w:rFonts w:ascii="Arial" w:hAnsi="Arial" w:cs="Arial"/>
                <w:b/>
                <w:sz w:val="24"/>
                <w:szCs w:val="24"/>
              </w:rPr>
              <w:t>ni</w:t>
            </w:r>
            <w:r w:rsidR="0085045C" w:rsidRPr="00534FE2">
              <w:rPr>
                <w:rFonts w:ascii="Arial" w:hAnsi="Arial" w:cs="Arial"/>
                <w:b/>
                <w:sz w:val="24"/>
                <w:szCs w:val="24"/>
              </w:rPr>
              <w:t xml:space="preserve"> </w:t>
            </w:r>
            <w:r w:rsidR="00DA63D6">
              <w:rPr>
                <w:rFonts w:ascii="Arial" w:hAnsi="Arial" w:cs="Arial"/>
                <w:b/>
                <w:sz w:val="24"/>
                <w:szCs w:val="24"/>
              </w:rPr>
              <w:t>g</w:t>
            </w:r>
            <w:r w:rsidR="0085045C" w:rsidRPr="00534FE2">
              <w:rPr>
                <w:rFonts w:ascii="Arial" w:hAnsi="Arial" w:cs="Arial"/>
                <w:b/>
                <w:sz w:val="24"/>
                <w:szCs w:val="24"/>
              </w:rPr>
              <w:t>lavni projekat.</w:t>
            </w:r>
          </w:p>
          <w:p w14:paraId="631C71F3" w14:textId="77777777" w:rsidR="00DA63D6" w:rsidRPr="00534FE2" w:rsidRDefault="00DA63D6"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8A424D7"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DA63D6">
              <w:rPr>
                <w:rFonts w:ascii="Arial" w:hAnsi="Arial" w:cs="Arial"/>
                <w:b/>
                <w:sz w:val="24"/>
              </w:rPr>
              <w:t xml:space="preserve">. </w:t>
            </w:r>
          </w:p>
          <w:p w14:paraId="17844FB8" w14:textId="3ED91550" w:rsidR="00DA63D6" w:rsidRPr="007B3552" w:rsidRDefault="00DA63D6"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B910E1E" w14:textId="77777777" w:rsidR="008E7CB4"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p w14:paraId="17844FBB" w14:textId="21CB4044" w:rsidR="00DA63D6" w:rsidRPr="0061662C" w:rsidRDefault="00DA63D6" w:rsidP="00F467B7">
            <w:pPr>
              <w:tabs>
                <w:tab w:val="left" w:pos="6915"/>
              </w:tabs>
              <w:jc w:val="both"/>
              <w:rPr>
                <w:rFonts w:ascii="Arial" w:hAnsi="Arial" w:cs="Arial"/>
                <w:bCs/>
                <w:sz w:val="24"/>
                <w:szCs w:val="24"/>
                <w:lang w:val="sr-Latn-CS" w:eastAsia="ar-SA"/>
              </w:rPr>
            </w:pP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A0F9332" w:rsidR="00E177D5" w:rsidRDefault="00E177D5" w:rsidP="00E177D5">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534FE2">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p>
          <w:p w14:paraId="29A136C5" w14:textId="77777777" w:rsidR="00DA63D6" w:rsidRPr="00F467B7" w:rsidRDefault="00DA63D6" w:rsidP="00E177D5">
            <w:pPr>
              <w:tabs>
                <w:tab w:val="left" w:pos="6915"/>
              </w:tabs>
              <w:jc w:val="both"/>
              <w:rPr>
                <w:rFonts w:ascii="Arial" w:hAnsi="Arial" w:cs="Arial"/>
                <w:sz w:val="24"/>
                <w:szCs w:val="24"/>
              </w:rPr>
            </w:pP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lastRenderedPageBreak/>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22DD97A6" w:rsidR="00727CDC" w:rsidRPr="007B3552" w:rsidRDefault="00DA63D6"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3959" w14:textId="77777777" w:rsidR="00453C6F" w:rsidRDefault="00453C6F" w:rsidP="0016116A">
      <w:pPr>
        <w:spacing w:after="0" w:line="240" w:lineRule="auto"/>
      </w:pPr>
      <w:r>
        <w:separator/>
      </w:r>
    </w:p>
  </w:endnote>
  <w:endnote w:type="continuationSeparator" w:id="0">
    <w:p w14:paraId="6DF2B476" w14:textId="77777777" w:rsidR="00453C6F" w:rsidRDefault="00453C6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C9C58" w14:textId="77777777" w:rsidR="00453C6F" w:rsidRDefault="00453C6F" w:rsidP="0016116A">
      <w:pPr>
        <w:spacing w:after="0" w:line="240" w:lineRule="auto"/>
      </w:pPr>
      <w:r>
        <w:separator/>
      </w:r>
    </w:p>
  </w:footnote>
  <w:footnote w:type="continuationSeparator" w:id="0">
    <w:p w14:paraId="7A05C564" w14:textId="77777777" w:rsidR="00453C6F" w:rsidRDefault="00453C6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35BFD"/>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C767C"/>
    <w:rsid w:val="003D2419"/>
    <w:rsid w:val="003D66E7"/>
    <w:rsid w:val="003E4A3B"/>
    <w:rsid w:val="003E648F"/>
    <w:rsid w:val="003F0952"/>
    <w:rsid w:val="00414BF9"/>
    <w:rsid w:val="0041540F"/>
    <w:rsid w:val="004203D8"/>
    <w:rsid w:val="0042368B"/>
    <w:rsid w:val="00425C72"/>
    <w:rsid w:val="00426049"/>
    <w:rsid w:val="00435883"/>
    <w:rsid w:val="00443B96"/>
    <w:rsid w:val="0044707B"/>
    <w:rsid w:val="00447B22"/>
    <w:rsid w:val="00453C6F"/>
    <w:rsid w:val="0045461E"/>
    <w:rsid w:val="00467A05"/>
    <w:rsid w:val="00470AE3"/>
    <w:rsid w:val="00472D0C"/>
    <w:rsid w:val="0047326F"/>
    <w:rsid w:val="0048074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4F7284"/>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C41CE"/>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45BE0"/>
    <w:rsid w:val="009711AF"/>
    <w:rsid w:val="00976869"/>
    <w:rsid w:val="0099072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426C4"/>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90321"/>
    <w:rsid w:val="00BA0038"/>
    <w:rsid w:val="00BA4143"/>
    <w:rsid w:val="00BB2ACE"/>
    <w:rsid w:val="00BC4AD8"/>
    <w:rsid w:val="00BE68C1"/>
    <w:rsid w:val="00BF2C05"/>
    <w:rsid w:val="00C17EB9"/>
    <w:rsid w:val="00C20394"/>
    <w:rsid w:val="00C32740"/>
    <w:rsid w:val="00C3585C"/>
    <w:rsid w:val="00C42984"/>
    <w:rsid w:val="00C4689A"/>
    <w:rsid w:val="00C530D0"/>
    <w:rsid w:val="00C539FA"/>
    <w:rsid w:val="00C53BD7"/>
    <w:rsid w:val="00C65E37"/>
    <w:rsid w:val="00C664AB"/>
    <w:rsid w:val="00C7478B"/>
    <w:rsid w:val="00C77381"/>
    <w:rsid w:val="00C80838"/>
    <w:rsid w:val="00CA1BD2"/>
    <w:rsid w:val="00CA292F"/>
    <w:rsid w:val="00CA2BCA"/>
    <w:rsid w:val="00CA4893"/>
    <w:rsid w:val="00CB6B6B"/>
    <w:rsid w:val="00CD2388"/>
    <w:rsid w:val="00CD2754"/>
    <w:rsid w:val="00CD5409"/>
    <w:rsid w:val="00CF331C"/>
    <w:rsid w:val="00D02CE4"/>
    <w:rsid w:val="00D05329"/>
    <w:rsid w:val="00D16AE0"/>
    <w:rsid w:val="00D2210A"/>
    <w:rsid w:val="00D251D8"/>
    <w:rsid w:val="00D3099B"/>
    <w:rsid w:val="00D3265C"/>
    <w:rsid w:val="00D37A30"/>
    <w:rsid w:val="00D5511F"/>
    <w:rsid w:val="00D6001B"/>
    <w:rsid w:val="00D62FA7"/>
    <w:rsid w:val="00D70F6B"/>
    <w:rsid w:val="00D82D12"/>
    <w:rsid w:val="00D8675A"/>
    <w:rsid w:val="00D90125"/>
    <w:rsid w:val="00D96993"/>
    <w:rsid w:val="00DA63D6"/>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26423"/>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Svetko Zizak</cp:lastModifiedBy>
  <cp:revision>8</cp:revision>
  <cp:lastPrinted>2018-12-17T12:56:00Z</cp:lastPrinted>
  <dcterms:created xsi:type="dcterms:W3CDTF">2025-02-12T08:33:00Z</dcterms:created>
  <dcterms:modified xsi:type="dcterms:W3CDTF">2025-02-24T14:14:00Z</dcterms:modified>
</cp:coreProperties>
</file>