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18C0ED1C" w:rsidR="005053D0" w:rsidRPr="00C20394" w:rsidRDefault="004A2BA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r w:rsidR="00581694">
        <w:rPr>
          <w:rFonts w:ascii="Arial" w:eastAsia="Calibri" w:hAnsi="Arial" w:cs="Arial"/>
          <w:b/>
          <w:sz w:val="32"/>
          <w:szCs w:val="32"/>
        </w:rPr>
        <w:t xml:space="preserve"> </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2765152"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7973648F" w:rsidR="00727CDC" w:rsidRPr="00283A19" w:rsidRDefault="00D878A4" w:rsidP="00D878A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13278786"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85480F">
              <w:rPr>
                <w:rFonts w:ascii="Arial" w:hAnsi="Arial" w:cs="Arial"/>
                <w:b/>
                <w:bCs/>
                <w:sz w:val="24"/>
                <w:szCs w:val="24"/>
                <w:lang w:val="it-IT"/>
              </w:rPr>
              <w:t>o</w:t>
            </w:r>
            <w:r w:rsidR="007463A5" w:rsidRPr="007463A5">
              <w:rPr>
                <w:rFonts w:ascii="Arial" w:hAnsi="Arial" w:cs="Arial"/>
                <w:b/>
                <w:bCs/>
                <w:sz w:val="24"/>
                <w:szCs w:val="24"/>
                <w:lang w:val="it-IT"/>
              </w:rPr>
              <w:t>tvoren</w:t>
            </w:r>
            <w:r w:rsidR="001651C2">
              <w:rPr>
                <w:rFonts w:ascii="Arial" w:hAnsi="Arial" w:cs="Arial"/>
                <w:b/>
                <w:bCs/>
                <w:sz w:val="24"/>
                <w:szCs w:val="24"/>
                <w:lang w:val="it-IT"/>
              </w:rPr>
              <w:t>e</w:t>
            </w:r>
            <w:r w:rsidR="007463A5" w:rsidRPr="007463A5">
              <w:rPr>
                <w:rFonts w:ascii="Arial" w:hAnsi="Arial" w:cs="Arial"/>
                <w:b/>
                <w:bCs/>
                <w:sz w:val="24"/>
                <w:szCs w:val="24"/>
                <w:lang w:val="it-IT"/>
              </w:rPr>
              <w:t xml:space="preserve"> površin</w:t>
            </w:r>
            <w:r w:rsidR="001651C2">
              <w:rPr>
                <w:rFonts w:ascii="Arial" w:hAnsi="Arial" w:cs="Arial"/>
                <w:b/>
                <w:bCs/>
                <w:sz w:val="24"/>
                <w:szCs w:val="24"/>
                <w:lang w:val="it-IT"/>
              </w:rPr>
              <w:t>e</w:t>
            </w:r>
            <w:r w:rsidR="007463A5" w:rsidRPr="007463A5">
              <w:rPr>
                <w:rFonts w:ascii="Arial" w:hAnsi="Arial" w:cs="Arial"/>
                <w:b/>
                <w:bCs/>
                <w:sz w:val="24"/>
                <w:szCs w:val="24"/>
                <w:lang w:val="it-IT"/>
              </w:rPr>
              <w:t xml:space="preserve"> u funkciji privremenog objekta</w:t>
            </w:r>
            <w:r w:rsidR="007463A5">
              <w:rPr>
                <w:rFonts w:ascii="Arial" w:hAnsi="Arial" w:cs="Arial"/>
                <w:sz w:val="24"/>
                <w:szCs w:val="24"/>
              </w:rPr>
              <w:t xml:space="preserve"> </w:t>
            </w:r>
            <w:r w:rsidR="00F9150D">
              <w:rPr>
                <w:rFonts w:ascii="Arial" w:hAnsi="Arial" w:cs="Arial"/>
                <w:sz w:val="24"/>
                <w:szCs w:val="24"/>
              </w:rPr>
              <w:t>-</w:t>
            </w:r>
            <w:r w:rsidR="009E15F6">
              <w:rPr>
                <w:rFonts w:ascii="Arial" w:hAnsi="Arial" w:cs="Arial"/>
                <w:sz w:val="24"/>
                <w:szCs w:val="24"/>
              </w:rPr>
              <w:t xml:space="preserve"> </w:t>
            </w:r>
            <w:r w:rsidR="006F74E5">
              <w:rPr>
                <w:rFonts w:ascii="Arial" w:hAnsi="Arial" w:cs="Arial"/>
                <w:b/>
                <w:bCs/>
                <w:sz w:val="24"/>
                <w:szCs w:val="24"/>
              </w:rPr>
              <w:t>kamp</w:t>
            </w:r>
            <w:r w:rsidR="009E15F6" w:rsidRPr="009E15F6">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AE1E92" w:rsidRPr="00AE1E92">
              <w:rPr>
                <w:rFonts w:ascii="Arial" w:hAnsi="Arial" w:cs="Arial"/>
                <w:b/>
                <w:sz w:val="24"/>
                <w:szCs w:val="24"/>
              </w:rPr>
              <w:t>1.6</w:t>
            </w:r>
            <w:r w:rsidR="00AE1E92">
              <w:rPr>
                <w:rFonts w:ascii="Arial" w:hAnsi="Arial" w:cs="Arial"/>
                <w:b/>
                <w:sz w:val="24"/>
                <w:szCs w:val="24"/>
              </w:rPr>
              <w:t xml:space="preserve"> </w:t>
            </w:r>
            <w:r w:rsidR="00877971">
              <w:rPr>
                <w:rFonts w:ascii="Arial" w:hAnsi="Arial" w:cs="Arial"/>
                <w:sz w:val="24"/>
                <w:szCs w:val="24"/>
              </w:rPr>
              <w:t xml:space="preserve">u opštini </w:t>
            </w:r>
            <w:r w:rsidR="005C0BFC">
              <w:rPr>
                <w:rFonts w:ascii="Arial" w:hAnsi="Arial" w:cs="Arial"/>
                <w:b/>
                <w:bCs/>
                <w:sz w:val="24"/>
                <w:szCs w:val="24"/>
              </w:rPr>
              <w:t>Ulcinj</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5C0BFC">
              <w:rPr>
                <w:rFonts w:ascii="Arial" w:hAnsi="Arial" w:cs="Arial"/>
                <w:b/>
                <w:bCs/>
                <w:sz w:val="24"/>
                <w:szCs w:val="24"/>
              </w:rPr>
              <w:t>Ulcinj</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r w:rsidR="0085480F">
              <w:rPr>
                <w:rFonts w:ascii="Arial" w:hAnsi="Arial" w:cs="Arial"/>
                <w:sz w:val="24"/>
                <w:szCs w:val="24"/>
              </w:rPr>
              <w:t>.</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47B8CE40"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AE1E92" w:rsidRPr="00AE1E92">
              <w:rPr>
                <w:rFonts w:ascii="Arial" w:hAnsi="Arial" w:cs="Arial"/>
                <w:b/>
                <w:bCs/>
                <w:sz w:val="24"/>
                <w:szCs w:val="24"/>
              </w:rPr>
              <w:t>1.6</w:t>
            </w:r>
            <w:r w:rsidR="00AE1E92">
              <w:rPr>
                <w:rFonts w:ascii="Arial" w:hAnsi="Arial" w:cs="Arial"/>
                <w:b/>
                <w:bCs/>
                <w:sz w:val="24"/>
                <w:szCs w:val="24"/>
              </w:rPr>
              <w:t xml:space="preserve"> </w:t>
            </w:r>
            <w:r>
              <w:rPr>
                <w:rFonts w:ascii="Arial" w:hAnsi="Arial" w:cs="Arial"/>
                <w:sz w:val="24"/>
                <w:szCs w:val="24"/>
              </w:rPr>
              <w:t>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AE1E92">
              <w:rPr>
                <w:rFonts w:ascii="Arial" w:hAnsi="Arial" w:cs="Arial"/>
                <w:b/>
                <w:bCs/>
                <w:sz w:val="24"/>
                <w:szCs w:val="24"/>
                <w:lang w:val="it-IT"/>
              </w:rPr>
              <w:t>o</w:t>
            </w:r>
            <w:r w:rsidR="007463A5" w:rsidRPr="007463A5">
              <w:rPr>
                <w:rFonts w:ascii="Arial" w:hAnsi="Arial" w:cs="Arial"/>
                <w:b/>
                <w:bCs/>
                <w:sz w:val="24"/>
                <w:szCs w:val="24"/>
                <w:lang w:val="it-IT"/>
              </w:rPr>
              <w:t>tvorena površina u funkciji privremenog objekta</w:t>
            </w:r>
            <w:r w:rsidR="007463A5">
              <w:rPr>
                <w:rFonts w:ascii="Arial" w:hAnsi="Arial" w:cs="Arial"/>
                <w:sz w:val="24"/>
                <w:szCs w:val="24"/>
              </w:rPr>
              <w:t xml:space="preserve"> - </w:t>
            </w:r>
            <w:r w:rsidR="007463A5">
              <w:rPr>
                <w:rFonts w:ascii="Arial" w:hAnsi="Arial" w:cs="Arial"/>
                <w:b/>
                <w:bCs/>
                <w:sz w:val="24"/>
                <w:szCs w:val="24"/>
              </w:rPr>
              <w:t>kamp</w:t>
            </w:r>
            <w:r w:rsidR="007463A5" w:rsidRPr="009E15F6">
              <w:rPr>
                <w:rFonts w:ascii="Arial" w:hAnsi="Arial" w:cs="Arial"/>
                <w:b/>
                <w:bCs/>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maksimalnim površinama</w:t>
            </w:r>
            <w:r w:rsidR="00B72A9D">
              <w:rPr>
                <w:rFonts w:ascii="Arial" w:hAnsi="Arial" w:cs="Arial"/>
                <w:sz w:val="24"/>
                <w:szCs w:val="24"/>
              </w:rPr>
              <w:t>:</w:t>
            </w:r>
          </w:p>
          <w:p w14:paraId="17844F36" w14:textId="77777777" w:rsidR="008357A8" w:rsidRDefault="008357A8" w:rsidP="008357A8">
            <w:pPr>
              <w:autoSpaceDN w:val="0"/>
              <w:adjustRightInd w:val="0"/>
              <w:jc w:val="both"/>
              <w:textAlignment w:val="baseline"/>
              <w:rPr>
                <w:rFonts w:ascii="Arial" w:hAnsi="Arial" w:cs="Arial"/>
                <w:sz w:val="24"/>
                <w:szCs w:val="24"/>
              </w:rPr>
            </w:pPr>
          </w:p>
          <w:p w14:paraId="4D227F2F" w14:textId="4D5AB08B" w:rsidR="00B72A9D" w:rsidRDefault="00AE1E92" w:rsidP="008357A8">
            <w:pPr>
              <w:autoSpaceDN w:val="0"/>
              <w:adjustRightInd w:val="0"/>
              <w:jc w:val="both"/>
              <w:textAlignment w:val="baseline"/>
              <w:rPr>
                <w:rFonts w:ascii="Arial" w:hAnsi="Arial" w:cs="Arial"/>
                <w:b/>
                <w:bCs/>
                <w:sz w:val="24"/>
                <w:szCs w:val="24"/>
              </w:rPr>
            </w:pPr>
            <w:r w:rsidRPr="00AE1E92">
              <w:rPr>
                <w:rFonts w:ascii="Arial" w:hAnsi="Arial" w:cs="Arial"/>
                <w:b/>
                <w:bCs/>
                <w:sz w:val="24"/>
                <w:szCs w:val="24"/>
              </w:rPr>
              <w:t>P=4.500 m2</w:t>
            </w:r>
          </w:p>
          <w:p w14:paraId="7767CE3D" w14:textId="77777777" w:rsidR="00AE1E92" w:rsidRDefault="00AE1E92" w:rsidP="008357A8">
            <w:pPr>
              <w:autoSpaceDN w:val="0"/>
              <w:adjustRightInd w:val="0"/>
              <w:jc w:val="both"/>
              <w:textAlignment w:val="baseline"/>
              <w:rPr>
                <w:rFonts w:ascii="Arial" w:hAnsi="Arial" w:cs="Arial"/>
                <w:b/>
                <w:bCs/>
                <w:sz w:val="24"/>
                <w:szCs w:val="24"/>
              </w:rPr>
            </w:pPr>
          </w:p>
          <w:p w14:paraId="7ED239BF" w14:textId="4E094DAC" w:rsidR="00AE1E92" w:rsidRPr="00AE1E92" w:rsidRDefault="00AE1E92" w:rsidP="00AE1E92">
            <w:pPr>
              <w:autoSpaceDN w:val="0"/>
              <w:adjustRightInd w:val="0"/>
              <w:jc w:val="both"/>
              <w:textAlignment w:val="baseline"/>
              <w:rPr>
                <w:rFonts w:ascii="Arial" w:hAnsi="Arial" w:cs="Arial"/>
                <w:b/>
                <w:bCs/>
                <w:sz w:val="24"/>
                <w:szCs w:val="24"/>
              </w:rPr>
            </w:pPr>
            <w:r>
              <w:rPr>
                <w:rFonts w:ascii="Arial" w:hAnsi="Arial" w:cs="Arial"/>
                <w:b/>
                <w:bCs/>
                <w:sz w:val="24"/>
                <w:szCs w:val="24"/>
              </w:rPr>
              <w:t>P</w:t>
            </w:r>
            <w:r w:rsidRPr="00AE1E92">
              <w:rPr>
                <w:rFonts w:ascii="Arial" w:hAnsi="Arial" w:cs="Arial"/>
                <w:b/>
                <w:bCs/>
                <w:sz w:val="24"/>
                <w:szCs w:val="24"/>
              </w:rPr>
              <w:t>ostojeća parterno uređena i opremljena podloga</w:t>
            </w:r>
          </w:p>
          <w:p w14:paraId="30D226DC" w14:textId="0C6E1E86" w:rsidR="00D92658" w:rsidRDefault="00AE1E92" w:rsidP="00AE1E92">
            <w:pPr>
              <w:rPr>
                <w:rFonts w:ascii="Arial" w:hAnsi="Arial" w:cs="Arial"/>
                <w:b/>
                <w:bCs/>
                <w:sz w:val="24"/>
                <w:szCs w:val="24"/>
              </w:rPr>
            </w:pPr>
            <w:r w:rsidRPr="00AE1E92">
              <w:rPr>
                <w:rFonts w:ascii="Arial" w:hAnsi="Arial" w:cs="Arial"/>
                <w:b/>
                <w:bCs/>
                <w:sz w:val="24"/>
                <w:szCs w:val="24"/>
              </w:rPr>
              <w:t xml:space="preserve">Neophodno je pribaviti od Agencije za zaštitu prirode i životne sredine dozvolu za obavljanje radnji,  aktivnosti i  djelatnosti u zaštićenom </w:t>
            </w:r>
            <w:r w:rsidRPr="00AE1E92">
              <w:rPr>
                <w:rFonts w:ascii="Arial" w:hAnsi="Arial" w:cs="Arial"/>
                <w:b/>
                <w:bCs/>
                <w:sz w:val="24"/>
                <w:szCs w:val="24"/>
              </w:rPr>
              <w:lastRenderedPageBreak/>
              <w:t>području. Neophodna izrada tehničkog rješenja za rješavanje otpadnih voda (Tip 1, Tip 2 ili Tip 3) u skladu sa Poglavljem 8 Programa</w:t>
            </w:r>
            <w:r>
              <w:rPr>
                <w:rFonts w:ascii="Arial" w:hAnsi="Arial" w:cs="Arial"/>
                <w:b/>
                <w:bCs/>
                <w:sz w:val="24"/>
                <w:szCs w:val="24"/>
              </w:rPr>
              <w:t>.</w:t>
            </w:r>
          </w:p>
          <w:p w14:paraId="45B415C7" w14:textId="77777777" w:rsidR="00AE1E92" w:rsidRPr="00F94A09" w:rsidRDefault="00AE1E92" w:rsidP="00AE1E92">
            <w:pPr>
              <w:rPr>
                <w:rFonts w:ascii="Arial" w:hAnsi="Arial" w:cs="Arial"/>
                <w:b/>
                <w:bCs/>
                <w:sz w:val="24"/>
                <w:szCs w:val="24"/>
                <w:lang w:val="it-IT"/>
              </w:rPr>
            </w:pPr>
          </w:p>
          <w:p w14:paraId="1B0A32E4" w14:textId="77777777" w:rsidR="00E777E2" w:rsidRPr="00D92658" w:rsidRDefault="00E777E2" w:rsidP="00E777E2">
            <w:pPr>
              <w:suppressAutoHyphens/>
              <w:jc w:val="both"/>
              <w:rPr>
                <w:rFonts w:ascii="Arial" w:hAnsi="Arial" w:cs="Arial"/>
                <w:sz w:val="24"/>
                <w:szCs w:val="24"/>
              </w:rPr>
            </w:pPr>
            <w:r w:rsidRPr="00D92658">
              <w:rPr>
                <w:rFonts w:ascii="Arial" w:hAnsi="Arial" w:cs="Arial"/>
                <w:sz w:val="24"/>
                <w:szCs w:val="24"/>
              </w:rPr>
              <w:t>Kamp, u smislu ovog Programa, predstavlja mobilni privremeni objekat koji čini zemljište određeno za boravak lica u kamp kućici na točkovima (mobilehome), kamp prikolici, pod šatorom ili drugoj mobilnoj opremi za smještaj ljudi na otvorenom prostoru. Minimalni kapacitet kampa je 10 (deset) kamp mjesta.</w:t>
            </w:r>
          </w:p>
          <w:p w14:paraId="714F0322"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Od ukupnog kapaciteta kampa izraženog brojem smještajnih jedinica, najmanje 70% kapaciteta mora biti obezbijeđeno za privremeno parkiranje kamp prikolica, pokretnih kućica (mobilehome), šatora ili druge opreme za kampovanje u posjedu gosta. Preostalih najviše 30 % smještajnih jedinica od ukupnog kapaciteta kampa može biti obezbijeđeno za smještaj gostiju u montažnim jedinicama (soba, studio apartman i turistički apartman) ili postavljenoj kamp opremi (kamp prikolice, pokretne kućice (mobilehome) i šatori). Predmetni uslovi ne važe za kamp u divljini, koji je namijenjen isključivo za kratak boravak kampera sa kamp šatorima u prirodi, izvan urbanog područja. </w:t>
            </w:r>
          </w:p>
          <w:p w14:paraId="7F3812EE"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Površina za iznajmljivanje po kamp mjestu treba da iznosi cca 60 m2 za prikolice i kamp kućiće na točkovima i najmanje 30 m2 za šatore.</w:t>
            </w:r>
          </w:p>
          <w:p w14:paraId="253B1DBD"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Maksimalna površina kampa iznosi 10.000m</w:t>
            </w:r>
            <w:r w:rsidRPr="007A0B98">
              <w:rPr>
                <w:rFonts w:ascii="Arial" w:hAnsi="Arial" w:cs="Arial"/>
                <w:sz w:val="24"/>
                <w:szCs w:val="24"/>
                <w:vertAlign w:val="superscript"/>
              </w:rPr>
              <w:t>2</w:t>
            </w:r>
            <w:r w:rsidRPr="007A0B98">
              <w:rPr>
                <w:rFonts w:ascii="Arial" w:hAnsi="Arial" w:cs="Arial"/>
                <w:sz w:val="24"/>
                <w:szCs w:val="24"/>
              </w:rPr>
              <w:t xml:space="preserve">. Zabranjuje se betoniranje i fizičke promjene terena u sklopu postavljanja kampa. </w:t>
            </w:r>
          </w:p>
          <w:p w14:paraId="67F09714"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Kamp mora posjedovati mobilni sanitarni blok kontejnerskog tipa i montažno demontažnu prijemnu kućicu (recepciju), kao i ostale sadržaje koji predstavljaju minimalno tehničke uslove u skaldu sa Pravilnikom o klasifikaciji, minimalno tehničkim uslovima i kategorizaciji kampova. </w:t>
            </w:r>
          </w:p>
          <w:p w14:paraId="13E0B5AE" w14:textId="77777777" w:rsidR="00E777E2" w:rsidRPr="007A0B98" w:rsidRDefault="00E777E2" w:rsidP="00E777E2">
            <w:pPr>
              <w:suppressAutoHyphens/>
              <w:jc w:val="both"/>
              <w:rPr>
                <w:rFonts w:ascii="Arial" w:hAnsi="Arial" w:cs="Arial"/>
                <w:sz w:val="24"/>
                <w:szCs w:val="24"/>
              </w:rPr>
            </w:pPr>
            <w:r w:rsidRPr="007A0B98">
              <w:rPr>
                <w:rFonts w:ascii="Arial" w:hAnsi="Arial" w:cs="Arial"/>
                <w:sz w:val="24"/>
                <w:szCs w:val="24"/>
              </w:rPr>
              <w:t xml:space="preserve">U skladu sa članom 105 Zakona o turizmu i ugostiteljstvu, stav 8, na zemljištu za koje nije izrađena prostorno-planska dokumentacija Ministarstvo može izdati privremeno odobrenje za pružanje usluga u kampu za obavljanje te djelatnosti na osnovu programa privremenih objekata, na period od godinu dana, uz saglasnost nadležnog organa lokalne uprave, odnosno pravnog lica koje upravlja zaštićenim prirodnim dobrom. Izuzetno, na lokalitetu Velike plaže, kampovi se mogu planirati do momenta početka realizacije sadržaja predviđenih planskim dokumentima kako bi se dodatno podigao nivo pružanja usluga i upotpunio sadržaj boravka turista. </w:t>
            </w:r>
          </w:p>
          <w:p w14:paraId="2EA69EC4" w14:textId="77777777" w:rsidR="00E777E2" w:rsidRPr="007A0B98" w:rsidRDefault="00E777E2" w:rsidP="00E777E2">
            <w:pPr>
              <w:suppressAutoHyphens/>
              <w:ind w:left="1146"/>
              <w:jc w:val="both"/>
              <w:rPr>
                <w:rFonts w:ascii="Arial" w:hAnsi="Arial" w:cs="Arial"/>
                <w:i/>
                <w:sz w:val="24"/>
                <w:szCs w:val="24"/>
              </w:rPr>
            </w:pPr>
          </w:p>
          <w:p w14:paraId="492594C7" w14:textId="77777777" w:rsidR="00E777E2" w:rsidRPr="007A0B98" w:rsidRDefault="00E777E2" w:rsidP="007A0B98">
            <w:pPr>
              <w:rPr>
                <w:rFonts w:ascii="Arial" w:hAnsi="Arial" w:cs="Arial"/>
                <w:i/>
                <w:sz w:val="24"/>
                <w:szCs w:val="24"/>
              </w:rPr>
            </w:pPr>
            <w:r w:rsidRPr="007A0B98">
              <w:rPr>
                <w:rFonts w:ascii="Arial" w:hAnsi="Arial" w:cs="Arial"/>
                <w:i/>
                <w:sz w:val="24"/>
                <w:szCs w:val="24"/>
              </w:rPr>
              <w:t>Tehnička dokumentacija:</w:t>
            </w:r>
            <w:r w:rsidRPr="007A0B98">
              <w:rPr>
                <w:rFonts w:ascii="Arial" w:hAnsi="Arial" w:cs="Arial"/>
                <w:sz w:val="24"/>
                <w:szCs w:val="24"/>
              </w:rPr>
              <w:t xml:space="preserve"> Idejno rješenje, odnosno revidovani glavni projekat kampa</w:t>
            </w:r>
            <w:r w:rsidRPr="007A0B98">
              <w:rPr>
                <w:rFonts w:ascii="Arial" w:hAnsi="Arial" w:cs="Arial"/>
                <w:i/>
                <w:sz w:val="24"/>
                <w:szCs w:val="24"/>
              </w:rPr>
              <w:t xml:space="preserve"> </w:t>
            </w:r>
          </w:p>
          <w:p w14:paraId="41C96C63" w14:textId="368EBEC4" w:rsidR="00E777E2" w:rsidRPr="007A0B98" w:rsidRDefault="00E777E2" w:rsidP="00E777E2">
            <w:pPr>
              <w:ind w:left="438" w:firstLine="708"/>
              <w:rPr>
                <w:rFonts w:ascii="Arial" w:hAnsi="Arial" w:cs="Arial"/>
                <w:i/>
                <w:sz w:val="24"/>
                <w:szCs w:val="24"/>
              </w:rPr>
            </w:pPr>
            <w:r w:rsidRPr="007A0B98">
              <w:rPr>
                <w:rFonts w:ascii="Arial" w:hAnsi="Arial" w:cs="Arial"/>
                <w:i/>
                <w:sz w:val="24"/>
                <w:szCs w:val="24"/>
              </w:rPr>
              <w:t xml:space="preserve">                                         </w:t>
            </w:r>
          </w:p>
          <w:p w14:paraId="674FE07D" w14:textId="1D394903" w:rsidR="00E777E2" w:rsidRPr="007A0B98" w:rsidRDefault="00D92658" w:rsidP="00E777E2">
            <w:pPr>
              <w:rPr>
                <w:rFonts w:ascii="Arial" w:hAnsi="Arial" w:cs="Arial"/>
                <w:i/>
                <w:sz w:val="24"/>
                <w:szCs w:val="24"/>
              </w:rPr>
            </w:pPr>
            <w:r w:rsidRPr="007A0B98">
              <w:rPr>
                <w:rFonts w:ascii="Arial" w:hAnsi="Arial" w:cs="Arial"/>
                <w:noProof/>
                <w:sz w:val="24"/>
                <w:szCs w:val="24"/>
                <w:lang w:val="en-US"/>
              </w:rPr>
              <w:drawing>
                <wp:anchor distT="0" distB="0" distL="114300" distR="114300" simplePos="0" relativeHeight="251659264" behindDoc="0" locked="0" layoutInCell="1" allowOverlap="1" wp14:anchorId="511346AF" wp14:editId="0F5014A7">
                  <wp:simplePos x="0" y="0"/>
                  <wp:positionH relativeFrom="column">
                    <wp:posOffset>94615</wp:posOffset>
                  </wp:positionH>
                  <wp:positionV relativeFrom="paragraph">
                    <wp:posOffset>50800</wp:posOffset>
                  </wp:positionV>
                  <wp:extent cx="2924175" cy="1722586"/>
                  <wp:effectExtent l="0" t="0" r="0" b="0"/>
                  <wp:wrapNone/>
                  <wp:docPr id="9" name="Picture 9" descr="http://infoera.rs/wp-content/uploads/2017/11/kamp-zlatibor-64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infoera.rs/wp-content/uploads/2017/11/kamp-zlatibor-640x400.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5860" r="4802" b="4388"/>
                          <a:stretch/>
                        </pic:blipFill>
                        <pic:spPr bwMode="auto">
                          <a:xfrm>
                            <a:off x="0" y="0"/>
                            <a:ext cx="2924175" cy="172258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640308" w14:textId="77777777" w:rsidR="00E777E2" w:rsidRPr="007A0B98" w:rsidRDefault="00E777E2" w:rsidP="00E777E2">
            <w:pPr>
              <w:rPr>
                <w:rFonts w:ascii="Arial" w:hAnsi="Arial" w:cs="Arial"/>
                <w:i/>
                <w:sz w:val="24"/>
                <w:szCs w:val="24"/>
              </w:rPr>
            </w:pPr>
          </w:p>
          <w:p w14:paraId="5DD55220" w14:textId="444DD3F1" w:rsidR="00E777E2" w:rsidRPr="007A0B98" w:rsidRDefault="00E777E2" w:rsidP="00E777E2">
            <w:pPr>
              <w:jc w:val="right"/>
              <w:rPr>
                <w:rFonts w:ascii="Arial" w:hAnsi="Arial" w:cs="Arial"/>
                <w:i/>
                <w:sz w:val="24"/>
                <w:szCs w:val="24"/>
              </w:rPr>
            </w:pPr>
            <w:r w:rsidRPr="007A0B98">
              <w:rPr>
                <w:rFonts w:ascii="Arial" w:hAnsi="Arial" w:cs="Arial"/>
                <w:i/>
                <w:sz w:val="24"/>
                <w:szCs w:val="24"/>
              </w:rPr>
              <w:t xml:space="preserve">Slika: Primjeri organizacije auto </w:t>
            </w:r>
          </w:p>
          <w:p w14:paraId="5BBC7828" w14:textId="77777777" w:rsidR="00E777E2" w:rsidRPr="007A0B98" w:rsidRDefault="00E777E2" w:rsidP="00E777E2">
            <w:pPr>
              <w:rPr>
                <w:rFonts w:ascii="Arial" w:hAnsi="Arial" w:cs="Arial"/>
                <w:i/>
                <w:sz w:val="24"/>
                <w:szCs w:val="24"/>
              </w:rPr>
            </w:pPr>
            <w:r w:rsidRPr="007A0B98">
              <w:rPr>
                <w:rFonts w:ascii="Arial" w:hAnsi="Arial" w:cs="Arial"/>
                <w:i/>
                <w:sz w:val="24"/>
                <w:szCs w:val="24"/>
              </w:rPr>
              <w:t xml:space="preserve">                                                                                                   kampa</w:t>
            </w:r>
          </w:p>
          <w:p w14:paraId="685A6AE6" w14:textId="77777777" w:rsidR="00E777E2" w:rsidRPr="003A4AC0" w:rsidRDefault="00E777E2" w:rsidP="00E777E2">
            <w:pPr>
              <w:suppressAutoHyphens/>
              <w:ind w:left="1146"/>
              <w:jc w:val="both"/>
              <w:rPr>
                <w:rFonts w:ascii="Tahoma" w:hAnsi="Tahoma" w:cs="Tahoma"/>
                <w:sz w:val="22"/>
                <w:szCs w:val="22"/>
              </w:rPr>
            </w:pPr>
          </w:p>
          <w:p w14:paraId="6FC3E79F" w14:textId="77777777" w:rsidR="00E777E2" w:rsidRPr="003A4AC0" w:rsidRDefault="00E777E2" w:rsidP="00E777E2">
            <w:pPr>
              <w:rPr>
                <w:rFonts w:ascii="Tahoma" w:hAnsi="Tahoma" w:cs="Tahoma"/>
                <w:sz w:val="22"/>
                <w:szCs w:val="22"/>
              </w:rPr>
            </w:pPr>
          </w:p>
          <w:p w14:paraId="4999B872" w14:textId="77777777" w:rsidR="00E777E2" w:rsidRPr="003A4AC0" w:rsidRDefault="00E777E2" w:rsidP="00E777E2">
            <w:pPr>
              <w:rPr>
                <w:rFonts w:ascii="Tahoma" w:hAnsi="Tahoma" w:cs="Tahoma"/>
                <w:sz w:val="22"/>
                <w:szCs w:val="22"/>
              </w:rPr>
            </w:pPr>
          </w:p>
          <w:p w14:paraId="2945C6A8" w14:textId="77777777" w:rsidR="00E777E2" w:rsidRPr="003A4AC0" w:rsidRDefault="00E777E2" w:rsidP="00E777E2">
            <w:pPr>
              <w:rPr>
                <w:rFonts w:ascii="Tahoma" w:hAnsi="Tahoma" w:cs="Tahoma"/>
                <w:b/>
                <w:sz w:val="22"/>
                <w:szCs w:val="22"/>
              </w:rPr>
            </w:pPr>
          </w:p>
          <w:p w14:paraId="74E2DB51" w14:textId="77777777" w:rsidR="00E777E2" w:rsidRPr="003A4AC0" w:rsidRDefault="00E777E2" w:rsidP="00E777E2">
            <w:pPr>
              <w:rPr>
                <w:rFonts w:ascii="Tahoma" w:hAnsi="Tahoma" w:cs="Tahoma"/>
                <w:b/>
                <w:sz w:val="22"/>
                <w:szCs w:val="22"/>
              </w:rPr>
            </w:pPr>
          </w:p>
          <w:p w14:paraId="3E04ACC9" w14:textId="77777777" w:rsidR="00E777E2" w:rsidRPr="003A4AC0" w:rsidRDefault="00E777E2" w:rsidP="00E777E2">
            <w:pPr>
              <w:rPr>
                <w:rFonts w:ascii="Tahoma" w:hAnsi="Tahoma" w:cs="Tahoma"/>
                <w:b/>
                <w:sz w:val="22"/>
                <w:szCs w:val="22"/>
              </w:rPr>
            </w:pPr>
          </w:p>
          <w:p w14:paraId="54656652" w14:textId="77777777" w:rsidR="00E777E2" w:rsidRPr="003A4AC0" w:rsidRDefault="00E777E2" w:rsidP="00E777E2">
            <w:pPr>
              <w:rPr>
                <w:rFonts w:ascii="Tahoma" w:hAnsi="Tahoma" w:cs="Tahoma"/>
                <w:b/>
                <w:sz w:val="22"/>
                <w:szCs w:val="22"/>
              </w:rPr>
            </w:pPr>
          </w:p>
          <w:p w14:paraId="17844F5B" w14:textId="0B0A2A78" w:rsidR="00BE68C1" w:rsidRPr="00EF553A" w:rsidRDefault="00BE68C1" w:rsidP="00E777E2">
            <w:pPr>
              <w:jc w:val="both"/>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02CFE82C" w:rsidR="009000DD" w:rsidRPr="005E7F9A" w:rsidRDefault="002F0F5F" w:rsidP="009000DD">
            <w:pPr>
              <w:tabs>
                <w:tab w:val="left" w:pos="6915"/>
              </w:tabs>
              <w:jc w:val="both"/>
              <w:rPr>
                <w:rFonts w:ascii="Arial" w:hAnsi="Arial" w:cs="Arial"/>
                <w:sz w:val="24"/>
                <w:szCs w:val="24"/>
                <w:lang w:val="en-US"/>
              </w:rPr>
            </w:pPr>
            <w:r w:rsidRPr="005E7F9A">
              <w:rPr>
                <w:rFonts w:ascii="Arial" w:hAnsi="Arial" w:cs="Arial"/>
                <w:sz w:val="24"/>
                <w:szCs w:val="24"/>
              </w:rPr>
              <w:t xml:space="preserve">Otvorena površina u funkciji privremenog objekta  </w:t>
            </w:r>
            <w:proofErr w:type="spellStart"/>
            <w:r w:rsidR="009000DD" w:rsidRPr="005E7F9A">
              <w:rPr>
                <w:rFonts w:ascii="Arial" w:hAnsi="Arial" w:cs="Arial"/>
                <w:sz w:val="24"/>
                <w:szCs w:val="24"/>
                <w:lang w:val="en-US"/>
              </w:rPr>
              <w:t>predviđa</w:t>
            </w:r>
            <w:proofErr w:type="spellEnd"/>
            <w:r w:rsidR="009000DD" w:rsidRPr="005E7F9A">
              <w:rPr>
                <w:rFonts w:ascii="Arial" w:hAnsi="Arial" w:cs="Arial"/>
                <w:sz w:val="24"/>
                <w:szCs w:val="24"/>
                <w:lang w:val="en-US"/>
              </w:rPr>
              <w:t xml:space="preserve"> se </w:t>
            </w:r>
            <w:proofErr w:type="spellStart"/>
            <w:r w:rsidR="009000DD" w:rsidRPr="005E7F9A">
              <w:rPr>
                <w:rFonts w:ascii="Arial" w:hAnsi="Arial" w:cs="Arial"/>
                <w:sz w:val="24"/>
                <w:szCs w:val="24"/>
                <w:lang w:val="en-US"/>
              </w:rPr>
              <w:t>na</w:t>
            </w:r>
            <w:proofErr w:type="spellEnd"/>
            <w:r w:rsidR="00AE1E92" w:rsidRPr="005E7F9A">
              <w:rPr>
                <w:rFonts w:ascii="Arial" w:hAnsi="Arial" w:cs="Arial"/>
                <w:sz w:val="24"/>
                <w:szCs w:val="24"/>
                <w:lang w:val="en-US"/>
              </w:rPr>
              <w:t xml:space="preserve"> </w:t>
            </w:r>
            <w:proofErr w:type="spellStart"/>
            <w:r w:rsidR="00AE1E92" w:rsidRPr="005E7F9A">
              <w:rPr>
                <w:rFonts w:ascii="Arial" w:hAnsi="Arial" w:cs="Arial"/>
                <w:b/>
                <w:bCs/>
                <w:sz w:val="24"/>
                <w:szCs w:val="24"/>
                <w:lang w:val="en-US"/>
              </w:rPr>
              <w:t>kp</w:t>
            </w:r>
            <w:proofErr w:type="spellEnd"/>
            <w:r w:rsidR="009000DD" w:rsidRPr="005E7F9A">
              <w:rPr>
                <w:rFonts w:ascii="Arial" w:hAnsi="Arial" w:cs="Arial"/>
                <w:b/>
                <w:bCs/>
                <w:sz w:val="24"/>
                <w:szCs w:val="24"/>
                <w:lang w:val="en-US"/>
              </w:rPr>
              <w:t xml:space="preserve"> </w:t>
            </w:r>
            <w:r w:rsidR="00AE1E92" w:rsidRPr="005E7F9A">
              <w:rPr>
                <w:rFonts w:ascii="Arial" w:hAnsi="Arial" w:cs="Arial"/>
                <w:b/>
                <w:bCs/>
                <w:sz w:val="24"/>
                <w:szCs w:val="24"/>
                <w:lang w:val="en-US"/>
              </w:rPr>
              <w:t>7651, 7660</w:t>
            </w:r>
            <w:r w:rsidR="005E7F9A" w:rsidRPr="005E7F9A">
              <w:rPr>
                <w:rFonts w:ascii="Arial" w:hAnsi="Arial" w:cs="Arial"/>
                <w:b/>
                <w:bCs/>
                <w:sz w:val="24"/>
                <w:szCs w:val="24"/>
                <w:lang w:val="en-US"/>
              </w:rPr>
              <w:t>/1</w:t>
            </w:r>
            <w:r w:rsidR="00AE1E92" w:rsidRPr="005E7F9A">
              <w:rPr>
                <w:rFonts w:ascii="Arial" w:hAnsi="Arial" w:cs="Arial"/>
                <w:sz w:val="24"/>
                <w:szCs w:val="24"/>
                <w:lang w:val="en-US"/>
              </w:rPr>
              <w:t xml:space="preserve"> </w:t>
            </w:r>
            <w:r w:rsidR="00AE1E92" w:rsidRPr="00EA68A7">
              <w:rPr>
                <w:rFonts w:ascii="Arial" w:hAnsi="Arial" w:cs="Arial"/>
                <w:b/>
                <w:bCs/>
                <w:sz w:val="24"/>
                <w:szCs w:val="24"/>
                <w:lang w:val="en-US"/>
              </w:rPr>
              <w:t>KO Ulcinj</w:t>
            </w:r>
            <w:r w:rsidR="00AE1E92" w:rsidRPr="005E7F9A">
              <w:rPr>
                <w:rFonts w:ascii="Arial" w:hAnsi="Arial" w:cs="Arial"/>
                <w:sz w:val="24"/>
                <w:szCs w:val="24"/>
                <w:lang w:val="en-US"/>
              </w:rPr>
              <w:t xml:space="preserve"> </w:t>
            </w:r>
            <w:r w:rsidR="00E748E6" w:rsidRPr="005E7F9A">
              <w:rPr>
                <w:rFonts w:ascii="Arial" w:hAnsi="Arial" w:cs="Arial"/>
                <w:sz w:val="24"/>
                <w:szCs w:val="24"/>
                <w:lang w:val="en-US"/>
              </w:rPr>
              <w:t xml:space="preserve">, </w:t>
            </w:r>
            <w:proofErr w:type="spellStart"/>
            <w:r w:rsidR="00E748E6" w:rsidRPr="005E7F9A">
              <w:rPr>
                <w:rFonts w:ascii="Arial" w:hAnsi="Arial" w:cs="Arial"/>
                <w:sz w:val="24"/>
                <w:szCs w:val="24"/>
                <w:lang w:val="en-US"/>
              </w:rPr>
              <w:t>opština</w:t>
            </w:r>
            <w:proofErr w:type="spellEnd"/>
            <w:r w:rsidR="00E748E6" w:rsidRPr="005E7F9A">
              <w:rPr>
                <w:rFonts w:ascii="Arial" w:hAnsi="Arial" w:cs="Arial"/>
                <w:sz w:val="24"/>
                <w:szCs w:val="24"/>
                <w:lang w:val="en-US"/>
              </w:rPr>
              <w:t xml:space="preserve"> </w:t>
            </w:r>
            <w:r w:rsidR="005C0BFC" w:rsidRPr="005E7F9A">
              <w:rPr>
                <w:rFonts w:ascii="Arial" w:hAnsi="Arial" w:cs="Arial"/>
                <w:sz w:val="24"/>
                <w:szCs w:val="24"/>
                <w:lang w:val="en-US"/>
              </w:rPr>
              <w:t>Ulcinj.</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način</w:t>
            </w:r>
            <w:proofErr w:type="spellEnd"/>
            <w:r w:rsidRPr="002046B0">
              <w:rPr>
                <w:rFonts w:ascii="Arial" w:hAnsi="Arial" w:cs="Arial"/>
                <w:sz w:val="24"/>
                <w:szCs w:val="24"/>
                <w:lang w:val="en-US"/>
              </w:rPr>
              <w:t xml:space="preserve"> koji </w:t>
            </w:r>
            <w:proofErr w:type="spellStart"/>
            <w:r w:rsidRPr="002046B0">
              <w:rPr>
                <w:rFonts w:ascii="Arial" w:hAnsi="Arial" w:cs="Arial"/>
                <w:sz w:val="24"/>
                <w:szCs w:val="24"/>
                <w:lang w:val="en-US"/>
              </w:rPr>
              <w:t>prouzrokuje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morskih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područja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gljiva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smanjenje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biološke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voda</w:t>
            </w:r>
            <w:proofErr w:type="spellEnd"/>
            <w:r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objekti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trajnog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karaktera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izvoditi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izmjene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obalne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linije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08EEDACB" w:rsidR="00927CD0" w:rsidRPr="007B3552" w:rsidRDefault="00927CD0" w:rsidP="00927CD0">
            <w:pPr>
              <w:tabs>
                <w:tab w:val="left" w:pos="6915"/>
              </w:tabs>
              <w:jc w:val="both"/>
              <w:rPr>
                <w:rFonts w:ascii="Arial" w:hAnsi="Arial" w:cs="Arial"/>
                <w:sz w:val="24"/>
                <w:szCs w:val="24"/>
                <w:lang w:val="en-US"/>
              </w:rPr>
            </w:pP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5A18A3" w:rsidRDefault="001D7599" w:rsidP="005D2DD2">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w:t>
            </w:r>
            <w:r w:rsidRPr="005A18A3">
              <w:rPr>
                <w:rFonts w:ascii="Arial" w:hAnsi="Arial" w:cs="Arial"/>
                <w:sz w:val="24"/>
                <w:szCs w:val="24"/>
              </w:rPr>
              <w:lastRenderedPageBreak/>
              <w:t xml:space="preserve">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lastRenderedPageBreak/>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0A0F6DB8"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5C0BFC">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6358AC68" w:rsidR="00B261A8" w:rsidRPr="005E7F9A" w:rsidRDefault="00E57BED" w:rsidP="0085045C">
            <w:pPr>
              <w:overflowPunct w:val="0"/>
              <w:autoSpaceDE w:val="0"/>
              <w:autoSpaceDN w:val="0"/>
              <w:adjustRightInd w:val="0"/>
              <w:jc w:val="both"/>
              <w:textAlignment w:val="baseline"/>
              <w:rPr>
                <w:rFonts w:ascii="Arial" w:hAnsi="Arial" w:cs="Arial"/>
                <w:bCs/>
                <w:sz w:val="24"/>
                <w:szCs w:val="24"/>
              </w:rPr>
            </w:pPr>
            <w:r w:rsidRPr="005E7F9A">
              <w:rPr>
                <w:rFonts w:ascii="Arial" w:hAnsi="Arial" w:cs="Arial"/>
                <w:bCs/>
                <w:sz w:val="24"/>
                <w:szCs w:val="24"/>
              </w:rPr>
              <w:t xml:space="preserve">Potrebno je uraditi </w:t>
            </w:r>
            <w:r w:rsidRPr="00EA68A7">
              <w:rPr>
                <w:rFonts w:ascii="Arial" w:hAnsi="Arial" w:cs="Arial"/>
                <w:b/>
                <w:sz w:val="24"/>
                <w:szCs w:val="24"/>
              </w:rPr>
              <w:t>I</w:t>
            </w:r>
            <w:r w:rsidR="00265AD8" w:rsidRPr="00EA68A7">
              <w:rPr>
                <w:rFonts w:ascii="Arial" w:hAnsi="Arial" w:cs="Arial"/>
                <w:b/>
                <w:sz w:val="24"/>
                <w:szCs w:val="24"/>
              </w:rPr>
              <w:t>dejno rješe</w:t>
            </w:r>
            <w:r w:rsidRPr="00EA68A7">
              <w:rPr>
                <w:rFonts w:ascii="Arial" w:hAnsi="Arial" w:cs="Arial"/>
                <w:b/>
                <w:sz w:val="24"/>
                <w:szCs w:val="24"/>
              </w:rPr>
              <w:t>nje</w:t>
            </w:r>
            <w:r w:rsidRPr="005E7F9A">
              <w:rPr>
                <w:rFonts w:ascii="Arial" w:hAnsi="Arial" w:cs="Arial"/>
                <w:bCs/>
                <w:sz w:val="24"/>
                <w:szCs w:val="24"/>
              </w:rPr>
              <w:t xml:space="preserve"> </w:t>
            </w:r>
            <w:r w:rsidR="004F7B82" w:rsidRPr="005E7F9A">
              <w:rPr>
                <w:rFonts w:ascii="Arial" w:hAnsi="Arial" w:cs="Arial"/>
                <w:bCs/>
                <w:sz w:val="24"/>
                <w:szCs w:val="24"/>
              </w:rPr>
              <w:t>kampa i nakon</w:t>
            </w:r>
            <w:r w:rsidR="00FB7471" w:rsidRPr="005E7F9A">
              <w:rPr>
                <w:rFonts w:ascii="Arial" w:hAnsi="Arial" w:cs="Arial"/>
                <w:bCs/>
                <w:sz w:val="24"/>
                <w:szCs w:val="24"/>
              </w:rPr>
              <w:t xml:space="preserve"> dobijanja Saglasnosti Glavnog gradskog arhiitekte i </w:t>
            </w:r>
            <w:r w:rsidR="00FB7471" w:rsidRPr="00EA68A7">
              <w:rPr>
                <w:rFonts w:ascii="Arial" w:hAnsi="Arial" w:cs="Arial"/>
                <w:b/>
                <w:sz w:val="24"/>
                <w:szCs w:val="24"/>
              </w:rPr>
              <w:t xml:space="preserve">Revidovani </w:t>
            </w:r>
            <w:r w:rsidR="0085480F" w:rsidRPr="00EA68A7">
              <w:rPr>
                <w:rFonts w:ascii="Arial" w:hAnsi="Arial" w:cs="Arial"/>
                <w:b/>
                <w:sz w:val="24"/>
                <w:szCs w:val="24"/>
              </w:rPr>
              <w:t>g</w:t>
            </w:r>
            <w:r w:rsidR="00FB7471" w:rsidRPr="00EA68A7">
              <w:rPr>
                <w:rFonts w:ascii="Arial" w:hAnsi="Arial" w:cs="Arial"/>
                <w:b/>
                <w:sz w:val="24"/>
                <w:szCs w:val="24"/>
              </w:rPr>
              <w:t>lavni projekat</w:t>
            </w:r>
            <w:r w:rsidR="00B40EB4" w:rsidRPr="005E7F9A">
              <w:rPr>
                <w:rFonts w:ascii="Arial" w:hAnsi="Arial" w:cs="Arial"/>
                <w:bCs/>
                <w:sz w:val="24"/>
                <w:szCs w:val="24"/>
              </w:rPr>
              <w:t xml:space="preserve"> </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4698CB2C"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5C0BFC">
              <w:rPr>
                <w:rFonts w:ascii="Arial" w:hAnsi="Arial" w:cs="Arial"/>
                <w:b/>
                <w:sz w:val="24"/>
              </w:rPr>
              <w:t>.</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442B47AF" w14:textId="6CE18DE4" w:rsidR="005C0BFC" w:rsidRDefault="00E177D5" w:rsidP="005C0BFC">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85480F" w:rsidRPr="00D06411">
              <w:rPr>
                <w:rFonts w:ascii="Arial" w:hAnsi="Arial" w:cs="Arial"/>
                <w:b/>
                <w:sz w:val="24"/>
                <w:szCs w:val="24"/>
                <w:lang w:val="sr-Latn-CS" w:eastAsia="ar-SA"/>
              </w:rPr>
              <w:t>REVIDOVANI</w:t>
            </w:r>
            <w:r w:rsidR="0085480F">
              <w:rPr>
                <w:rFonts w:ascii="Arial" w:hAnsi="Arial" w:cs="Arial"/>
                <w:b/>
                <w:sz w:val="24"/>
                <w:szCs w:val="24"/>
                <w:lang w:val="sr-Latn-CS" w:eastAsia="ar-SA"/>
              </w:rPr>
              <w:t xml:space="preserve"> GLAVI</w:t>
            </w:r>
            <w:r w:rsidR="0085480F" w:rsidRPr="00D06411">
              <w:rPr>
                <w:rFonts w:ascii="Arial" w:hAnsi="Arial" w:cs="Arial"/>
                <w:b/>
                <w:sz w:val="24"/>
                <w:szCs w:val="24"/>
                <w:lang w:val="sr-Latn-CS" w:eastAsia="ar-SA"/>
              </w:rPr>
              <w:t xml:space="preserve"> PROJEKAT</w:t>
            </w:r>
            <w:r w:rsidR="0085480F"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5C0BFC">
              <w:rPr>
                <w:rFonts w:ascii="Arial" w:hAnsi="Arial" w:cs="Arial"/>
                <w:sz w:val="24"/>
                <w:szCs w:val="24"/>
                <w:lang w:val="sr-Latn-CS" w:eastAsia="ar-SA"/>
              </w:rPr>
              <w:t xml:space="preserve">. </w:t>
            </w:r>
          </w:p>
          <w:p w14:paraId="38EACA25" w14:textId="77777777" w:rsidR="005C0BFC" w:rsidRDefault="005C0BFC" w:rsidP="005C0BFC">
            <w:pPr>
              <w:tabs>
                <w:tab w:val="left" w:pos="6915"/>
              </w:tabs>
              <w:jc w:val="both"/>
              <w:rPr>
                <w:rFonts w:ascii="Arial" w:hAnsi="Arial" w:cs="Arial"/>
                <w:sz w:val="24"/>
                <w:szCs w:val="24"/>
                <w:lang w:val="sr-Latn-CS" w:eastAsia="ar-SA"/>
              </w:rPr>
            </w:pPr>
          </w:p>
          <w:p w14:paraId="17844FC0" w14:textId="4B69E7B4" w:rsidR="003F0952" w:rsidRPr="00F84A14" w:rsidRDefault="00E177D5" w:rsidP="005C0BFC">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01AF37CE" w:rsidR="00727CDC" w:rsidRPr="007B3552" w:rsidRDefault="005C0BFC"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1"/>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C221D" w14:textId="77777777" w:rsidR="00893DEC" w:rsidRDefault="00893DEC" w:rsidP="0016116A">
      <w:pPr>
        <w:spacing w:after="0" w:line="240" w:lineRule="auto"/>
      </w:pPr>
      <w:r>
        <w:separator/>
      </w:r>
    </w:p>
  </w:endnote>
  <w:endnote w:type="continuationSeparator" w:id="0">
    <w:p w14:paraId="6C654A8A" w14:textId="77777777" w:rsidR="00893DEC" w:rsidRDefault="00893DE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9E6C0" w14:textId="77777777" w:rsidR="00893DEC" w:rsidRDefault="00893DEC" w:rsidP="0016116A">
      <w:pPr>
        <w:spacing w:after="0" w:line="240" w:lineRule="auto"/>
      </w:pPr>
      <w:r>
        <w:separator/>
      </w:r>
    </w:p>
  </w:footnote>
  <w:footnote w:type="continuationSeparator" w:id="0">
    <w:p w14:paraId="03685A97" w14:textId="77777777" w:rsidR="00893DEC" w:rsidRDefault="00893DE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2331"/>
    <w:rsid w:val="000B3110"/>
    <w:rsid w:val="000B3B7C"/>
    <w:rsid w:val="000C5D38"/>
    <w:rsid w:val="000D293B"/>
    <w:rsid w:val="000D472C"/>
    <w:rsid w:val="000E04EF"/>
    <w:rsid w:val="000E1F16"/>
    <w:rsid w:val="000E2C85"/>
    <w:rsid w:val="000E4805"/>
    <w:rsid w:val="000E6EB5"/>
    <w:rsid w:val="000F7077"/>
    <w:rsid w:val="000F7AB5"/>
    <w:rsid w:val="001000B1"/>
    <w:rsid w:val="00103490"/>
    <w:rsid w:val="00106709"/>
    <w:rsid w:val="00113A3E"/>
    <w:rsid w:val="0011715B"/>
    <w:rsid w:val="00125663"/>
    <w:rsid w:val="001347FB"/>
    <w:rsid w:val="0013594D"/>
    <w:rsid w:val="00141DF4"/>
    <w:rsid w:val="0016116A"/>
    <w:rsid w:val="001651C2"/>
    <w:rsid w:val="00185344"/>
    <w:rsid w:val="00195BAE"/>
    <w:rsid w:val="0019653F"/>
    <w:rsid w:val="001A099B"/>
    <w:rsid w:val="001A189D"/>
    <w:rsid w:val="001A61E9"/>
    <w:rsid w:val="001C5C58"/>
    <w:rsid w:val="001D7599"/>
    <w:rsid w:val="001E0198"/>
    <w:rsid w:val="001E0A63"/>
    <w:rsid w:val="001E5F4F"/>
    <w:rsid w:val="001F6D4F"/>
    <w:rsid w:val="001F7695"/>
    <w:rsid w:val="002046B0"/>
    <w:rsid w:val="00207D4E"/>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D5BC4"/>
    <w:rsid w:val="002E0A74"/>
    <w:rsid w:val="002F0F5F"/>
    <w:rsid w:val="002F2766"/>
    <w:rsid w:val="002F684A"/>
    <w:rsid w:val="002F7118"/>
    <w:rsid w:val="002F7135"/>
    <w:rsid w:val="003410F0"/>
    <w:rsid w:val="00345551"/>
    <w:rsid w:val="00350E83"/>
    <w:rsid w:val="003610B5"/>
    <w:rsid w:val="00365D71"/>
    <w:rsid w:val="003770BA"/>
    <w:rsid w:val="00377CC8"/>
    <w:rsid w:val="003857D4"/>
    <w:rsid w:val="00392A78"/>
    <w:rsid w:val="003B5350"/>
    <w:rsid w:val="003B6242"/>
    <w:rsid w:val="003C645B"/>
    <w:rsid w:val="003C767C"/>
    <w:rsid w:val="003D2419"/>
    <w:rsid w:val="003D66E7"/>
    <w:rsid w:val="003E648F"/>
    <w:rsid w:val="003E7263"/>
    <w:rsid w:val="003F0952"/>
    <w:rsid w:val="004143E3"/>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2BA1"/>
    <w:rsid w:val="004A697F"/>
    <w:rsid w:val="004B0473"/>
    <w:rsid w:val="004B2B22"/>
    <w:rsid w:val="004B49AC"/>
    <w:rsid w:val="004C492F"/>
    <w:rsid w:val="004D3741"/>
    <w:rsid w:val="004D3A5C"/>
    <w:rsid w:val="004D5F23"/>
    <w:rsid w:val="004D7D9C"/>
    <w:rsid w:val="004E0782"/>
    <w:rsid w:val="004E3669"/>
    <w:rsid w:val="004E395F"/>
    <w:rsid w:val="004F7B82"/>
    <w:rsid w:val="00500AB3"/>
    <w:rsid w:val="005053D0"/>
    <w:rsid w:val="0052681D"/>
    <w:rsid w:val="00530127"/>
    <w:rsid w:val="00534FE2"/>
    <w:rsid w:val="00537B52"/>
    <w:rsid w:val="005503B5"/>
    <w:rsid w:val="00552511"/>
    <w:rsid w:val="0055402A"/>
    <w:rsid w:val="005569D0"/>
    <w:rsid w:val="00565D22"/>
    <w:rsid w:val="00581694"/>
    <w:rsid w:val="005821A1"/>
    <w:rsid w:val="005927F6"/>
    <w:rsid w:val="005A18A3"/>
    <w:rsid w:val="005A5F0F"/>
    <w:rsid w:val="005B1D64"/>
    <w:rsid w:val="005B4074"/>
    <w:rsid w:val="005B5E10"/>
    <w:rsid w:val="005B6A81"/>
    <w:rsid w:val="005C0561"/>
    <w:rsid w:val="005C0BFC"/>
    <w:rsid w:val="005C0E0D"/>
    <w:rsid w:val="005C116F"/>
    <w:rsid w:val="005C7CBF"/>
    <w:rsid w:val="005C7FF4"/>
    <w:rsid w:val="005D28C4"/>
    <w:rsid w:val="005D2DD2"/>
    <w:rsid w:val="005D5822"/>
    <w:rsid w:val="005E7F9A"/>
    <w:rsid w:val="005F23BF"/>
    <w:rsid w:val="005F3791"/>
    <w:rsid w:val="00603BE8"/>
    <w:rsid w:val="00605A14"/>
    <w:rsid w:val="0061261A"/>
    <w:rsid w:val="0061662C"/>
    <w:rsid w:val="00623F1B"/>
    <w:rsid w:val="00624B84"/>
    <w:rsid w:val="006463D9"/>
    <w:rsid w:val="00652743"/>
    <w:rsid w:val="00655850"/>
    <w:rsid w:val="00664B96"/>
    <w:rsid w:val="00667AA8"/>
    <w:rsid w:val="00670800"/>
    <w:rsid w:val="006746F6"/>
    <w:rsid w:val="006771A4"/>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4E5"/>
    <w:rsid w:val="006F7CE9"/>
    <w:rsid w:val="007018AE"/>
    <w:rsid w:val="00704035"/>
    <w:rsid w:val="007124D5"/>
    <w:rsid w:val="0072176C"/>
    <w:rsid w:val="00727CDC"/>
    <w:rsid w:val="0073095C"/>
    <w:rsid w:val="00743DAA"/>
    <w:rsid w:val="007463A5"/>
    <w:rsid w:val="00753FA7"/>
    <w:rsid w:val="00756235"/>
    <w:rsid w:val="00766C85"/>
    <w:rsid w:val="007862DA"/>
    <w:rsid w:val="007929BD"/>
    <w:rsid w:val="007A0B98"/>
    <w:rsid w:val="007A4487"/>
    <w:rsid w:val="007B3552"/>
    <w:rsid w:val="007B579B"/>
    <w:rsid w:val="007B57AD"/>
    <w:rsid w:val="007B7F6B"/>
    <w:rsid w:val="007C103A"/>
    <w:rsid w:val="007C325B"/>
    <w:rsid w:val="007D24C8"/>
    <w:rsid w:val="007D67CB"/>
    <w:rsid w:val="007D762A"/>
    <w:rsid w:val="007E01CA"/>
    <w:rsid w:val="007F01AC"/>
    <w:rsid w:val="00813785"/>
    <w:rsid w:val="00835481"/>
    <w:rsid w:val="008357A8"/>
    <w:rsid w:val="00835E52"/>
    <w:rsid w:val="008374D5"/>
    <w:rsid w:val="0085045C"/>
    <w:rsid w:val="0085318D"/>
    <w:rsid w:val="0085480F"/>
    <w:rsid w:val="00856E9A"/>
    <w:rsid w:val="00867171"/>
    <w:rsid w:val="00870DBE"/>
    <w:rsid w:val="00872565"/>
    <w:rsid w:val="008733A0"/>
    <w:rsid w:val="00876347"/>
    <w:rsid w:val="00877971"/>
    <w:rsid w:val="00880822"/>
    <w:rsid w:val="0088119C"/>
    <w:rsid w:val="00884302"/>
    <w:rsid w:val="0088480C"/>
    <w:rsid w:val="00893DEC"/>
    <w:rsid w:val="008A00FF"/>
    <w:rsid w:val="008A43B4"/>
    <w:rsid w:val="008A51F4"/>
    <w:rsid w:val="008B089E"/>
    <w:rsid w:val="008B1DAB"/>
    <w:rsid w:val="008C6BF5"/>
    <w:rsid w:val="008D2A4D"/>
    <w:rsid w:val="008D5C45"/>
    <w:rsid w:val="008D5F69"/>
    <w:rsid w:val="008D6C14"/>
    <w:rsid w:val="008E7CB4"/>
    <w:rsid w:val="009000DD"/>
    <w:rsid w:val="0090214F"/>
    <w:rsid w:val="009034B5"/>
    <w:rsid w:val="00907B23"/>
    <w:rsid w:val="00912A2C"/>
    <w:rsid w:val="00921819"/>
    <w:rsid w:val="0092269F"/>
    <w:rsid w:val="00927CD0"/>
    <w:rsid w:val="00940854"/>
    <w:rsid w:val="009424A1"/>
    <w:rsid w:val="009711AF"/>
    <w:rsid w:val="00976869"/>
    <w:rsid w:val="00982A9B"/>
    <w:rsid w:val="009A5003"/>
    <w:rsid w:val="009B447C"/>
    <w:rsid w:val="009B6699"/>
    <w:rsid w:val="009C497B"/>
    <w:rsid w:val="009C4D2F"/>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1E92"/>
    <w:rsid w:val="00AE324B"/>
    <w:rsid w:val="00AE3C38"/>
    <w:rsid w:val="00AE3E07"/>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630E"/>
    <w:rsid w:val="00B5647F"/>
    <w:rsid w:val="00B6577E"/>
    <w:rsid w:val="00B72474"/>
    <w:rsid w:val="00B72A9D"/>
    <w:rsid w:val="00B73041"/>
    <w:rsid w:val="00B90321"/>
    <w:rsid w:val="00BA0038"/>
    <w:rsid w:val="00BA4143"/>
    <w:rsid w:val="00BB2ACE"/>
    <w:rsid w:val="00BC11A3"/>
    <w:rsid w:val="00BD504C"/>
    <w:rsid w:val="00BE68C1"/>
    <w:rsid w:val="00BF2C05"/>
    <w:rsid w:val="00C17EB9"/>
    <w:rsid w:val="00C20394"/>
    <w:rsid w:val="00C32740"/>
    <w:rsid w:val="00C3585C"/>
    <w:rsid w:val="00C402AC"/>
    <w:rsid w:val="00C42984"/>
    <w:rsid w:val="00C4689A"/>
    <w:rsid w:val="00C50BAD"/>
    <w:rsid w:val="00C530D0"/>
    <w:rsid w:val="00C539FA"/>
    <w:rsid w:val="00C65E37"/>
    <w:rsid w:val="00C664AB"/>
    <w:rsid w:val="00C7478B"/>
    <w:rsid w:val="00C80838"/>
    <w:rsid w:val="00C85D5B"/>
    <w:rsid w:val="00CA1418"/>
    <w:rsid w:val="00CA1BD2"/>
    <w:rsid w:val="00CA292F"/>
    <w:rsid w:val="00CA2BCA"/>
    <w:rsid w:val="00CA4893"/>
    <w:rsid w:val="00CB6B6B"/>
    <w:rsid w:val="00CD03E3"/>
    <w:rsid w:val="00CD2388"/>
    <w:rsid w:val="00CD2754"/>
    <w:rsid w:val="00CE212A"/>
    <w:rsid w:val="00CF331C"/>
    <w:rsid w:val="00CF4368"/>
    <w:rsid w:val="00D02CE4"/>
    <w:rsid w:val="00D05329"/>
    <w:rsid w:val="00D2210A"/>
    <w:rsid w:val="00D251D8"/>
    <w:rsid w:val="00D3099B"/>
    <w:rsid w:val="00D3265C"/>
    <w:rsid w:val="00D37A30"/>
    <w:rsid w:val="00D5511F"/>
    <w:rsid w:val="00D6001B"/>
    <w:rsid w:val="00D70F6B"/>
    <w:rsid w:val="00D82D12"/>
    <w:rsid w:val="00D8675A"/>
    <w:rsid w:val="00D878A4"/>
    <w:rsid w:val="00D90125"/>
    <w:rsid w:val="00D92658"/>
    <w:rsid w:val="00D96993"/>
    <w:rsid w:val="00DB032D"/>
    <w:rsid w:val="00DB1924"/>
    <w:rsid w:val="00DB27EC"/>
    <w:rsid w:val="00DB2CDF"/>
    <w:rsid w:val="00DB347E"/>
    <w:rsid w:val="00DC0ACF"/>
    <w:rsid w:val="00DD7E0D"/>
    <w:rsid w:val="00DE19A2"/>
    <w:rsid w:val="00DE64A6"/>
    <w:rsid w:val="00E17461"/>
    <w:rsid w:val="00E177D5"/>
    <w:rsid w:val="00E17D82"/>
    <w:rsid w:val="00E2350F"/>
    <w:rsid w:val="00E32258"/>
    <w:rsid w:val="00E3229F"/>
    <w:rsid w:val="00E32C5C"/>
    <w:rsid w:val="00E411B5"/>
    <w:rsid w:val="00E5084D"/>
    <w:rsid w:val="00E50E3B"/>
    <w:rsid w:val="00E52EC0"/>
    <w:rsid w:val="00E57BED"/>
    <w:rsid w:val="00E628EF"/>
    <w:rsid w:val="00E6419B"/>
    <w:rsid w:val="00E6425C"/>
    <w:rsid w:val="00E67301"/>
    <w:rsid w:val="00E70964"/>
    <w:rsid w:val="00E748E6"/>
    <w:rsid w:val="00E777E2"/>
    <w:rsid w:val="00E820CD"/>
    <w:rsid w:val="00E85F6C"/>
    <w:rsid w:val="00E87A22"/>
    <w:rsid w:val="00E97628"/>
    <w:rsid w:val="00EA68A7"/>
    <w:rsid w:val="00EB0BD4"/>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4A14"/>
    <w:rsid w:val="00F8736A"/>
    <w:rsid w:val="00F9150D"/>
    <w:rsid w:val="00F939A8"/>
    <w:rsid w:val="00F94A09"/>
    <w:rsid w:val="00FB14FB"/>
    <w:rsid w:val="00FB7471"/>
    <w:rsid w:val="00FC403B"/>
    <w:rsid w:val="00FC60E3"/>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1721</Words>
  <Characters>9814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11</cp:revision>
  <cp:lastPrinted>2018-12-17T12:56:00Z</cp:lastPrinted>
  <dcterms:created xsi:type="dcterms:W3CDTF">2025-02-15T08:50:00Z</dcterms:created>
  <dcterms:modified xsi:type="dcterms:W3CDTF">2025-03-06T10:18:00Z</dcterms:modified>
</cp:coreProperties>
</file>