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2190F9B5" w:rsidR="005053D0" w:rsidRPr="00C20394" w:rsidRDefault="000A3DE5"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r w:rsidR="00581694">
        <w:rPr>
          <w:rFonts w:ascii="Arial" w:eastAsia="Calibri" w:hAnsi="Arial" w:cs="Arial"/>
          <w:b/>
          <w:sz w:val="32"/>
          <w:szCs w:val="32"/>
        </w:rPr>
        <w:t xml:space="preserve"> </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1149038"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5E47BBD6" w:rsidR="00727CDC" w:rsidRPr="00283A19" w:rsidRDefault="00035BFD" w:rsidP="00BC4AD8">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79E536F7"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objek</w:t>
            </w:r>
            <w:r w:rsidR="00035BFD">
              <w:rPr>
                <w:rFonts w:ascii="Arial" w:hAnsi="Arial" w:cs="Arial"/>
                <w:b/>
                <w:bCs/>
                <w:sz w:val="24"/>
                <w:szCs w:val="24"/>
              </w:rPr>
              <w:t>ta</w:t>
            </w:r>
            <w:r w:rsidR="00435883">
              <w:rPr>
                <w:rFonts w:ascii="Arial" w:hAnsi="Arial" w:cs="Arial"/>
                <w:sz w:val="24"/>
                <w:szCs w:val="24"/>
              </w:rPr>
              <w:t xml:space="preserve"> </w:t>
            </w:r>
            <w:r w:rsidR="00F9150D">
              <w:rPr>
                <w:rFonts w:ascii="Arial" w:hAnsi="Arial" w:cs="Arial"/>
                <w:sz w:val="24"/>
                <w:szCs w:val="24"/>
              </w:rPr>
              <w:t>-</w:t>
            </w:r>
            <w:r w:rsidR="009E15F6">
              <w:rPr>
                <w:rFonts w:ascii="Arial" w:hAnsi="Arial" w:cs="Arial"/>
                <w:sz w:val="24"/>
                <w:szCs w:val="24"/>
              </w:rPr>
              <w:t xml:space="preserve"> </w:t>
            </w:r>
            <w:r w:rsidR="009E15F6" w:rsidRPr="009E15F6">
              <w:rPr>
                <w:rFonts w:ascii="Arial" w:hAnsi="Arial" w:cs="Arial"/>
                <w:b/>
                <w:bCs/>
                <w:sz w:val="24"/>
                <w:szCs w:val="24"/>
              </w:rPr>
              <w:t xml:space="preserve">ugostiteljski objekat sa terasom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1C1334" w:rsidRPr="001C1334">
              <w:rPr>
                <w:rFonts w:ascii="Arial" w:hAnsi="Arial" w:cs="Arial"/>
                <w:b/>
                <w:sz w:val="24"/>
                <w:szCs w:val="24"/>
              </w:rPr>
              <w:t>4.2</w:t>
            </w:r>
            <w:r w:rsidR="001C1334">
              <w:rPr>
                <w:rFonts w:ascii="Arial" w:hAnsi="Arial" w:cs="Arial"/>
                <w:b/>
                <w:sz w:val="24"/>
                <w:szCs w:val="24"/>
              </w:rPr>
              <w:t xml:space="preserve"> </w:t>
            </w:r>
            <w:r w:rsidR="00877971">
              <w:rPr>
                <w:rFonts w:ascii="Arial" w:hAnsi="Arial" w:cs="Arial"/>
                <w:sz w:val="24"/>
                <w:szCs w:val="24"/>
              </w:rPr>
              <w:t xml:space="preserve">u opštini </w:t>
            </w:r>
            <w:r w:rsidR="00035BFD" w:rsidRPr="001C1334">
              <w:rPr>
                <w:rFonts w:ascii="Arial" w:hAnsi="Arial" w:cs="Arial"/>
                <w:sz w:val="24"/>
                <w:szCs w:val="24"/>
              </w:rPr>
              <w:t>Ulcinj</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035BFD" w:rsidRPr="001C1334">
              <w:rPr>
                <w:rFonts w:ascii="Arial" w:hAnsi="Arial" w:cs="Arial"/>
                <w:sz w:val="24"/>
                <w:szCs w:val="24"/>
              </w:rPr>
              <w:t>Ulcinj</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r w:rsidR="00035BFD">
              <w:rPr>
                <w:rFonts w:ascii="Arial" w:hAnsi="Arial" w:cs="Arial"/>
                <w:sz w:val="24"/>
                <w:szCs w:val="24"/>
              </w:rPr>
              <w:t>.</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412C79B9"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1C1334" w:rsidRPr="001C1334">
              <w:rPr>
                <w:rFonts w:ascii="Arial" w:hAnsi="Arial" w:cs="Arial"/>
                <w:b/>
                <w:bCs/>
                <w:sz w:val="24"/>
                <w:szCs w:val="24"/>
              </w:rPr>
              <w:t>4.2</w:t>
            </w:r>
            <w:r w:rsidR="001C1334">
              <w:rPr>
                <w:rFonts w:ascii="Arial" w:hAnsi="Arial" w:cs="Arial"/>
                <w:b/>
                <w:bCs/>
                <w:sz w:val="24"/>
                <w:szCs w:val="24"/>
              </w:rPr>
              <w:t xml:space="preserve"> </w:t>
            </w:r>
            <w:r>
              <w:rPr>
                <w:rFonts w:ascii="Arial" w:hAnsi="Arial" w:cs="Arial"/>
                <w:sz w:val="24"/>
                <w:szCs w:val="24"/>
              </w:rPr>
              <w:t>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D293B" w:rsidRPr="00E6425C">
              <w:rPr>
                <w:rFonts w:ascii="Arial" w:hAnsi="Arial" w:cs="Arial"/>
                <w:b/>
                <w:bCs/>
                <w:sz w:val="24"/>
                <w:szCs w:val="24"/>
              </w:rPr>
              <w:t>Montažno demontažni privremeni objekat</w:t>
            </w:r>
            <w:r w:rsidR="000D293B" w:rsidRPr="00E6425C">
              <w:rPr>
                <w:rFonts w:ascii="Arial" w:hAnsi="Arial" w:cs="Arial"/>
                <w:sz w:val="24"/>
                <w:szCs w:val="24"/>
              </w:rPr>
              <w:t xml:space="preserve"> - </w:t>
            </w:r>
            <w:r w:rsidR="007018AE">
              <w:rPr>
                <w:rFonts w:ascii="Arial" w:hAnsi="Arial" w:cs="Arial"/>
                <w:b/>
                <w:bCs/>
                <w:sz w:val="24"/>
                <w:szCs w:val="24"/>
              </w:rPr>
              <w:t>u</w:t>
            </w:r>
            <w:r w:rsidR="000D293B" w:rsidRPr="00E6425C">
              <w:rPr>
                <w:rFonts w:ascii="Arial" w:hAnsi="Arial" w:cs="Arial"/>
                <w:b/>
                <w:bCs/>
                <w:sz w:val="24"/>
                <w:szCs w:val="24"/>
              </w:rPr>
              <w:t>gostiteljski objekat sa terasom</w:t>
            </w:r>
            <w:r w:rsidR="00603BE8" w:rsidRPr="00B72A9D">
              <w:rPr>
                <w:rFonts w:ascii="Arial" w:hAnsi="Arial" w:cs="Arial"/>
                <w:sz w:val="24"/>
                <w:szCs w:val="24"/>
              </w:rPr>
              <w:t xml:space="preserve"> sa </w:t>
            </w:r>
            <w:r w:rsidR="00B72A9D" w:rsidRPr="00B72A9D">
              <w:rPr>
                <w:rFonts w:ascii="Arial" w:hAnsi="Arial" w:cs="Arial"/>
                <w:sz w:val="24"/>
                <w:szCs w:val="24"/>
              </w:rPr>
              <w:t>maksimalnim površinama</w:t>
            </w:r>
            <w:r w:rsidR="00B72A9D">
              <w:rPr>
                <w:rFonts w:ascii="Arial" w:hAnsi="Arial" w:cs="Arial"/>
                <w:sz w:val="24"/>
                <w:szCs w:val="24"/>
              </w:rPr>
              <w:t>:</w:t>
            </w:r>
          </w:p>
          <w:p w14:paraId="17844F36" w14:textId="77777777" w:rsidR="008357A8" w:rsidRDefault="008357A8" w:rsidP="008357A8">
            <w:pPr>
              <w:autoSpaceDN w:val="0"/>
              <w:adjustRightInd w:val="0"/>
              <w:jc w:val="both"/>
              <w:textAlignment w:val="baseline"/>
              <w:rPr>
                <w:rFonts w:ascii="Arial" w:hAnsi="Arial" w:cs="Arial"/>
                <w:sz w:val="24"/>
                <w:szCs w:val="24"/>
              </w:rPr>
            </w:pPr>
          </w:p>
          <w:p w14:paraId="0B50BC71" w14:textId="77777777" w:rsidR="001C1334" w:rsidRPr="001C1334" w:rsidRDefault="001C1334" w:rsidP="001C1334">
            <w:pPr>
              <w:numPr>
                <w:ilvl w:val="12"/>
                <w:numId w:val="0"/>
              </w:numPr>
              <w:tabs>
                <w:tab w:val="left" w:pos="5103"/>
              </w:tabs>
              <w:jc w:val="both"/>
              <w:rPr>
                <w:rFonts w:ascii="Arial" w:hAnsi="Arial" w:cs="Arial"/>
                <w:b/>
                <w:bCs/>
                <w:sz w:val="24"/>
                <w:szCs w:val="24"/>
              </w:rPr>
            </w:pPr>
            <w:r w:rsidRPr="001C1334">
              <w:rPr>
                <w:rFonts w:ascii="Arial" w:hAnsi="Arial" w:cs="Arial"/>
                <w:b/>
                <w:bCs/>
                <w:sz w:val="24"/>
                <w:szCs w:val="24"/>
              </w:rPr>
              <w:t>Objekat: P=35 m2</w:t>
            </w:r>
          </w:p>
          <w:p w14:paraId="4D227F2F" w14:textId="3359EF34" w:rsidR="00B72A9D" w:rsidRDefault="001C1334" w:rsidP="001C1334">
            <w:pPr>
              <w:autoSpaceDN w:val="0"/>
              <w:adjustRightInd w:val="0"/>
              <w:jc w:val="both"/>
              <w:textAlignment w:val="baseline"/>
              <w:rPr>
                <w:rFonts w:ascii="Arial" w:hAnsi="Arial" w:cs="Arial"/>
                <w:b/>
                <w:bCs/>
                <w:sz w:val="24"/>
                <w:szCs w:val="24"/>
              </w:rPr>
            </w:pPr>
            <w:r w:rsidRPr="001C1334">
              <w:rPr>
                <w:rFonts w:ascii="Arial" w:hAnsi="Arial" w:cs="Arial"/>
                <w:b/>
                <w:bCs/>
                <w:sz w:val="24"/>
                <w:szCs w:val="24"/>
              </w:rPr>
              <w:t>terasa: P=175 m2</w:t>
            </w:r>
          </w:p>
          <w:p w14:paraId="06BD38E4" w14:textId="77777777" w:rsidR="001C1334" w:rsidRDefault="001C1334" w:rsidP="001C1334">
            <w:pPr>
              <w:autoSpaceDN w:val="0"/>
              <w:adjustRightInd w:val="0"/>
              <w:jc w:val="both"/>
              <w:textAlignment w:val="baseline"/>
              <w:rPr>
                <w:rFonts w:ascii="Arial" w:hAnsi="Arial" w:cs="Arial"/>
                <w:b/>
                <w:bCs/>
                <w:sz w:val="24"/>
                <w:szCs w:val="24"/>
              </w:rPr>
            </w:pPr>
          </w:p>
          <w:p w14:paraId="3CE7CF4A" w14:textId="2E47312F" w:rsidR="009F6019" w:rsidRDefault="001C1334" w:rsidP="009F6019">
            <w:pPr>
              <w:autoSpaceDN w:val="0"/>
              <w:adjustRightInd w:val="0"/>
              <w:jc w:val="both"/>
              <w:textAlignment w:val="baseline"/>
              <w:rPr>
                <w:rFonts w:ascii="Arial" w:hAnsi="Arial" w:cs="Arial"/>
                <w:b/>
                <w:bCs/>
                <w:sz w:val="24"/>
                <w:szCs w:val="24"/>
              </w:rPr>
            </w:pPr>
            <w:r>
              <w:rPr>
                <w:rFonts w:ascii="Arial" w:hAnsi="Arial" w:cs="Arial"/>
                <w:b/>
                <w:bCs/>
                <w:sz w:val="24"/>
                <w:szCs w:val="24"/>
              </w:rPr>
              <w:lastRenderedPageBreak/>
              <w:t>M</w:t>
            </w:r>
            <w:r w:rsidRPr="001C1334">
              <w:rPr>
                <w:rFonts w:ascii="Arial" w:hAnsi="Arial" w:cs="Arial"/>
                <w:b/>
                <w:bCs/>
                <w:sz w:val="24"/>
                <w:szCs w:val="24"/>
              </w:rPr>
              <w:t>ontažno demontažni  objekat od drveta, terasa na postojećoj podlozi pokrivena suncobranima bijele boje</w:t>
            </w:r>
            <w:r>
              <w:rPr>
                <w:rFonts w:ascii="Arial" w:hAnsi="Arial" w:cs="Arial"/>
                <w:b/>
                <w:bCs/>
                <w:sz w:val="24"/>
                <w:szCs w:val="24"/>
              </w:rPr>
              <w:t>.</w:t>
            </w:r>
          </w:p>
          <w:p w14:paraId="579F4356" w14:textId="77777777" w:rsidR="001C1334" w:rsidRPr="009424A1" w:rsidRDefault="001C1334" w:rsidP="009F6019">
            <w:pPr>
              <w:autoSpaceDN w:val="0"/>
              <w:adjustRightInd w:val="0"/>
              <w:jc w:val="both"/>
              <w:textAlignment w:val="baseline"/>
              <w:rPr>
                <w:rFonts w:ascii="Arial" w:hAnsi="Arial" w:cs="Arial"/>
                <w:sz w:val="24"/>
                <w:szCs w:val="24"/>
                <w:highlight w:val="yellow"/>
              </w:rPr>
            </w:pPr>
          </w:p>
          <w:p w14:paraId="337FC476" w14:textId="77777777" w:rsidR="008D2A4D" w:rsidRDefault="008D2A4D" w:rsidP="008D2A4D">
            <w:pPr>
              <w:jc w:val="both"/>
              <w:rPr>
                <w:rFonts w:ascii="Tahoma" w:hAnsi="Tahoma" w:cs="Tahoma"/>
                <w:sz w:val="22"/>
                <w:szCs w:val="22"/>
              </w:rPr>
            </w:pPr>
            <w:r w:rsidRPr="003A4AC0">
              <w:rPr>
                <w:rFonts w:ascii="Tahoma" w:hAnsi="Tahoma" w:cs="Tahoma"/>
                <w:sz w:val="22"/>
                <w:szCs w:val="22"/>
              </w:rPr>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11FD756B" w14:textId="77777777" w:rsidR="008A51F4" w:rsidRDefault="008A51F4" w:rsidP="008D2A4D">
            <w:pPr>
              <w:jc w:val="both"/>
              <w:rPr>
                <w:rFonts w:ascii="Tahoma" w:hAnsi="Tahoma" w:cs="Tahoma"/>
                <w:sz w:val="22"/>
                <w:szCs w:val="22"/>
              </w:rPr>
            </w:pPr>
          </w:p>
          <w:p w14:paraId="6B24DD0A" w14:textId="77777777" w:rsidR="008A51F4" w:rsidRPr="003A4AC0" w:rsidRDefault="008A51F4" w:rsidP="008A51F4">
            <w:pPr>
              <w:jc w:val="both"/>
              <w:rPr>
                <w:rFonts w:ascii="Tahoma" w:hAnsi="Tahoma" w:cs="Tahoma"/>
                <w:sz w:val="22"/>
                <w:szCs w:val="22"/>
              </w:rPr>
            </w:pPr>
            <w:r w:rsidRPr="003A4AC0">
              <w:rPr>
                <w:rFonts w:ascii="Tahoma" w:hAnsi="Tahoma" w:cs="Tahoma"/>
                <w:sz w:val="22"/>
                <w:szCs w:val="22"/>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17844F42" w14:textId="7F766563" w:rsidR="000831F6" w:rsidRDefault="001E0198" w:rsidP="00F17143">
            <w:pPr>
              <w:jc w:val="both"/>
              <w:rPr>
                <w:rFonts w:ascii="Tahoma" w:hAnsi="Tahoma" w:cs="Tahoma"/>
                <w:sz w:val="22"/>
                <w:szCs w:val="22"/>
              </w:rPr>
            </w:pPr>
            <w:r w:rsidRPr="003A4AC0">
              <w:rPr>
                <w:rFonts w:ascii="Tahoma" w:hAnsi="Tahoma" w:cs="Tahoma"/>
                <w:sz w:val="22"/>
                <w:szCs w:val="22"/>
              </w:rPr>
              <w:t>Privremeni ugostiteljski objekti mogu biti montažno-demontažni ili nepokretni, u zavisnosti od gabarita objekta i specifičnih uslova terena i konkretne lokacije</w:t>
            </w:r>
            <w:r>
              <w:rPr>
                <w:rFonts w:ascii="Tahoma" w:hAnsi="Tahoma" w:cs="Tahoma"/>
                <w:sz w:val="22"/>
                <w:szCs w:val="22"/>
              </w:rPr>
              <w:t xml:space="preserve">. U slučaju gdje je  postojeći ugostiteljski objekat, izgrađen kao nepokretni privremeni objekat isti se zadržava kao takav, u gabaritim propisanim Programom; </w:t>
            </w:r>
          </w:p>
          <w:p w14:paraId="64C10734" w14:textId="77777777" w:rsidR="00F81DBC" w:rsidRDefault="00F81DBC" w:rsidP="00F81DBC">
            <w:pPr>
              <w:suppressAutoHyphens/>
              <w:jc w:val="both"/>
              <w:rPr>
                <w:rFonts w:ascii="Tahoma" w:hAnsi="Tahoma" w:cs="Tahoma"/>
                <w:sz w:val="22"/>
                <w:szCs w:val="22"/>
                <w:lang w:eastAsia="ar-SA"/>
              </w:rPr>
            </w:pPr>
            <w:r>
              <w:rPr>
                <w:rFonts w:ascii="Tahoma" w:hAnsi="Tahoma" w:cs="Tahoma"/>
                <w:sz w:val="22"/>
                <w:szCs w:val="22"/>
                <w:lang w:eastAsia="ar-SA"/>
              </w:rPr>
              <w:t>Zelene, odnosno plažne pješčane površine, površine na području prirodnog i kulturno‐istorijskog područja i zaštićene okoline, starih gradova, kulturno‐istorijskih i ambijentalnih cjelina, površine u neposrednoj blizini ili zaštićenoj okolini nepokretnih kulturnih dobara, kao i površine mora ne mogu se betonirati za potrebe planiranja i postavljanja novih privremenih ugostiteljskih objekata;</w:t>
            </w:r>
          </w:p>
          <w:p w14:paraId="5AE79184" w14:textId="77777777" w:rsidR="00F81DBC" w:rsidRDefault="00F81DBC" w:rsidP="00F81DBC">
            <w:pPr>
              <w:suppressAutoHyphens/>
              <w:jc w:val="both"/>
              <w:rPr>
                <w:rFonts w:ascii="Tahoma" w:hAnsi="Tahoma" w:cs="Tahoma"/>
                <w:sz w:val="22"/>
                <w:szCs w:val="22"/>
                <w:lang w:eastAsia="ar-SA"/>
              </w:rPr>
            </w:pPr>
            <w:r>
              <w:rPr>
                <w:rFonts w:ascii="Tahoma" w:hAnsi="Tahoma" w:cs="Tahoma"/>
                <w:sz w:val="22"/>
                <w:szCs w:val="22"/>
                <w:lang w:eastAsia="ar-SA"/>
              </w:rPr>
              <w:t>Postojeća podloga objekta mora biti autentična, ne vještački stvorena za potrebe postavljanja novog privremenog objekta;</w:t>
            </w:r>
          </w:p>
          <w:p w14:paraId="1D1C111F" w14:textId="77777777" w:rsidR="00F17143" w:rsidRPr="00F17143" w:rsidRDefault="00F17143" w:rsidP="00F17143">
            <w:pPr>
              <w:jc w:val="both"/>
              <w:rPr>
                <w:rFonts w:ascii="Tahoma" w:hAnsi="Tahoma" w:cs="Tahoma"/>
                <w:sz w:val="22"/>
                <w:szCs w:val="22"/>
              </w:rPr>
            </w:pPr>
          </w:p>
          <w:p w14:paraId="347A930D"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Betoniranje podloge za postavljanje ugostiteljskih terasa</w:t>
            </w:r>
            <w:r>
              <w:rPr>
                <w:rFonts w:ascii="Tahoma" w:hAnsi="Tahoma" w:cs="Tahoma"/>
                <w:sz w:val="22"/>
                <w:szCs w:val="22"/>
                <w:lang w:eastAsia="ar-SA"/>
              </w:rPr>
              <w:t xml:space="preserve"> kod planiranih novih objekata</w:t>
            </w:r>
            <w:r w:rsidRPr="003A4AC0">
              <w:rPr>
                <w:rFonts w:ascii="Tahoma" w:hAnsi="Tahoma" w:cs="Tahoma"/>
                <w:sz w:val="22"/>
                <w:szCs w:val="22"/>
                <w:lang w:eastAsia="ar-SA"/>
              </w:rPr>
              <w:t xml:space="preserve"> nije dozvoljeno na pješčanim djelovima plaža, u granicama zaštićenih prirodnih dobara, u granicama nepokretnog  kulturnog dobra i njegove zaštićene okoline, kao i u granicama </w:t>
            </w:r>
            <w:r w:rsidRPr="003A4AC0">
              <w:rPr>
                <w:rFonts w:ascii="Tahoma" w:hAnsi="Tahoma" w:cs="Tahoma"/>
                <w:sz w:val="22"/>
                <w:szCs w:val="22"/>
                <w:lang w:eastAsia="x-none"/>
              </w:rPr>
              <w:t>prirodnog i kulturno-istorijskog područja Kotora.</w:t>
            </w:r>
          </w:p>
          <w:p w14:paraId="29C633B8"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Default="00884302" w:rsidP="00884302">
            <w:pPr>
              <w:suppressAutoHyphens/>
              <w:jc w:val="both"/>
              <w:rPr>
                <w:rFonts w:ascii="Tahoma" w:hAnsi="Tahoma" w:cs="Tahoma"/>
                <w:sz w:val="22"/>
                <w:szCs w:val="22"/>
                <w:lang w:eastAsia="ar-SA"/>
              </w:rPr>
            </w:pPr>
            <w:r>
              <w:rPr>
                <w:rFonts w:ascii="Tahoma" w:hAnsi="Tahoma" w:cs="Tahoma"/>
                <w:sz w:val="22"/>
                <w:szCs w:val="22"/>
                <w:lang w:eastAsia="ar-SA"/>
              </w:rPr>
              <w:t xml:space="preserve">Gdje je planirano, dozvoljeno je </w:t>
            </w:r>
            <w:r w:rsidRPr="003A4AC0">
              <w:rPr>
                <w:rFonts w:ascii="Tahoma" w:hAnsi="Tahoma" w:cs="Tahoma"/>
                <w:sz w:val="22"/>
                <w:szCs w:val="22"/>
                <w:lang w:eastAsia="ar-SA"/>
              </w:rPr>
              <w:t xml:space="preserve">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7446BDC2"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pergole u sklopu ugostiteljske terase, ona se može postaviti iznad ulaza u poslovne prostore ili može biti </w:t>
            </w:r>
            <w:r w:rsidRPr="003A4AC0">
              <w:rPr>
                <w:rFonts w:ascii="Tahoma" w:hAnsi="Tahoma" w:cs="Tahoma"/>
                <w:sz w:val="22"/>
                <w:szCs w:val="22"/>
              </w:rPr>
              <w:lastRenderedPageBreak/>
              <w:t xml:space="preserve">samostojeća, izrađuje se od drvene konstrukcije i prekrivena je puzavicama ili vinovom lozom, izuzetno bijelim platnom, ukoliko uslovi na terenu ne omogućavaju sađenje vegetacije.  </w:t>
            </w:r>
          </w:p>
          <w:p w14:paraId="629635E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EF553A" w:rsidRDefault="00BE68C1" w:rsidP="001C1334">
            <w:pPr>
              <w:suppressAutoHyphens/>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3480E16F" w:rsidR="009000DD" w:rsidRPr="00E32C5C" w:rsidRDefault="00425C72" w:rsidP="009000DD">
            <w:pPr>
              <w:tabs>
                <w:tab w:val="left" w:pos="6915"/>
              </w:tabs>
              <w:jc w:val="both"/>
              <w:rPr>
                <w:rFonts w:ascii="Arial" w:hAnsi="Arial" w:cs="Arial"/>
                <w:sz w:val="24"/>
                <w:szCs w:val="24"/>
                <w:lang w:val="en-US"/>
              </w:rPr>
            </w:pPr>
            <w:r w:rsidRPr="00E6425C">
              <w:rPr>
                <w:rFonts w:ascii="Arial" w:hAnsi="Arial" w:cs="Arial"/>
                <w:b/>
                <w:bCs/>
                <w:sz w:val="24"/>
                <w:szCs w:val="24"/>
              </w:rPr>
              <w:t>Ugostiteljski objekat sa terasom</w:t>
            </w:r>
            <w:r w:rsidRPr="00E6425C">
              <w:rPr>
                <w:rFonts w:ascii="Arial" w:hAnsi="Arial" w:cs="Arial"/>
                <w:sz w:val="24"/>
                <w:szCs w:val="24"/>
              </w:rPr>
              <w:t xml:space="preserve"> </w:t>
            </w:r>
            <w:r w:rsidR="009000DD" w:rsidRPr="00E32C5C">
              <w:rPr>
                <w:rFonts w:ascii="Arial" w:hAnsi="Arial" w:cs="Arial"/>
                <w:sz w:val="24"/>
                <w:szCs w:val="24"/>
                <w:lang w:val="en-US"/>
              </w:rPr>
              <w:t xml:space="preserve">predviđa se na </w:t>
            </w:r>
            <w:r w:rsidR="009000DD" w:rsidRPr="00E32C5C">
              <w:rPr>
                <w:rFonts w:ascii="Arial" w:hAnsi="Arial" w:cs="Arial"/>
                <w:b/>
                <w:bCs/>
                <w:sz w:val="24"/>
                <w:szCs w:val="24"/>
                <w:lang w:val="en-US"/>
              </w:rPr>
              <w:t>kp</w:t>
            </w:r>
            <w:r>
              <w:rPr>
                <w:rFonts w:ascii="Arial" w:hAnsi="Arial" w:cs="Arial"/>
                <w:b/>
                <w:bCs/>
                <w:sz w:val="24"/>
                <w:szCs w:val="24"/>
                <w:lang w:val="en-US"/>
              </w:rPr>
              <w:t xml:space="preserve"> </w:t>
            </w:r>
            <w:r w:rsidR="001C1334">
              <w:rPr>
                <w:rFonts w:ascii="Arial" w:hAnsi="Arial" w:cs="Arial"/>
                <w:b/>
                <w:bCs/>
                <w:sz w:val="24"/>
                <w:szCs w:val="24"/>
                <w:lang w:val="en-US"/>
              </w:rPr>
              <w:t xml:space="preserve"> </w:t>
            </w:r>
            <w:r w:rsidR="00AC1DC0" w:rsidRPr="00AC1DC0">
              <w:rPr>
                <w:rFonts w:ascii="Arial" w:hAnsi="Arial" w:cs="Arial"/>
                <w:b/>
                <w:bCs/>
                <w:sz w:val="24"/>
                <w:szCs w:val="24"/>
                <w:lang w:val="en-US"/>
              </w:rPr>
              <w:t>3565/2 K.O. Ulcinj</w:t>
            </w:r>
            <w:r w:rsidR="00E748E6" w:rsidRPr="00E32C5C">
              <w:rPr>
                <w:rFonts w:ascii="Arial" w:hAnsi="Arial" w:cs="Arial"/>
                <w:b/>
                <w:bCs/>
                <w:sz w:val="24"/>
                <w:szCs w:val="24"/>
                <w:lang w:val="en-US"/>
              </w:rPr>
              <w:t xml:space="preserve">, opština </w:t>
            </w:r>
            <w:r w:rsidR="00DA63D6">
              <w:rPr>
                <w:rFonts w:ascii="Arial" w:hAnsi="Arial" w:cs="Arial"/>
                <w:b/>
                <w:bCs/>
                <w:sz w:val="24"/>
                <w:szCs w:val="24"/>
                <w:lang w:val="en-US"/>
              </w:rPr>
              <w:t>Ulcinj.</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lastRenderedPageBreak/>
              <w:t>za pristup lica sa invaliditetom na planom definisanim lokacijama.</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6DD1A074" w:rsidR="00927CD0" w:rsidRPr="007B3552" w:rsidRDefault="00927CD0" w:rsidP="00927CD0">
            <w:pPr>
              <w:tabs>
                <w:tab w:val="left" w:pos="6915"/>
              </w:tabs>
              <w:jc w:val="both"/>
              <w:rPr>
                <w:rFonts w:ascii="Arial" w:hAnsi="Arial" w:cs="Arial"/>
                <w:sz w:val="24"/>
                <w:szCs w:val="24"/>
                <w:lang w:val="en-US"/>
              </w:rPr>
            </w:pPr>
            <w:r w:rsidRPr="00E32C5C">
              <w:rPr>
                <w:rFonts w:ascii="Arial" w:hAnsi="Arial" w:cs="Arial"/>
                <w:sz w:val="24"/>
                <w:szCs w:val="24"/>
              </w:rPr>
              <w:t xml:space="preserve"> </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DA63D6" w:rsidRDefault="001D7599" w:rsidP="005D2DD2">
            <w:pPr>
              <w:tabs>
                <w:tab w:val="left" w:pos="6915"/>
              </w:tabs>
              <w:jc w:val="both"/>
              <w:rPr>
                <w:rFonts w:ascii="Arial" w:hAnsi="Arial" w:cs="Arial"/>
                <w:sz w:val="24"/>
                <w:szCs w:val="24"/>
              </w:rPr>
            </w:pPr>
            <w:r w:rsidRPr="00DA63D6">
              <w:rPr>
                <w:rFonts w:ascii="Arial" w:hAnsi="Arial" w:cs="Arial"/>
                <w:sz w:val="24"/>
                <w:szCs w:val="24"/>
              </w:rPr>
              <w:sym w:font="Symbol" w:char="F0B7"/>
            </w:r>
            <w:r w:rsidRPr="00DA63D6">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51D3D7E9" w14:textId="18D02F11" w:rsidR="00DA63D6" w:rsidRDefault="001D7599" w:rsidP="004E395F">
            <w:pPr>
              <w:tabs>
                <w:tab w:val="left" w:pos="6915"/>
              </w:tabs>
              <w:jc w:val="both"/>
              <w:rPr>
                <w:rFonts w:ascii="Arial" w:hAnsi="Arial" w:cs="Arial"/>
                <w:sz w:val="24"/>
                <w:szCs w:val="24"/>
              </w:rPr>
            </w:pPr>
            <w:r w:rsidRPr="00DA63D6">
              <w:rPr>
                <w:rFonts w:ascii="Arial" w:hAnsi="Arial" w:cs="Arial"/>
                <w:sz w:val="24"/>
                <w:szCs w:val="24"/>
              </w:rPr>
              <w:sym w:font="Symbol" w:char="F0B7"/>
            </w:r>
            <w:r w:rsidRPr="00DA63D6">
              <w:rPr>
                <w:rFonts w:ascii="Arial" w:hAnsi="Arial" w:cs="Arial"/>
                <w:sz w:val="24"/>
                <w:szCs w:val="24"/>
              </w:rPr>
              <w:t xml:space="preserve"> neophodno je predvidjeti uklanjanje svih montažnih toaleta nakon završetka sezone;</w:t>
            </w:r>
          </w:p>
          <w:p w14:paraId="17844F91" w14:textId="77777777" w:rsidR="00DA63D6" w:rsidRPr="007B3552" w:rsidRDefault="00DA63D6"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0271F2C6"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DA63D6">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067D2109" w:rsidR="00B261A8"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534FE2">
              <w:rPr>
                <w:rFonts w:ascii="Arial" w:hAnsi="Arial" w:cs="Arial"/>
                <w:b/>
                <w:sz w:val="24"/>
                <w:szCs w:val="24"/>
              </w:rPr>
              <w:t>I</w:t>
            </w:r>
            <w:r w:rsidR="00265AD8" w:rsidRPr="00534FE2">
              <w:rPr>
                <w:rFonts w:ascii="Arial" w:hAnsi="Arial" w:cs="Arial"/>
                <w:b/>
                <w:sz w:val="24"/>
                <w:szCs w:val="24"/>
              </w:rPr>
              <w:t>dejno rješe</w:t>
            </w:r>
            <w:r w:rsidRPr="00534FE2">
              <w:rPr>
                <w:rFonts w:ascii="Arial" w:hAnsi="Arial" w:cs="Arial"/>
                <w:b/>
                <w:sz w:val="24"/>
                <w:szCs w:val="24"/>
              </w:rPr>
              <w:t>nje</w:t>
            </w:r>
            <w:r w:rsidRPr="00D05329">
              <w:rPr>
                <w:rFonts w:ascii="Arial" w:hAnsi="Arial" w:cs="Arial"/>
                <w:bCs/>
                <w:sz w:val="24"/>
                <w:szCs w:val="24"/>
              </w:rPr>
              <w:t xml:space="preserve"> </w:t>
            </w:r>
            <w:r w:rsidR="00DA63D6" w:rsidRPr="00DA63D6">
              <w:rPr>
                <w:rFonts w:ascii="Arial" w:hAnsi="Arial" w:cs="Arial"/>
                <w:sz w:val="24"/>
                <w:szCs w:val="24"/>
              </w:rPr>
              <w:t>u</w:t>
            </w:r>
            <w:r w:rsidR="00B40EB4" w:rsidRPr="00DA63D6">
              <w:rPr>
                <w:rFonts w:ascii="Arial" w:hAnsi="Arial" w:cs="Arial"/>
                <w:sz w:val="24"/>
                <w:szCs w:val="24"/>
              </w:rPr>
              <w:t>gostiteljskog objek</w:t>
            </w:r>
            <w:r w:rsidR="00DA63D6" w:rsidRPr="00DA63D6">
              <w:rPr>
                <w:rFonts w:ascii="Arial" w:hAnsi="Arial" w:cs="Arial"/>
                <w:sz w:val="24"/>
                <w:szCs w:val="24"/>
              </w:rPr>
              <w:t>ta</w:t>
            </w:r>
            <w:r w:rsidR="00B40EB4" w:rsidRPr="00DA63D6">
              <w:rPr>
                <w:rFonts w:ascii="Arial" w:hAnsi="Arial" w:cs="Arial"/>
                <w:sz w:val="24"/>
                <w:szCs w:val="24"/>
              </w:rPr>
              <w:t xml:space="preserve"> sa terasom</w:t>
            </w:r>
            <w:r w:rsidR="00B40EB4" w:rsidRPr="00E6425C">
              <w:rPr>
                <w:rFonts w:ascii="Arial" w:hAnsi="Arial" w:cs="Arial"/>
                <w:sz w:val="24"/>
                <w:szCs w:val="24"/>
              </w:rPr>
              <w:t xml:space="preserve"> </w:t>
            </w:r>
            <w:r w:rsidR="00DA63D6">
              <w:rPr>
                <w:rFonts w:ascii="Arial" w:hAnsi="Arial" w:cs="Arial"/>
                <w:bCs/>
                <w:sz w:val="24"/>
                <w:szCs w:val="24"/>
              </w:rPr>
              <w:t>uz</w:t>
            </w:r>
            <w:r w:rsidR="00265AD8" w:rsidRPr="00D05329">
              <w:rPr>
                <w:rFonts w:ascii="Arial" w:hAnsi="Arial" w:cs="Arial"/>
                <w:bCs/>
                <w:sz w:val="24"/>
                <w:szCs w:val="24"/>
              </w:rPr>
              <w:t xml:space="preserve"> atest</w:t>
            </w:r>
            <w:r w:rsidR="00DA63D6">
              <w:rPr>
                <w:rFonts w:ascii="Arial" w:hAnsi="Arial" w:cs="Arial"/>
                <w:bCs/>
                <w:sz w:val="24"/>
                <w:szCs w:val="24"/>
              </w:rPr>
              <w:t>e</w:t>
            </w:r>
            <w:r w:rsidRPr="00D05329">
              <w:rPr>
                <w:rFonts w:ascii="Arial" w:hAnsi="Arial" w:cs="Arial"/>
                <w:bCs/>
                <w:sz w:val="24"/>
                <w:szCs w:val="24"/>
              </w:rPr>
              <w:t xml:space="preserve"> proizvođača kao i </w:t>
            </w:r>
            <w:r w:rsidR="00265AD8" w:rsidRPr="00D05329">
              <w:rPr>
                <w:rFonts w:ascii="Arial" w:hAnsi="Arial" w:cs="Arial"/>
                <w:bCs/>
                <w:sz w:val="24"/>
                <w:szCs w:val="24"/>
              </w:rPr>
              <w:t>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85045C" w:rsidRPr="00D05329">
              <w:rPr>
                <w:rFonts w:ascii="Arial" w:hAnsi="Arial" w:cs="Arial"/>
                <w:bCs/>
                <w:sz w:val="24"/>
                <w:szCs w:val="24"/>
              </w:rPr>
              <w:t xml:space="preserve"> i nakon toga uraditi </w:t>
            </w:r>
            <w:r w:rsidR="00DA63D6">
              <w:rPr>
                <w:rFonts w:ascii="Arial" w:hAnsi="Arial" w:cs="Arial"/>
                <w:b/>
                <w:sz w:val="24"/>
                <w:szCs w:val="24"/>
              </w:rPr>
              <w:t>R</w:t>
            </w:r>
            <w:r w:rsidR="0085045C" w:rsidRPr="00534FE2">
              <w:rPr>
                <w:rFonts w:ascii="Arial" w:hAnsi="Arial" w:cs="Arial"/>
                <w:b/>
                <w:sz w:val="24"/>
                <w:szCs w:val="24"/>
              </w:rPr>
              <w:t>evidova</w:t>
            </w:r>
            <w:r w:rsidR="00DA63D6">
              <w:rPr>
                <w:rFonts w:ascii="Arial" w:hAnsi="Arial" w:cs="Arial"/>
                <w:b/>
                <w:sz w:val="24"/>
                <w:szCs w:val="24"/>
              </w:rPr>
              <w:t>ni</w:t>
            </w:r>
            <w:r w:rsidR="0085045C" w:rsidRPr="00534FE2">
              <w:rPr>
                <w:rFonts w:ascii="Arial" w:hAnsi="Arial" w:cs="Arial"/>
                <w:b/>
                <w:sz w:val="24"/>
                <w:szCs w:val="24"/>
              </w:rPr>
              <w:t xml:space="preserve"> </w:t>
            </w:r>
            <w:r w:rsidR="00DA63D6">
              <w:rPr>
                <w:rFonts w:ascii="Arial" w:hAnsi="Arial" w:cs="Arial"/>
                <w:b/>
                <w:sz w:val="24"/>
                <w:szCs w:val="24"/>
              </w:rPr>
              <w:t>g</w:t>
            </w:r>
            <w:r w:rsidR="0085045C" w:rsidRPr="00534FE2">
              <w:rPr>
                <w:rFonts w:ascii="Arial" w:hAnsi="Arial" w:cs="Arial"/>
                <w:b/>
                <w:sz w:val="24"/>
                <w:szCs w:val="24"/>
              </w:rPr>
              <w:t>lavni projekat.</w:t>
            </w:r>
          </w:p>
          <w:p w14:paraId="631C71F3" w14:textId="77777777" w:rsidR="00DA63D6" w:rsidRPr="00534FE2" w:rsidRDefault="00DA63D6"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68A424D7" w14:textId="77777777" w:rsidR="00753FA7" w:rsidRDefault="00877971" w:rsidP="00E6419B">
            <w:pPr>
              <w:tabs>
                <w:tab w:val="left" w:pos="6915"/>
              </w:tabs>
              <w:jc w:val="both"/>
              <w:rPr>
                <w:rFonts w:ascii="Arial" w:hAnsi="Arial" w:cs="Arial"/>
                <w:b/>
                <w:sz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DA63D6">
              <w:rPr>
                <w:rFonts w:ascii="Arial" w:hAnsi="Arial" w:cs="Arial"/>
                <w:b/>
                <w:sz w:val="24"/>
              </w:rPr>
              <w:t xml:space="preserve">. </w:t>
            </w:r>
          </w:p>
          <w:p w14:paraId="17844FB8" w14:textId="3ED91550" w:rsidR="00DA63D6" w:rsidRPr="007B3552" w:rsidRDefault="00DA63D6" w:rsidP="00E6419B">
            <w:pPr>
              <w:tabs>
                <w:tab w:val="left" w:pos="6915"/>
              </w:tabs>
              <w:jc w:val="both"/>
              <w:rPr>
                <w:rFonts w:ascii="Arial" w:hAnsi="Arial" w:cs="Arial"/>
                <w:sz w:val="24"/>
                <w:szCs w:val="24"/>
              </w:rPr>
            </w:pP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B910E1E" w14:textId="77777777" w:rsidR="008E7CB4"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p w14:paraId="17844FBB" w14:textId="21CB4044" w:rsidR="00DA63D6" w:rsidRPr="0061662C" w:rsidRDefault="00DA63D6" w:rsidP="00F467B7">
            <w:pPr>
              <w:tabs>
                <w:tab w:val="left" w:pos="6915"/>
              </w:tabs>
              <w:jc w:val="both"/>
              <w:rPr>
                <w:rFonts w:ascii="Arial" w:hAnsi="Arial" w:cs="Arial"/>
                <w:bCs/>
                <w:sz w:val="24"/>
                <w:szCs w:val="24"/>
                <w:lang w:val="sr-Latn-CS" w:eastAsia="ar-SA"/>
              </w:rPr>
            </w:pP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64868CDB" w:rsidR="00E177D5"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534FE2">
              <w:rPr>
                <w:rFonts w:ascii="Arial" w:hAnsi="Arial" w:cs="Arial"/>
                <w:b/>
                <w:sz w:val="24"/>
                <w:szCs w:val="24"/>
                <w:lang w:val="sr-Latn-CS" w:eastAsia="ar-SA"/>
              </w:rPr>
              <w:t>REVIDOVANI GLAVNI PROJEKAT</w:t>
            </w:r>
            <w:r w:rsidR="009803E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p>
          <w:p w14:paraId="29A136C5" w14:textId="77777777" w:rsidR="00DA63D6" w:rsidRPr="00F467B7" w:rsidRDefault="00DA63D6" w:rsidP="00E177D5">
            <w:pPr>
              <w:tabs>
                <w:tab w:val="left" w:pos="6915"/>
              </w:tabs>
              <w:jc w:val="both"/>
              <w:rPr>
                <w:rFonts w:ascii="Arial" w:hAnsi="Arial" w:cs="Arial"/>
                <w:sz w:val="24"/>
                <w:szCs w:val="24"/>
              </w:rPr>
            </w:pP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22DD97A6" w:rsidR="00727CDC" w:rsidRPr="007B3552" w:rsidRDefault="00DA63D6"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067A4" w14:textId="77777777" w:rsidR="004F5714" w:rsidRDefault="004F5714" w:rsidP="0016116A">
      <w:pPr>
        <w:spacing w:after="0" w:line="240" w:lineRule="auto"/>
      </w:pPr>
      <w:r>
        <w:separator/>
      </w:r>
    </w:p>
  </w:endnote>
  <w:endnote w:type="continuationSeparator" w:id="0">
    <w:p w14:paraId="790E2A05" w14:textId="77777777" w:rsidR="004F5714" w:rsidRDefault="004F5714"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C726F" w14:textId="77777777" w:rsidR="004F5714" w:rsidRDefault="004F5714" w:rsidP="0016116A">
      <w:pPr>
        <w:spacing w:after="0" w:line="240" w:lineRule="auto"/>
      </w:pPr>
      <w:r>
        <w:separator/>
      </w:r>
    </w:p>
  </w:footnote>
  <w:footnote w:type="continuationSeparator" w:id="0">
    <w:p w14:paraId="4661AE17" w14:textId="77777777" w:rsidR="004F5714" w:rsidRDefault="004F5714"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2903"/>
    <w:rsid w:val="0002381A"/>
    <w:rsid w:val="00035BFD"/>
    <w:rsid w:val="00050936"/>
    <w:rsid w:val="0005219E"/>
    <w:rsid w:val="00053BD1"/>
    <w:rsid w:val="0006446D"/>
    <w:rsid w:val="000754D4"/>
    <w:rsid w:val="000831F6"/>
    <w:rsid w:val="00083F01"/>
    <w:rsid w:val="000949C3"/>
    <w:rsid w:val="000A2649"/>
    <w:rsid w:val="000A3DE5"/>
    <w:rsid w:val="000A78BA"/>
    <w:rsid w:val="000B2331"/>
    <w:rsid w:val="000B3110"/>
    <w:rsid w:val="000B3B7C"/>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5924"/>
    <w:rsid w:val="00195BAE"/>
    <w:rsid w:val="0019653F"/>
    <w:rsid w:val="001A099B"/>
    <w:rsid w:val="001A189D"/>
    <w:rsid w:val="001A61E9"/>
    <w:rsid w:val="001C1334"/>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C767C"/>
    <w:rsid w:val="003D2419"/>
    <w:rsid w:val="003D66E7"/>
    <w:rsid w:val="003E4A3B"/>
    <w:rsid w:val="003E648F"/>
    <w:rsid w:val="003E7B9E"/>
    <w:rsid w:val="003F0952"/>
    <w:rsid w:val="00414BF9"/>
    <w:rsid w:val="0041540F"/>
    <w:rsid w:val="004203D8"/>
    <w:rsid w:val="0042368B"/>
    <w:rsid w:val="00425C72"/>
    <w:rsid w:val="00426049"/>
    <w:rsid w:val="00435883"/>
    <w:rsid w:val="00443B96"/>
    <w:rsid w:val="00444225"/>
    <w:rsid w:val="0044707B"/>
    <w:rsid w:val="00447B22"/>
    <w:rsid w:val="0045461E"/>
    <w:rsid w:val="0046220A"/>
    <w:rsid w:val="00467A05"/>
    <w:rsid w:val="00470AE3"/>
    <w:rsid w:val="00472D0C"/>
    <w:rsid w:val="0047326F"/>
    <w:rsid w:val="00480747"/>
    <w:rsid w:val="00490505"/>
    <w:rsid w:val="00492416"/>
    <w:rsid w:val="00495D44"/>
    <w:rsid w:val="004A2432"/>
    <w:rsid w:val="004A697F"/>
    <w:rsid w:val="004B0473"/>
    <w:rsid w:val="004B2B22"/>
    <w:rsid w:val="004B49AC"/>
    <w:rsid w:val="004C492F"/>
    <w:rsid w:val="004D3741"/>
    <w:rsid w:val="004D3A5C"/>
    <w:rsid w:val="004D5F23"/>
    <w:rsid w:val="004D7D9C"/>
    <w:rsid w:val="004E0782"/>
    <w:rsid w:val="004E395F"/>
    <w:rsid w:val="004F5714"/>
    <w:rsid w:val="004F7284"/>
    <w:rsid w:val="00500AB3"/>
    <w:rsid w:val="005053D0"/>
    <w:rsid w:val="0052681D"/>
    <w:rsid w:val="00530127"/>
    <w:rsid w:val="00534FE2"/>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D5BC5"/>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C41CE"/>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683B"/>
    <w:rsid w:val="007D762A"/>
    <w:rsid w:val="007E01CA"/>
    <w:rsid w:val="007F01AC"/>
    <w:rsid w:val="00813785"/>
    <w:rsid w:val="00835481"/>
    <w:rsid w:val="008357A8"/>
    <w:rsid w:val="00835E52"/>
    <w:rsid w:val="008374D5"/>
    <w:rsid w:val="0085045C"/>
    <w:rsid w:val="0085318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45BE0"/>
    <w:rsid w:val="009711AF"/>
    <w:rsid w:val="00976869"/>
    <w:rsid w:val="009803E7"/>
    <w:rsid w:val="009A5003"/>
    <w:rsid w:val="009B447C"/>
    <w:rsid w:val="009B6699"/>
    <w:rsid w:val="009C497B"/>
    <w:rsid w:val="009D0BE9"/>
    <w:rsid w:val="009E15F6"/>
    <w:rsid w:val="009E328D"/>
    <w:rsid w:val="009F6019"/>
    <w:rsid w:val="00A00A30"/>
    <w:rsid w:val="00A078E7"/>
    <w:rsid w:val="00A21EB3"/>
    <w:rsid w:val="00A22429"/>
    <w:rsid w:val="00A31AA8"/>
    <w:rsid w:val="00A34047"/>
    <w:rsid w:val="00A36C48"/>
    <w:rsid w:val="00A500B5"/>
    <w:rsid w:val="00A639E6"/>
    <w:rsid w:val="00A63D63"/>
    <w:rsid w:val="00A71435"/>
    <w:rsid w:val="00A837FC"/>
    <w:rsid w:val="00A83A97"/>
    <w:rsid w:val="00A905D8"/>
    <w:rsid w:val="00A93D7A"/>
    <w:rsid w:val="00A97F2B"/>
    <w:rsid w:val="00AB623E"/>
    <w:rsid w:val="00AC1DC0"/>
    <w:rsid w:val="00AC27C5"/>
    <w:rsid w:val="00AC34CF"/>
    <w:rsid w:val="00AE324B"/>
    <w:rsid w:val="00AE3C38"/>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90321"/>
    <w:rsid w:val="00BA0038"/>
    <w:rsid w:val="00BA4143"/>
    <w:rsid w:val="00BB2ACE"/>
    <w:rsid w:val="00BC4AD8"/>
    <w:rsid w:val="00BE68C1"/>
    <w:rsid w:val="00BF2C05"/>
    <w:rsid w:val="00C17EB9"/>
    <w:rsid w:val="00C20394"/>
    <w:rsid w:val="00C32740"/>
    <w:rsid w:val="00C3585C"/>
    <w:rsid w:val="00C42984"/>
    <w:rsid w:val="00C4689A"/>
    <w:rsid w:val="00C530D0"/>
    <w:rsid w:val="00C539FA"/>
    <w:rsid w:val="00C53BD7"/>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A63D6"/>
    <w:rsid w:val="00DB032D"/>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2184</Words>
  <Characters>12450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12</cp:revision>
  <cp:lastPrinted>2018-12-17T12:56:00Z</cp:lastPrinted>
  <dcterms:created xsi:type="dcterms:W3CDTF">2025-02-12T08:33:00Z</dcterms:created>
  <dcterms:modified xsi:type="dcterms:W3CDTF">2025-02-15T17:24:00Z</dcterms:modified>
</cp:coreProperties>
</file>