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18C0ED1C" w:rsidR="005053D0" w:rsidRPr="00C20394" w:rsidRDefault="004A2BA1"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r w:rsidR="00581694">
        <w:rPr>
          <w:rFonts w:ascii="Arial" w:eastAsia="Calibri" w:hAnsi="Arial" w:cs="Arial"/>
          <w:b/>
          <w:sz w:val="32"/>
          <w:szCs w:val="32"/>
        </w:rPr>
        <w:t xml:space="preserve"> </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5.25pt" o:ole="">
                  <v:imagedata r:id="rId8" o:title=""/>
                </v:shape>
                <o:OLEObject Type="Embed" ProgID="CorelDRAW.Graphic.9" ShapeID="_x0000_i1025" DrawAspect="Content" ObjectID="_1802766308"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7973648F" w:rsidR="00727CDC" w:rsidRPr="00283A19" w:rsidRDefault="00D878A4" w:rsidP="00D878A4">
            <w:pPr>
              <w:jc w:val="both"/>
              <w:rPr>
                <w:rFonts w:ascii="Tahoma" w:hAnsi="Tahoma" w:cs="Tahoma"/>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881B09">
              <w:rPr>
                <w:rFonts w:ascii="Arial" w:hAnsi="Arial" w:cs="Arial"/>
                <w:sz w:val="22"/>
                <w:szCs w:val="22"/>
              </w:rPr>
              <w:t>86/</w:t>
            </w:r>
            <w:r>
              <w:rPr>
                <w:rFonts w:ascii="Arial" w:hAnsi="Arial" w:cs="Arial"/>
                <w:sz w:val="22"/>
                <w:szCs w:val="22"/>
              </w:rPr>
              <w:t>36</w:t>
            </w:r>
            <w:r w:rsidRPr="00271FCF">
              <w:rPr>
                <w:rFonts w:ascii="Arial" w:hAnsi="Arial" w:cs="Arial"/>
                <w:sz w:val="22"/>
                <w:szCs w:val="22"/>
              </w:rPr>
              <w:t xml:space="preserve">od </w:t>
            </w:r>
            <w:r>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38EF916E" w:rsidR="00727CDC" w:rsidRPr="007B3552" w:rsidRDefault="00D5511F" w:rsidP="0085045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85480F">
              <w:rPr>
                <w:rFonts w:ascii="Arial" w:hAnsi="Arial" w:cs="Arial"/>
                <w:b/>
                <w:bCs/>
                <w:sz w:val="24"/>
                <w:szCs w:val="24"/>
                <w:lang w:val="it-IT"/>
              </w:rPr>
              <w:t>o</w:t>
            </w:r>
            <w:r w:rsidR="007463A5" w:rsidRPr="007463A5">
              <w:rPr>
                <w:rFonts w:ascii="Arial" w:hAnsi="Arial" w:cs="Arial"/>
                <w:b/>
                <w:bCs/>
                <w:sz w:val="24"/>
                <w:szCs w:val="24"/>
                <w:lang w:val="it-IT"/>
              </w:rPr>
              <w:t>tvoren</w:t>
            </w:r>
            <w:r w:rsidR="006B33CF">
              <w:rPr>
                <w:rFonts w:ascii="Arial" w:hAnsi="Arial" w:cs="Arial"/>
                <w:b/>
                <w:bCs/>
                <w:sz w:val="24"/>
                <w:szCs w:val="24"/>
                <w:lang w:val="it-IT"/>
              </w:rPr>
              <w:t>e</w:t>
            </w:r>
            <w:r w:rsidR="007463A5" w:rsidRPr="007463A5">
              <w:rPr>
                <w:rFonts w:ascii="Arial" w:hAnsi="Arial" w:cs="Arial"/>
                <w:b/>
                <w:bCs/>
                <w:sz w:val="24"/>
                <w:szCs w:val="24"/>
                <w:lang w:val="it-IT"/>
              </w:rPr>
              <w:t xml:space="preserve"> površin</w:t>
            </w:r>
            <w:r w:rsidR="006B33CF">
              <w:rPr>
                <w:rFonts w:ascii="Arial" w:hAnsi="Arial" w:cs="Arial"/>
                <w:b/>
                <w:bCs/>
                <w:sz w:val="24"/>
                <w:szCs w:val="24"/>
                <w:lang w:val="it-IT"/>
              </w:rPr>
              <w:t>e</w:t>
            </w:r>
            <w:r w:rsidR="007463A5" w:rsidRPr="007463A5">
              <w:rPr>
                <w:rFonts w:ascii="Arial" w:hAnsi="Arial" w:cs="Arial"/>
                <w:b/>
                <w:bCs/>
                <w:sz w:val="24"/>
                <w:szCs w:val="24"/>
                <w:lang w:val="it-IT"/>
              </w:rPr>
              <w:t xml:space="preserve"> u funkciji privremenog objekta</w:t>
            </w:r>
            <w:r w:rsidR="007463A5">
              <w:rPr>
                <w:rFonts w:ascii="Arial" w:hAnsi="Arial" w:cs="Arial"/>
                <w:sz w:val="24"/>
                <w:szCs w:val="24"/>
              </w:rPr>
              <w:t xml:space="preserve"> </w:t>
            </w:r>
            <w:r w:rsidR="00F9150D">
              <w:rPr>
                <w:rFonts w:ascii="Arial" w:hAnsi="Arial" w:cs="Arial"/>
                <w:sz w:val="24"/>
                <w:szCs w:val="24"/>
              </w:rPr>
              <w:t>-</w:t>
            </w:r>
            <w:r w:rsidR="009E15F6">
              <w:rPr>
                <w:rFonts w:ascii="Arial" w:hAnsi="Arial" w:cs="Arial"/>
                <w:sz w:val="24"/>
                <w:szCs w:val="24"/>
              </w:rPr>
              <w:t xml:space="preserve"> </w:t>
            </w:r>
            <w:r w:rsidR="006F74E5">
              <w:rPr>
                <w:rFonts w:ascii="Arial" w:hAnsi="Arial" w:cs="Arial"/>
                <w:b/>
                <w:bCs/>
                <w:sz w:val="24"/>
                <w:szCs w:val="24"/>
              </w:rPr>
              <w:t>kamp</w:t>
            </w:r>
            <w:r w:rsidR="009E15F6" w:rsidRPr="009E15F6">
              <w:rPr>
                <w:rFonts w:ascii="Arial" w:hAnsi="Arial" w:cs="Arial"/>
                <w:b/>
                <w:bCs/>
                <w:sz w:val="24"/>
                <w:szCs w:val="24"/>
              </w:rPr>
              <w:t xml:space="preserve">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objekat </w:t>
            </w:r>
            <w:r w:rsidR="006B48FA" w:rsidRPr="00F55F24">
              <w:rPr>
                <w:rFonts w:ascii="Arial" w:hAnsi="Arial" w:cs="Arial"/>
                <w:b/>
                <w:sz w:val="24"/>
                <w:szCs w:val="24"/>
              </w:rPr>
              <w:t>8.49</w:t>
            </w:r>
            <w:r w:rsidR="006B48FA">
              <w:rPr>
                <w:rFonts w:ascii="Arial" w:hAnsi="Arial" w:cs="Arial"/>
                <w:bCs/>
                <w:sz w:val="24"/>
                <w:szCs w:val="24"/>
              </w:rPr>
              <w:t xml:space="preserve"> </w:t>
            </w:r>
            <w:r w:rsidR="00877971">
              <w:rPr>
                <w:rFonts w:ascii="Arial" w:hAnsi="Arial" w:cs="Arial"/>
                <w:sz w:val="24"/>
                <w:szCs w:val="24"/>
              </w:rPr>
              <w:t xml:space="preserve">u opštini </w:t>
            </w:r>
            <w:r w:rsidR="005C0BFC">
              <w:rPr>
                <w:rFonts w:ascii="Arial" w:hAnsi="Arial" w:cs="Arial"/>
                <w:b/>
                <w:bCs/>
                <w:sz w:val="24"/>
                <w:szCs w:val="24"/>
              </w:rPr>
              <w:t>Ulcinj</w:t>
            </w:r>
            <w:r w:rsidR="00877971" w:rsidRPr="001C5C58">
              <w:rPr>
                <w:rFonts w:ascii="Arial" w:hAnsi="Arial" w:cs="Arial"/>
                <w:b/>
                <w:bCs/>
                <w:sz w:val="24"/>
                <w:szCs w:val="24"/>
              </w:rPr>
              <w:t xml:space="preserve">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5C0BFC">
              <w:rPr>
                <w:rFonts w:ascii="Arial" w:hAnsi="Arial" w:cs="Arial"/>
                <w:b/>
                <w:bCs/>
                <w:sz w:val="24"/>
                <w:szCs w:val="24"/>
              </w:rPr>
              <w:t>Ulcinj</w:t>
            </w:r>
            <w:r w:rsidR="0045461E" w:rsidRPr="00D6001B">
              <w:rPr>
                <w:rFonts w:ascii="Arial" w:hAnsi="Arial" w:cs="Arial"/>
                <w:b/>
                <w:bCs/>
                <w:sz w:val="24"/>
                <w:szCs w:val="24"/>
              </w:rPr>
              <w:t xml:space="preserve">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r w:rsidR="0085480F">
              <w:rPr>
                <w:rFonts w:ascii="Arial" w:hAnsi="Arial" w:cs="Arial"/>
                <w:sz w:val="24"/>
                <w:szCs w:val="24"/>
              </w:rPr>
              <w:t>.</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41FA92A5" w:rsidR="004A697F" w:rsidRDefault="00664B96" w:rsidP="008357A8">
            <w:pPr>
              <w:autoSpaceDN w:val="0"/>
              <w:adjustRightInd w:val="0"/>
              <w:jc w:val="both"/>
              <w:textAlignment w:val="baseline"/>
              <w:rPr>
                <w:rFonts w:ascii="Arial" w:hAnsi="Arial" w:cs="Arial"/>
                <w:b/>
                <w:bCs/>
                <w:sz w:val="24"/>
                <w:szCs w:val="24"/>
              </w:rPr>
            </w:pPr>
            <w:r>
              <w:rPr>
                <w:rFonts w:ascii="Arial" w:hAnsi="Arial" w:cs="Arial"/>
                <w:sz w:val="24"/>
                <w:szCs w:val="24"/>
              </w:rPr>
              <w:t xml:space="preserve">Na lokaciji označenoj kao </w:t>
            </w:r>
            <w:r w:rsidR="006B48FA" w:rsidRPr="006B48FA">
              <w:rPr>
                <w:rFonts w:ascii="Arial" w:hAnsi="Arial" w:cs="Arial"/>
                <w:b/>
                <w:bCs/>
                <w:sz w:val="24"/>
                <w:szCs w:val="24"/>
              </w:rPr>
              <w:t>8.49</w:t>
            </w:r>
            <w:r w:rsidR="006B48FA">
              <w:rPr>
                <w:rFonts w:ascii="Arial" w:hAnsi="Arial" w:cs="Arial"/>
                <w:b/>
                <w:bCs/>
                <w:sz w:val="24"/>
                <w:szCs w:val="24"/>
              </w:rPr>
              <w:t xml:space="preserve"> </w:t>
            </w:r>
            <w:r>
              <w:rPr>
                <w:rFonts w:ascii="Arial" w:hAnsi="Arial" w:cs="Arial"/>
                <w:sz w:val="24"/>
                <w:szCs w:val="24"/>
              </w:rPr>
              <w:t>mo</w:t>
            </w:r>
            <w:r w:rsidR="007018AE">
              <w:rPr>
                <w:rFonts w:ascii="Arial" w:hAnsi="Arial" w:cs="Arial"/>
                <w:sz w:val="24"/>
                <w:szCs w:val="24"/>
              </w:rPr>
              <w:t xml:space="preserve">že se </w:t>
            </w:r>
            <w:r w:rsidR="00976869">
              <w:rPr>
                <w:rFonts w:ascii="Arial" w:hAnsi="Arial" w:cs="Arial"/>
                <w:sz w:val="24"/>
                <w:szCs w:val="24"/>
              </w:rPr>
              <w:t>postaviti</w:t>
            </w:r>
            <w:r w:rsidR="007018AE">
              <w:rPr>
                <w:rFonts w:ascii="Arial" w:hAnsi="Arial" w:cs="Arial"/>
                <w:sz w:val="24"/>
                <w:szCs w:val="24"/>
              </w:rPr>
              <w:t xml:space="preserve"> </w:t>
            </w:r>
            <w:r w:rsidR="003F06E6">
              <w:rPr>
                <w:rFonts w:ascii="Arial" w:hAnsi="Arial" w:cs="Arial"/>
                <w:b/>
                <w:bCs/>
                <w:sz w:val="24"/>
                <w:szCs w:val="24"/>
                <w:lang w:val="it-IT"/>
              </w:rPr>
              <w:t>o</w:t>
            </w:r>
            <w:r w:rsidR="007463A5" w:rsidRPr="007463A5">
              <w:rPr>
                <w:rFonts w:ascii="Arial" w:hAnsi="Arial" w:cs="Arial"/>
                <w:b/>
                <w:bCs/>
                <w:sz w:val="24"/>
                <w:szCs w:val="24"/>
                <w:lang w:val="it-IT"/>
              </w:rPr>
              <w:t>tvorena površina u funkciji privremenog objekta</w:t>
            </w:r>
            <w:r w:rsidR="007463A5">
              <w:rPr>
                <w:rFonts w:ascii="Arial" w:hAnsi="Arial" w:cs="Arial"/>
                <w:sz w:val="24"/>
                <w:szCs w:val="24"/>
              </w:rPr>
              <w:t xml:space="preserve"> - </w:t>
            </w:r>
            <w:r w:rsidR="007463A5">
              <w:rPr>
                <w:rFonts w:ascii="Arial" w:hAnsi="Arial" w:cs="Arial"/>
                <w:b/>
                <w:bCs/>
                <w:sz w:val="24"/>
                <w:szCs w:val="24"/>
              </w:rPr>
              <w:t>kamp</w:t>
            </w:r>
            <w:r w:rsidR="007463A5" w:rsidRPr="009E15F6">
              <w:rPr>
                <w:rFonts w:ascii="Arial" w:hAnsi="Arial" w:cs="Arial"/>
                <w:b/>
                <w:bCs/>
                <w:sz w:val="24"/>
                <w:szCs w:val="24"/>
              </w:rPr>
              <w:t xml:space="preserve"> </w:t>
            </w:r>
            <w:r w:rsidR="00603BE8" w:rsidRPr="00B72A9D">
              <w:rPr>
                <w:rFonts w:ascii="Arial" w:hAnsi="Arial" w:cs="Arial"/>
                <w:sz w:val="24"/>
                <w:szCs w:val="24"/>
              </w:rPr>
              <w:t xml:space="preserve">sa </w:t>
            </w:r>
            <w:r w:rsidR="00B72A9D" w:rsidRPr="00B72A9D">
              <w:rPr>
                <w:rFonts w:ascii="Arial" w:hAnsi="Arial" w:cs="Arial"/>
                <w:sz w:val="24"/>
                <w:szCs w:val="24"/>
              </w:rPr>
              <w:t>maksimalnim površinama</w:t>
            </w:r>
            <w:r w:rsidR="00B72A9D">
              <w:rPr>
                <w:rFonts w:ascii="Arial" w:hAnsi="Arial" w:cs="Arial"/>
                <w:sz w:val="24"/>
                <w:szCs w:val="24"/>
              </w:rPr>
              <w:t>:</w:t>
            </w:r>
          </w:p>
          <w:p w14:paraId="3CF43A8A" w14:textId="77777777" w:rsidR="005D0EA4" w:rsidRDefault="005D0EA4" w:rsidP="003353C7">
            <w:pPr>
              <w:rPr>
                <w:rFonts w:ascii="Arial" w:hAnsi="Arial" w:cs="Arial"/>
                <w:sz w:val="24"/>
                <w:szCs w:val="24"/>
              </w:rPr>
            </w:pPr>
          </w:p>
          <w:p w14:paraId="13D1D88A" w14:textId="517F0057" w:rsidR="00CF2CF5" w:rsidRDefault="006B48FA" w:rsidP="003353C7">
            <w:pPr>
              <w:rPr>
                <w:rFonts w:ascii="Arial" w:hAnsi="Arial" w:cs="Arial"/>
                <w:b/>
                <w:bCs/>
                <w:sz w:val="24"/>
                <w:szCs w:val="24"/>
              </w:rPr>
            </w:pPr>
            <w:r w:rsidRPr="006B48FA">
              <w:rPr>
                <w:rFonts w:ascii="Arial" w:hAnsi="Arial" w:cs="Arial"/>
                <w:b/>
                <w:bCs/>
                <w:sz w:val="24"/>
                <w:szCs w:val="24"/>
              </w:rPr>
              <w:t>P = 3.250 m2</w:t>
            </w:r>
          </w:p>
          <w:p w14:paraId="1026F8DD" w14:textId="77777777" w:rsidR="00CF2CF5" w:rsidRDefault="00CF2CF5" w:rsidP="003353C7">
            <w:pPr>
              <w:rPr>
                <w:rFonts w:ascii="Arial" w:hAnsi="Arial" w:cs="Arial"/>
                <w:b/>
                <w:bCs/>
                <w:sz w:val="24"/>
                <w:szCs w:val="24"/>
              </w:rPr>
            </w:pPr>
          </w:p>
          <w:p w14:paraId="398B9B70" w14:textId="52713F98" w:rsidR="006B48FA" w:rsidRPr="006B48FA" w:rsidRDefault="006B48FA" w:rsidP="006B48FA">
            <w:pPr>
              <w:rPr>
                <w:rFonts w:ascii="Arial" w:hAnsi="Arial" w:cs="Arial"/>
                <w:b/>
                <w:bCs/>
                <w:sz w:val="24"/>
                <w:szCs w:val="24"/>
                <w:lang w:val="it-IT"/>
              </w:rPr>
            </w:pPr>
            <w:r>
              <w:rPr>
                <w:rFonts w:ascii="Arial" w:hAnsi="Arial" w:cs="Arial"/>
                <w:b/>
                <w:bCs/>
                <w:sz w:val="24"/>
                <w:szCs w:val="24"/>
                <w:lang w:val="it-IT"/>
              </w:rPr>
              <w:t>P</w:t>
            </w:r>
            <w:r w:rsidRPr="006B48FA">
              <w:rPr>
                <w:rFonts w:ascii="Arial" w:hAnsi="Arial" w:cs="Arial"/>
                <w:b/>
                <w:bCs/>
                <w:sz w:val="24"/>
                <w:szCs w:val="24"/>
                <w:lang w:val="it-IT"/>
              </w:rPr>
              <w:t>ostojeća parterno uređena i opremljena podloga</w:t>
            </w:r>
          </w:p>
          <w:p w14:paraId="3BD6DC8C" w14:textId="77777777" w:rsidR="006B48FA" w:rsidRPr="006B48FA" w:rsidRDefault="006B48FA" w:rsidP="006B48FA">
            <w:pPr>
              <w:rPr>
                <w:rFonts w:ascii="Arial" w:hAnsi="Arial" w:cs="Arial"/>
                <w:b/>
                <w:bCs/>
                <w:sz w:val="24"/>
                <w:szCs w:val="24"/>
                <w:lang w:val="it-IT"/>
              </w:rPr>
            </w:pPr>
            <w:r w:rsidRPr="006B48FA">
              <w:rPr>
                <w:rFonts w:ascii="Arial" w:hAnsi="Arial" w:cs="Arial"/>
                <w:b/>
                <w:bCs/>
                <w:sz w:val="24"/>
                <w:szCs w:val="24"/>
                <w:lang w:val="it-IT"/>
              </w:rPr>
              <w:t>Prema projektu uređenja prostora</w:t>
            </w:r>
          </w:p>
          <w:p w14:paraId="3CD7BDED" w14:textId="77777777" w:rsidR="006B48FA" w:rsidRPr="006B48FA" w:rsidRDefault="006B48FA" w:rsidP="006B48FA">
            <w:pPr>
              <w:rPr>
                <w:rFonts w:ascii="Arial" w:hAnsi="Arial" w:cs="Arial"/>
                <w:b/>
                <w:bCs/>
                <w:sz w:val="24"/>
                <w:szCs w:val="24"/>
                <w:lang w:val="it-IT"/>
              </w:rPr>
            </w:pPr>
            <w:r w:rsidRPr="006B48FA">
              <w:rPr>
                <w:rFonts w:ascii="Arial" w:hAnsi="Arial" w:cs="Arial"/>
                <w:b/>
                <w:bCs/>
                <w:sz w:val="24"/>
                <w:szCs w:val="24"/>
                <w:lang w:val="it-IT"/>
              </w:rPr>
              <w:lastRenderedPageBreak/>
              <w:t>Neophodno je pribaviti od Agencije za zaštitu prirode i životne sredine dozvolu za obavljanje radnji,  aktivnosti i  djelatnosti u zaštićenom području.</w:t>
            </w:r>
          </w:p>
          <w:p w14:paraId="187F232F" w14:textId="77777777" w:rsidR="006B48FA" w:rsidRDefault="006B48FA" w:rsidP="006B48FA">
            <w:pPr>
              <w:suppressAutoHyphens/>
              <w:jc w:val="both"/>
              <w:rPr>
                <w:rFonts w:ascii="Arial" w:hAnsi="Arial" w:cs="Arial"/>
                <w:b/>
                <w:bCs/>
                <w:sz w:val="24"/>
                <w:szCs w:val="24"/>
                <w:lang w:val="it-IT"/>
              </w:rPr>
            </w:pPr>
            <w:r w:rsidRPr="006B48FA">
              <w:rPr>
                <w:rFonts w:ascii="Arial" w:hAnsi="Arial" w:cs="Arial"/>
                <w:b/>
                <w:bCs/>
                <w:sz w:val="24"/>
                <w:szCs w:val="24"/>
                <w:lang w:val="it-IT"/>
              </w:rPr>
              <w:t>Neophodna izrada tehničkog rješenja za rješavanje otpadnih voda (Tip 1, Tip 2 ili Tip 3) u skladu sa Poglavljem 8 Programa</w:t>
            </w:r>
          </w:p>
          <w:p w14:paraId="17563AF0" w14:textId="77777777" w:rsidR="006B48FA" w:rsidRDefault="006B48FA" w:rsidP="006B48FA">
            <w:pPr>
              <w:suppressAutoHyphens/>
              <w:jc w:val="both"/>
              <w:rPr>
                <w:rFonts w:ascii="Arial" w:hAnsi="Arial" w:cs="Arial"/>
                <w:b/>
                <w:bCs/>
                <w:sz w:val="24"/>
                <w:szCs w:val="24"/>
                <w:lang w:val="it-IT"/>
              </w:rPr>
            </w:pPr>
          </w:p>
          <w:p w14:paraId="1B0A32E4" w14:textId="5DA1852E" w:rsidR="00E777E2" w:rsidRPr="006B2C4A" w:rsidRDefault="006B2C4A" w:rsidP="006B48FA">
            <w:pPr>
              <w:suppressAutoHyphens/>
              <w:jc w:val="both"/>
              <w:rPr>
                <w:rFonts w:ascii="Arial" w:hAnsi="Arial" w:cs="Arial"/>
                <w:b/>
                <w:bCs/>
                <w:sz w:val="24"/>
                <w:szCs w:val="24"/>
                <w:lang w:val="it-IT"/>
              </w:rPr>
            </w:pPr>
            <w:r w:rsidRPr="006B2C4A">
              <w:rPr>
                <w:rFonts w:ascii="Arial" w:hAnsi="Arial" w:cs="Arial"/>
                <w:sz w:val="24"/>
                <w:szCs w:val="24"/>
                <w:lang w:val="it-IT"/>
              </w:rPr>
              <w:t>Kamp, u smislu ovog Programa, predstavlja mobilni privremeni</w:t>
            </w:r>
            <w:r>
              <w:rPr>
                <w:rFonts w:ascii="Arial" w:hAnsi="Arial" w:cs="Arial"/>
                <w:b/>
                <w:bCs/>
                <w:sz w:val="24"/>
                <w:szCs w:val="24"/>
                <w:lang w:val="it-IT"/>
              </w:rPr>
              <w:t xml:space="preserve"> </w:t>
            </w:r>
            <w:r>
              <w:rPr>
                <w:rFonts w:ascii="Arial" w:hAnsi="Arial" w:cs="Arial"/>
                <w:sz w:val="24"/>
                <w:szCs w:val="24"/>
              </w:rPr>
              <w:t>o</w:t>
            </w:r>
            <w:r w:rsidR="00E777E2" w:rsidRPr="00D92658">
              <w:rPr>
                <w:rFonts w:ascii="Arial" w:hAnsi="Arial" w:cs="Arial"/>
                <w:sz w:val="24"/>
                <w:szCs w:val="24"/>
              </w:rPr>
              <w:t>bjekat koji čini zemljište određeno za boravak lica u kamp kućici na točkovima (mobilehome), kamp prikolici, pod šatorom ili drugoj mobilnoj opremi za smještaj ljudi na otvorenom prostoru. Minimalni kapacitet kampa je 10 (deset) kamp mjesta.</w:t>
            </w:r>
          </w:p>
          <w:p w14:paraId="714F0322" w14:textId="77777777" w:rsidR="00E777E2" w:rsidRPr="007A0B98" w:rsidRDefault="00E777E2" w:rsidP="00E777E2">
            <w:pPr>
              <w:suppressAutoHyphens/>
              <w:jc w:val="both"/>
              <w:rPr>
                <w:rFonts w:ascii="Arial" w:hAnsi="Arial" w:cs="Arial"/>
                <w:sz w:val="24"/>
                <w:szCs w:val="24"/>
              </w:rPr>
            </w:pPr>
            <w:r w:rsidRPr="007A0B98">
              <w:rPr>
                <w:rFonts w:ascii="Arial" w:hAnsi="Arial" w:cs="Arial"/>
                <w:sz w:val="24"/>
                <w:szCs w:val="24"/>
              </w:rPr>
              <w:t xml:space="preserve">Od ukupnog kapaciteta kampa izraženog brojem smještajnih jedinica, najmanje 70% kapaciteta mora biti obezbijeđeno za privremeno parkiranje kamp prikolica, pokretnih kućica (mobilehome), šatora ili druge opreme za kampovanje u posjedu gosta. Preostalih najviše 30 % smještajnih jedinica od ukupnog kapaciteta kampa može biti obezbijeđeno za smještaj gostiju u montažnim jedinicama (soba, studio apartman i turistički apartman) ili postavljenoj kamp opremi (kamp prikolice, pokretne kućice (mobilehome) i šatori). Predmetni uslovi ne važe za kamp u divljini, koji je namijenjen isključivo za kratak boravak kampera sa kamp šatorima u prirodi, izvan urbanog područja. </w:t>
            </w:r>
          </w:p>
          <w:p w14:paraId="7F3812EE" w14:textId="77777777" w:rsidR="00E777E2" w:rsidRPr="007A0B98" w:rsidRDefault="00E777E2" w:rsidP="00E777E2">
            <w:pPr>
              <w:suppressAutoHyphens/>
              <w:jc w:val="both"/>
              <w:rPr>
                <w:rFonts w:ascii="Arial" w:hAnsi="Arial" w:cs="Arial"/>
                <w:sz w:val="24"/>
                <w:szCs w:val="24"/>
              </w:rPr>
            </w:pPr>
            <w:r w:rsidRPr="007A0B98">
              <w:rPr>
                <w:rFonts w:ascii="Arial" w:hAnsi="Arial" w:cs="Arial"/>
                <w:sz w:val="24"/>
                <w:szCs w:val="24"/>
              </w:rPr>
              <w:t>Površina za iznajmljivanje po kamp mjestu treba da iznosi cca 60 m2 za prikolice i kamp kućiće na točkovima i najmanje 30 m2 za šatore.</w:t>
            </w:r>
          </w:p>
          <w:p w14:paraId="253B1DBD" w14:textId="77777777" w:rsidR="00E777E2" w:rsidRPr="007A0B98" w:rsidRDefault="00E777E2" w:rsidP="00E777E2">
            <w:pPr>
              <w:suppressAutoHyphens/>
              <w:jc w:val="both"/>
              <w:rPr>
                <w:rFonts w:ascii="Arial" w:hAnsi="Arial" w:cs="Arial"/>
                <w:sz w:val="24"/>
                <w:szCs w:val="24"/>
              </w:rPr>
            </w:pPr>
            <w:r w:rsidRPr="007A0B98">
              <w:rPr>
                <w:rFonts w:ascii="Arial" w:hAnsi="Arial" w:cs="Arial"/>
                <w:sz w:val="24"/>
                <w:szCs w:val="24"/>
              </w:rPr>
              <w:t>Maksimalna površina kampa iznosi 10.000m</w:t>
            </w:r>
            <w:r w:rsidRPr="007A0B98">
              <w:rPr>
                <w:rFonts w:ascii="Arial" w:hAnsi="Arial" w:cs="Arial"/>
                <w:sz w:val="24"/>
                <w:szCs w:val="24"/>
                <w:vertAlign w:val="superscript"/>
              </w:rPr>
              <w:t>2</w:t>
            </w:r>
            <w:r w:rsidRPr="007A0B98">
              <w:rPr>
                <w:rFonts w:ascii="Arial" w:hAnsi="Arial" w:cs="Arial"/>
                <w:sz w:val="24"/>
                <w:szCs w:val="24"/>
              </w:rPr>
              <w:t xml:space="preserve">. Zabranjuje se betoniranje i fizičke promjene terena u sklopu postavljanja kampa. </w:t>
            </w:r>
          </w:p>
          <w:p w14:paraId="67F09714" w14:textId="77777777" w:rsidR="00E777E2" w:rsidRPr="007A0B98" w:rsidRDefault="00E777E2" w:rsidP="00E777E2">
            <w:pPr>
              <w:suppressAutoHyphens/>
              <w:jc w:val="both"/>
              <w:rPr>
                <w:rFonts w:ascii="Arial" w:hAnsi="Arial" w:cs="Arial"/>
                <w:sz w:val="24"/>
                <w:szCs w:val="24"/>
              </w:rPr>
            </w:pPr>
            <w:r w:rsidRPr="007A0B98">
              <w:rPr>
                <w:rFonts w:ascii="Arial" w:hAnsi="Arial" w:cs="Arial"/>
                <w:sz w:val="24"/>
                <w:szCs w:val="24"/>
              </w:rPr>
              <w:t xml:space="preserve">Kamp mora posjedovati mobilni sanitarni blok kontejnerskog tipa i montažno demontažnu prijemnu kućicu (recepciju), kao i ostale sadržaje koji predstavljaju minimalno tehničke uslove u skaldu sa Pravilnikom o klasifikaciji, minimalno tehničkim uslovima i kategorizaciji kampova. </w:t>
            </w:r>
          </w:p>
          <w:p w14:paraId="13E0B5AE" w14:textId="77777777" w:rsidR="00E777E2" w:rsidRPr="007A0B98" w:rsidRDefault="00E777E2" w:rsidP="00E777E2">
            <w:pPr>
              <w:suppressAutoHyphens/>
              <w:jc w:val="both"/>
              <w:rPr>
                <w:rFonts w:ascii="Arial" w:hAnsi="Arial" w:cs="Arial"/>
                <w:sz w:val="24"/>
                <w:szCs w:val="24"/>
              </w:rPr>
            </w:pPr>
            <w:r w:rsidRPr="007A0B98">
              <w:rPr>
                <w:rFonts w:ascii="Arial" w:hAnsi="Arial" w:cs="Arial"/>
                <w:sz w:val="24"/>
                <w:szCs w:val="24"/>
              </w:rPr>
              <w:t xml:space="preserve">U skladu sa članom 105 Zakona o turizmu i ugostiteljstvu, stav 8, na zemljištu za koje nije izrađena prostorno-planska dokumentacija Ministarstvo može izdati privremeno odobrenje za pružanje usluga u kampu za obavljanje te djelatnosti na osnovu programa privremenih objekata, na period od godinu dana, uz saglasnost nadležnog organa lokalne uprave, odnosno pravnog lica koje upravlja zaštićenim prirodnim dobrom. Izuzetno, na lokalitetu Velike plaže, kampovi se mogu planirati do momenta početka realizacije sadržaja predviđenih planskim dokumentima kako bi se dodatno podigao nivo pružanja usluga i upotpunio sadržaj boravka turista. </w:t>
            </w:r>
          </w:p>
          <w:p w14:paraId="2EA69EC4" w14:textId="77777777" w:rsidR="00E777E2" w:rsidRPr="007A0B98" w:rsidRDefault="00E777E2" w:rsidP="00E777E2">
            <w:pPr>
              <w:suppressAutoHyphens/>
              <w:ind w:left="1146"/>
              <w:jc w:val="both"/>
              <w:rPr>
                <w:rFonts w:ascii="Arial" w:hAnsi="Arial" w:cs="Arial"/>
                <w:i/>
                <w:sz w:val="24"/>
                <w:szCs w:val="24"/>
              </w:rPr>
            </w:pPr>
          </w:p>
          <w:p w14:paraId="492594C7" w14:textId="77777777" w:rsidR="00E777E2" w:rsidRPr="007A0B98" w:rsidRDefault="00E777E2" w:rsidP="007A0B98">
            <w:pPr>
              <w:rPr>
                <w:rFonts w:ascii="Arial" w:hAnsi="Arial" w:cs="Arial"/>
                <w:i/>
                <w:sz w:val="24"/>
                <w:szCs w:val="24"/>
              </w:rPr>
            </w:pPr>
            <w:r w:rsidRPr="007A0B98">
              <w:rPr>
                <w:rFonts w:ascii="Arial" w:hAnsi="Arial" w:cs="Arial"/>
                <w:i/>
                <w:sz w:val="24"/>
                <w:szCs w:val="24"/>
              </w:rPr>
              <w:t>Tehnička dokumentacija:</w:t>
            </w:r>
            <w:r w:rsidRPr="007A0B98">
              <w:rPr>
                <w:rFonts w:ascii="Arial" w:hAnsi="Arial" w:cs="Arial"/>
                <w:sz w:val="24"/>
                <w:szCs w:val="24"/>
              </w:rPr>
              <w:t xml:space="preserve"> Idejno rješenje, odnosno revidovani glavni projekat kampa</w:t>
            </w:r>
            <w:r w:rsidRPr="007A0B98">
              <w:rPr>
                <w:rFonts w:ascii="Arial" w:hAnsi="Arial" w:cs="Arial"/>
                <w:i/>
                <w:sz w:val="24"/>
                <w:szCs w:val="24"/>
              </w:rPr>
              <w:t xml:space="preserve"> </w:t>
            </w:r>
          </w:p>
          <w:p w14:paraId="41C96C63" w14:textId="368EBEC4" w:rsidR="00E777E2" w:rsidRPr="007A0B98" w:rsidRDefault="00E777E2" w:rsidP="00E777E2">
            <w:pPr>
              <w:ind w:left="438" w:firstLine="708"/>
              <w:rPr>
                <w:rFonts w:ascii="Arial" w:hAnsi="Arial" w:cs="Arial"/>
                <w:i/>
                <w:sz w:val="24"/>
                <w:szCs w:val="24"/>
              </w:rPr>
            </w:pPr>
            <w:r w:rsidRPr="007A0B98">
              <w:rPr>
                <w:rFonts w:ascii="Arial" w:hAnsi="Arial" w:cs="Arial"/>
                <w:i/>
                <w:sz w:val="24"/>
                <w:szCs w:val="24"/>
              </w:rPr>
              <w:t xml:space="preserve">                                         </w:t>
            </w:r>
          </w:p>
          <w:p w14:paraId="674FE07D" w14:textId="1D394903" w:rsidR="00E777E2" w:rsidRPr="007A0B98" w:rsidRDefault="00D92658" w:rsidP="00E777E2">
            <w:pPr>
              <w:rPr>
                <w:rFonts w:ascii="Arial" w:hAnsi="Arial" w:cs="Arial"/>
                <w:i/>
                <w:sz w:val="24"/>
                <w:szCs w:val="24"/>
              </w:rPr>
            </w:pPr>
            <w:r w:rsidRPr="007A0B98">
              <w:rPr>
                <w:rFonts w:ascii="Arial" w:hAnsi="Arial" w:cs="Arial"/>
                <w:noProof/>
                <w:sz w:val="24"/>
                <w:szCs w:val="24"/>
                <w:lang w:val="en-US"/>
              </w:rPr>
              <w:drawing>
                <wp:anchor distT="0" distB="0" distL="114300" distR="114300" simplePos="0" relativeHeight="251659264" behindDoc="0" locked="0" layoutInCell="1" allowOverlap="1" wp14:anchorId="511346AF" wp14:editId="0F5014A7">
                  <wp:simplePos x="0" y="0"/>
                  <wp:positionH relativeFrom="column">
                    <wp:posOffset>94615</wp:posOffset>
                  </wp:positionH>
                  <wp:positionV relativeFrom="paragraph">
                    <wp:posOffset>50800</wp:posOffset>
                  </wp:positionV>
                  <wp:extent cx="2924175" cy="1722586"/>
                  <wp:effectExtent l="0" t="0" r="0" b="0"/>
                  <wp:wrapNone/>
                  <wp:docPr id="9" name="Picture 9" descr="http://infoera.rs/wp-content/uploads/2017/11/kamp-zlatibor-64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infoera.rs/wp-content/uploads/2017/11/kamp-zlatibor-640x400.jpg"/>
                          <pic:cNvPicPr>
                            <a:picLocks noChangeAspect="1" noChangeArrowheads="1"/>
                          </pic:cNvPicPr>
                        </pic:nvPicPr>
                        <pic:blipFill rotWithShape="1">
                          <a:blip r:embed="rId10">
                            <a:extLst>
                              <a:ext uri="{28A0092B-C50C-407E-A947-70E740481C1C}">
                                <a14:useLocalDpi xmlns:a14="http://schemas.microsoft.com/office/drawing/2010/main" val="0"/>
                              </a:ext>
                            </a:extLst>
                          </a:blip>
                          <a:srcRect t="5860" r="4802" b="4388"/>
                          <a:stretch/>
                        </pic:blipFill>
                        <pic:spPr bwMode="auto">
                          <a:xfrm>
                            <a:off x="0" y="0"/>
                            <a:ext cx="2924175" cy="172258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E640308" w14:textId="77777777" w:rsidR="00E777E2" w:rsidRPr="007A0B98" w:rsidRDefault="00E777E2" w:rsidP="00E777E2">
            <w:pPr>
              <w:rPr>
                <w:rFonts w:ascii="Arial" w:hAnsi="Arial" w:cs="Arial"/>
                <w:i/>
                <w:sz w:val="24"/>
                <w:szCs w:val="24"/>
              </w:rPr>
            </w:pPr>
          </w:p>
          <w:p w14:paraId="5DD55220" w14:textId="444DD3F1" w:rsidR="00E777E2" w:rsidRPr="007A0B98" w:rsidRDefault="00E777E2" w:rsidP="00E777E2">
            <w:pPr>
              <w:jc w:val="right"/>
              <w:rPr>
                <w:rFonts w:ascii="Arial" w:hAnsi="Arial" w:cs="Arial"/>
                <w:i/>
                <w:sz w:val="24"/>
                <w:szCs w:val="24"/>
              </w:rPr>
            </w:pPr>
            <w:r w:rsidRPr="007A0B98">
              <w:rPr>
                <w:rFonts w:ascii="Arial" w:hAnsi="Arial" w:cs="Arial"/>
                <w:i/>
                <w:sz w:val="24"/>
                <w:szCs w:val="24"/>
              </w:rPr>
              <w:t xml:space="preserve">Slika: Primjeri organizacije auto </w:t>
            </w:r>
          </w:p>
          <w:p w14:paraId="5BBC7828" w14:textId="77777777" w:rsidR="00E777E2" w:rsidRPr="007A0B98" w:rsidRDefault="00E777E2" w:rsidP="00E777E2">
            <w:pPr>
              <w:rPr>
                <w:rFonts w:ascii="Arial" w:hAnsi="Arial" w:cs="Arial"/>
                <w:i/>
                <w:sz w:val="24"/>
                <w:szCs w:val="24"/>
              </w:rPr>
            </w:pPr>
            <w:r w:rsidRPr="007A0B98">
              <w:rPr>
                <w:rFonts w:ascii="Arial" w:hAnsi="Arial" w:cs="Arial"/>
                <w:i/>
                <w:sz w:val="24"/>
                <w:szCs w:val="24"/>
              </w:rPr>
              <w:t xml:space="preserve">                                                                                                   kampa</w:t>
            </w:r>
          </w:p>
          <w:p w14:paraId="685A6AE6" w14:textId="77777777" w:rsidR="00E777E2" w:rsidRPr="003A4AC0" w:rsidRDefault="00E777E2" w:rsidP="00E777E2">
            <w:pPr>
              <w:suppressAutoHyphens/>
              <w:ind w:left="1146"/>
              <w:jc w:val="both"/>
              <w:rPr>
                <w:rFonts w:ascii="Tahoma" w:hAnsi="Tahoma" w:cs="Tahoma"/>
                <w:sz w:val="22"/>
                <w:szCs w:val="22"/>
              </w:rPr>
            </w:pPr>
          </w:p>
          <w:p w14:paraId="6FC3E79F" w14:textId="77777777" w:rsidR="00E777E2" w:rsidRPr="003A4AC0" w:rsidRDefault="00E777E2" w:rsidP="00E777E2">
            <w:pPr>
              <w:rPr>
                <w:rFonts w:ascii="Tahoma" w:hAnsi="Tahoma" w:cs="Tahoma"/>
                <w:sz w:val="22"/>
                <w:szCs w:val="22"/>
              </w:rPr>
            </w:pPr>
          </w:p>
          <w:p w14:paraId="4999B872" w14:textId="77777777" w:rsidR="00E777E2" w:rsidRPr="003A4AC0" w:rsidRDefault="00E777E2" w:rsidP="00E777E2">
            <w:pPr>
              <w:rPr>
                <w:rFonts w:ascii="Tahoma" w:hAnsi="Tahoma" w:cs="Tahoma"/>
                <w:sz w:val="22"/>
                <w:szCs w:val="22"/>
              </w:rPr>
            </w:pPr>
          </w:p>
          <w:p w14:paraId="2945C6A8" w14:textId="77777777" w:rsidR="00E777E2" w:rsidRPr="003A4AC0" w:rsidRDefault="00E777E2" w:rsidP="00E777E2">
            <w:pPr>
              <w:rPr>
                <w:rFonts w:ascii="Tahoma" w:hAnsi="Tahoma" w:cs="Tahoma"/>
                <w:b/>
                <w:sz w:val="22"/>
                <w:szCs w:val="22"/>
              </w:rPr>
            </w:pPr>
          </w:p>
          <w:p w14:paraId="74E2DB51" w14:textId="77777777" w:rsidR="00E777E2" w:rsidRPr="003A4AC0" w:rsidRDefault="00E777E2" w:rsidP="00E777E2">
            <w:pPr>
              <w:rPr>
                <w:rFonts w:ascii="Tahoma" w:hAnsi="Tahoma" w:cs="Tahoma"/>
                <w:b/>
                <w:sz w:val="22"/>
                <w:szCs w:val="22"/>
              </w:rPr>
            </w:pPr>
          </w:p>
          <w:p w14:paraId="3E04ACC9" w14:textId="77777777" w:rsidR="00E777E2" w:rsidRDefault="00E777E2" w:rsidP="00E777E2">
            <w:pPr>
              <w:rPr>
                <w:rFonts w:ascii="Tahoma" w:hAnsi="Tahoma" w:cs="Tahoma"/>
                <w:b/>
                <w:sz w:val="22"/>
                <w:szCs w:val="22"/>
              </w:rPr>
            </w:pPr>
          </w:p>
          <w:p w14:paraId="75755549" w14:textId="77777777" w:rsidR="003D1FEA" w:rsidRDefault="003D1FEA" w:rsidP="00E777E2">
            <w:pPr>
              <w:rPr>
                <w:rFonts w:ascii="Tahoma" w:hAnsi="Tahoma" w:cs="Tahoma"/>
                <w:b/>
                <w:sz w:val="22"/>
                <w:szCs w:val="22"/>
              </w:rPr>
            </w:pPr>
          </w:p>
          <w:p w14:paraId="6A567998" w14:textId="77777777" w:rsidR="003D1FEA" w:rsidRPr="00034C6B" w:rsidRDefault="003D1FEA" w:rsidP="003D1FEA">
            <w:pPr>
              <w:suppressAutoHyphens/>
              <w:jc w:val="both"/>
              <w:rPr>
                <w:rFonts w:ascii="Tahoma" w:hAnsi="Tahoma" w:cs="Tahoma"/>
                <w:sz w:val="22"/>
                <w:szCs w:val="22"/>
                <w:lang w:eastAsia="ar-SA"/>
              </w:rPr>
            </w:pPr>
            <w:r w:rsidRPr="00034C6B">
              <w:rPr>
                <w:rFonts w:ascii="Tahoma" w:hAnsi="Tahoma" w:cs="Tahoma"/>
                <w:sz w:val="22"/>
                <w:szCs w:val="22"/>
                <w:lang w:eastAsia="ar-SA"/>
              </w:rPr>
              <w:t xml:space="preserve">Tehnička rješenja  za privremene objekte koji imaju otpadne vode, a planirani su na lokacijama na kojima nije izgrađen javni kanalizacioni sistem i u zaštićenim područjima ili </w:t>
            </w:r>
            <w:r w:rsidRPr="00034C6B">
              <w:rPr>
                <w:rFonts w:ascii="Tahoma" w:hAnsi="Tahoma" w:cs="Tahoma"/>
                <w:sz w:val="22"/>
                <w:szCs w:val="22"/>
                <w:lang w:eastAsia="ar-SA"/>
              </w:rPr>
              <w:lastRenderedPageBreak/>
              <w:t>u neposrednoj blizini istog ili su te lokacije hidrološki direktno povezane sa morem i zonama sa zakonom zaštićenom vrstom Posedonia oceanica, su:</w:t>
            </w:r>
          </w:p>
          <w:p w14:paraId="1283A439" w14:textId="77777777" w:rsidR="003D1FEA" w:rsidRPr="00034C6B" w:rsidRDefault="003D1FEA" w:rsidP="003D1FEA">
            <w:pPr>
              <w:suppressAutoHyphens/>
              <w:jc w:val="both"/>
              <w:rPr>
                <w:rFonts w:ascii="Tahoma" w:hAnsi="Tahoma" w:cs="Tahoma"/>
                <w:sz w:val="22"/>
                <w:szCs w:val="22"/>
                <w:lang w:eastAsia="ar-SA"/>
              </w:rPr>
            </w:pPr>
            <w:r w:rsidRPr="00034C6B">
              <w:rPr>
                <w:rFonts w:ascii="Tahoma" w:hAnsi="Tahoma" w:cs="Tahoma"/>
                <w:sz w:val="22"/>
                <w:szCs w:val="22"/>
                <w:lang w:eastAsia="ar-SA"/>
              </w:rPr>
              <w:t>bioprečišćivač (uređaj za prečišćavanje otpadnih voda sa dijelom za njihovo biološko prečišćavanje) u kapacitetu koji odgovara predviđenom broju korisnika, za ugostiteljske objekte ne manje od 20 ES (TIP 1)</w:t>
            </w:r>
          </w:p>
          <w:p w14:paraId="5F3FD6AD" w14:textId="77777777" w:rsidR="003D1FEA" w:rsidRPr="00034C6B" w:rsidRDefault="003D1FEA" w:rsidP="003D1FEA">
            <w:pPr>
              <w:suppressAutoHyphens/>
              <w:jc w:val="both"/>
              <w:rPr>
                <w:rFonts w:ascii="Tahoma" w:hAnsi="Tahoma" w:cs="Tahoma"/>
                <w:sz w:val="22"/>
                <w:szCs w:val="22"/>
                <w:lang w:eastAsia="ar-SA"/>
              </w:rPr>
            </w:pPr>
            <w:r w:rsidRPr="00034C6B">
              <w:rPr>
                <w:rFonts w:ascii="Tahoma" w:hAnsi="Tahoma" w:cs="Tahoma"/>
                <w:sz w:val="22"/>
                <w:szCs w:val="22"/>
                <w:lang w:eastAsia="ar-SA"/>
              </w:rPr>
              <w:t>vodonepropusna sabirna jama izgrađena od PP ili PE koja je 100% vodonepropusna i/ili (TIP 2)</w:t>
            </w:r>
          </w:p>
          <w:p w14:paraId="2F1B9EFD" w14:textId="77777777" w:rsidR="003D1FEA" w:rsidRPr="00034C6B" w:rsidRDefault="003D1FEA" w:rsidP="003D1FEA">
            <w:pPr>
              <w:suppressAutoHyphens/>
              <w:jc w:val="both"/>
              <w:rPr>
                <w:rFonts w:ascii="Tahoma" w:hAnsi="Tahoma" w:cs="Tahoma"/>
                <w:sz w:val="22"/>
                <w:szCs w:val="22"/>
                <w:lang w:eastAsia="ar-SA"/>
              </w:rPr>
            </w:pPr>
            <w:r w:rsidRPr="00034C6B">
              <w:rPr>
                <w:rFonts w:ascii="Tahoma" w:hAnsi="Tahoma" w:cs="Tahoma"/>
                <w:sz w:val="22"/>
                <w:szCs w:val="22"/>
                <w:lang w:eastAsia="ar-SA"/>
              </w:rPr>
              <w:t>mobilni sanitarni blok (TIP 3)</w:t>
            </w:r>
          </w:p>
          <w:p w14:paraId="51AF1837" w14:textId="77777777" w:rsidR="003D1FEA" w:rsidRPr="00034C6B" w:rsidRDefault="003D1FEA" w:rsidP="003D1FEA">
            <w:pPr>
              <w:suppressAutoHyphens/>
              <w:jc w:val="both"/>
              <w:rPr>
                <w:rFonts w:ascii="Tahoma" w:hAnsi="Tahoma" w:cs="Tahoma"/>
                <w:sz w:val="22"/>
                <w:szCs w:val="22"/>
                <w:lang w:eastAsia="ar-SA"/>
              </w:rPr>
            </w:pPr>
          </w:p>
          <w:p w14:paraId="4540DAAF" w14:textId="77777777" w:rsidR="003D1FEA" w:rsidRPr="00034C6B" w:rsidRDefault="003D1FEA" w:rsidP="003D1FEA">
            <w:pPr>
              <w:suppressAutoHyphens/>
              <w:jc w:val="both"/>
              <w:rPr>
                <w:rFonts w:ascii="Tahoma" w:hAnsi="Tahoma" w:cs="Tahoma"/>
                <w:sz w:val="22"/>
                <w:szCs w:val="22"/>
                <w:lang w:eastAsia="ar-SA"/>
              </w:rPr>
            </w:pPr>
            <w:r w:rsidRPr="00034C6B">
              <w:rPr>
                <w:rFonts w:ascii="Tahoma" w:hAnsi="Tahoma" w:cs="Tahoma"/>
                <w:sz w:val="22"/>
                <w:szCs w:val="22"/>
                <w:lang w:eastAsia="ar-SA"/>
              </w:rPr>
              <w:t>Isti predstavljaju sastavni dio lokacije privremenog objekta, koji nije neophodno planirati kao posebni privremeni objekat.</w:t>
            </w:r>
          </w:p>
          <w:p w14:paraId="64124A35" w14:textId="77777777" w:rsidR="003D1FEA" w:rsidRPr="00034C6B" w:rsidRDefault="003D1FEA" w:rsidP="003D1FEA">
            <w:pPr>
              <w:suppressAutoHyphens/>
              <w:jc w:val="both"/>
              <w:rPr>
                <w:rFonts w:ascii="Tahoma" w:hAnsi="Tahoma" w:cs="Tahoma"/>
                <w:sz w:val="22"/>
                <w:szCs w:val="22"/>
                <w:lang w:eastAsia="ar-SA"/>
              </w:rPr>
            </w:pPr>
          </w:p>
          <w:p w14:paraId="2CB5BCE8" w14:textId="77777777" w:rsidR="003D1FEA" w:rsidRPr="003A4AC0" w:rsidRDefault="003D1FEA" w:rsidP="003D1FEA">
            <w:pPr>
              <w:suppressAutoHyphens/>
              <w:jc w:val="both"/>
              <w:rPr>
                <w:rFonts w:ascii="Tahoma" w:hAnsi="Tahoma" w:cs="Tahoma"/>
                <w:sz w:val="22"/>
                <w:szCs w:val="22"/>
                <w:lang w:eastAsia="ar-SA"/>
              </w:rPr>
            </w:pPr>
            <w:r w:rsidRPr="00034C6B">
              <w:rPr>
                <w:rFonts w:ascii="Tahoma" w:hAnsi="Tahoma" w:cs="Tahoma"/>
                <w:sz w:val="22"/>
                <w:szCs w:val="22"/>
                <w:lang w:eastAsia="ar-SA"/>
              </w:rPr>
              <w:t>U bilo kom od navedenih tehničkih rješenja, vlasnik/korisnik tog objekta mora da  ima zaključen ugovor sa JKP ili drugom firmom ovlašćenom za održavanje i vršenje usluge pražnjenja, odvoza i bezbjednog odlaganja sakupljenih otpadnih voda iz vodonepropusne sabirne jame, bioprečišćivača odnosno mobilnog sanitarnog bloka.</w:t>
            </w:r>
          </w:p>
          <w:p w14:paraId="434D441C" w14:textId="77777777" w:rsidR="003D1FEA" w:rsidRPr="003A4AC0" w:rsidRDefault="003D1FEA" w:rsidP="00E777E2">
            <w:pPr>
              <w:rPr>
                <w:rFonts w:ascii="Tahoma" w:hAnsi="Tahoma" w:cs="Tahoma"/>
                <w:b/>
                <w:sz w:val="22"/>
                <w:szCs w:val="22"/>
              </w:rPr>
            </w:pPr>
          </w:p>
          <w:p w14:paraId="54656652" w14:textId="77777777" w:rsidR="00E777E2" w:rsidRPr="003A4AC0" w:rsidRDefault="00E777E2" w:rsidP="00E777E2">
            <w:pPr>
              <w:rPr>
                <w:rFonts w:ascii="Tahoma" w:hAnsi="Tahoma" w:cs="Tahoma"/>
                <w:b/>
                <w:sz w:val="22"/>
                <w:szCs w:val="22"/>
              </w:rPr>
            </w:pPr>
          </w:p>
          <w:p w14:paraId="17844F5B" w14:textId="0B0A2A78" w:rsidR="00BE68C1" w:rsidRPr="00EF553A" w:rsidRDefault="00BE68C1" w:rsidP="00E777E2">
            <w:pPr>
              <w:jc w:val="both"/>
              <w:rPr>
                <w:rFonts w:ascii="Arial" w:hAnsi="Arial" w:cs="Arial"/>
                <w:b/>
                <w:sz w:val="24"/>
                <w:szCs w:val="24"/>
                <w:lang w:val="en-US"/>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1" w14:textId="4304AC65" w:rsidR="009000DD" w:rsidRPr="00E32C5C" w:rsidRDefault="006821B7" w:rsidP="009000DD">
            <w:pPr>
              <w:tabs>
                <w:tab w:val="left" w:pos="6915"/>
              </w:tabs>
              <w:jc w:val="both"/>
              <w:rPr>
                <w:rFonts w:ascii="Arial" w:hAnsi="Arial" w:cs="Arial"/>
                <w:sz w:val="24"/>
                <w:szCs w:val="24"/>
                <w:lang w:val="en-US"/>
              </w:rPr>
            </w:pPr>
            <w:r w:rsidRPr="00251129">
              <w:rPr>
                <w:rFonts w:ascii="Arial" w:hAnsi="Arial" w:cs="Arial"/>
                <w:sz w:val="24"/>
                <w:szCs w:val="24"/>
              </w:rPr>
              <w:t>Otvorena površina u funkciji privremenog objekta</w:t>
            </w:r>
            <w:r w:rsidRPr="006821B7">
              <w:rPr>
                <w:rFonts w:ascii="Arial" w:hAnsi="Arial" w:cs="Arial"/>
                <w:b/>
                <w:bCs/>
                <w:sz w:val="24"/>
                <w:szCs w:val="24"/>
              </w:rPr>
              <w:t xml:space="preserve"> </w:t>
            </w:r>
            <w:proofErr w:type="spellStart"/>
            <w:r w:rsidR="009000DD" w:rsidRPr="00E32C5C">
              <w:rPr>
                <w:rFonts w:ascii="Arial" w:hAnsi="Arial" w:cs="Arial"/>
                <w:sz w:val="24"/>
                <w:szCs w:val="24"/>
                <w:lang w:val="en-US"/>
              </w:rPr>
              <w:t>predviđa</w:t>
            </w:r>
            <w:proofErr w:type="spellEnd"/>
            <w:r w:rsidR="009000DD" w:rsidRPr="00E32C5C">
              <w:rPr>
                <w:rFonts w:ascii="Arial" w:hAnsi="Arial" w:cs="Arial"/>
                <w:sz w:val="24"/>
                <w:szCs w:val="24"/>
                <w:lang w:val="en-US"/>
              </w:rPr>
              <w:t xml:space="preserve"> se </w:t>
            </w:r>
            <w:proofErr w:type="spellStart"/>
            <w:r w:rsidR="009000DD" w:rsidRPr="00E32C5C">
              <w:rPr>
                <w:rFonts w:ascii="Arial" w:hAnsi="Arial" w:cs="Arial"/>
                <w:sz w:val="24"/>
                <w:szCs w:val="24"/>
                <w:lang w:val="en-US"/>
              </w:rPr>
              <w:t>na</w:t>
            </w:r>
            <w:proofErr w:type="spellEnd"/>
            <w:r w:rsidR="009000DD" w:rsidRPr="00E32C5C">
              <w:rPr>
                <w:rFonts w:ascii="Arial" w:hAnsi="Arial" w:cs="Arial"/>
                <w:sz w:val="24"/>
                <w:szCs w:val="24"/>
                <w:lang w:val="en-US"/>
              </w:rPr>
              <w:t xml:space="preserve"> </w:t>
            </w:r>
            <w:proofErr w:type="spellStart"/>
            <w:r w:rsidR="003F06E6">
              <w:rPr>
                <w:rFonts w:ascii="Arial" w:hAnsi="Arial" w:cs="Arial"/>
                <w:sz w:val="24"/>
                <w:szCs w:val="24"/>
                <w:lang w:val="en-US"/>
              </w:rPr>
              <w:t>kp</w:t>
            </w:r>
            <w:proofErr w:type="spellEnd"/>
            <w:r w:rsidR="003F06E6">
              <w:rPr>
                <w:rFonts w:ascii="Arial" w:hAnsi="Arial" w:cs="Arial"/>
                <w:sz w:val="24"/>
                <w:szCs w:val="24"/>
                <w:lang w:val="en-US"/>
              </w:rPr>
              <w:t xml:space="preserve"> </w:t>
            </w:r>
            <w:r w:rsidR="006B48FA" w:rsidRPr="006B48FA">
              <w:rPr>
                <w:rFonts w:ascii="Arial" w:hAnsi="Arial" w:cs="Arial"/>
                <w:b/>
                <w:bCs/>
                <w:sz w:val="24"/>
                <w:szCs w:val="24"/>
                <w:lang w:val="en-US"/>
              </w:rPr>
              <w:t xml:space="preserve">29/1 K.O. Donji </w:t>
            </w:r>
            <w:proofErr w:type="spellStart"/>
            <w:r w:rsidR="006B48FA" w:rsidRPr="006B48FA">
              <w:rPr>
                <w:rFonts w:ascii="Arial" w:hAnsi="Arial" w:cs="Arial"/>
                <w:b/>
                <w:bCs/>
                <w:sz w:val="24"/>
                <w:szCs w:val="24"/>
                <w:lang w:val="en-US"/>
              </w:rPr>
              <w:t>Štoj</w:t>
            </w:r>
            <w:proofErr w:type="spellEnd"/>
            <w:r w:rsidR="006B48FA">
              <w:rPr>
                <w:rFonts w:ascii="Arial" w:hAnsi="Arial" w:cs="Arial"/>
                <w:b/>
                <w:bCs/>
                <w:sz w:val="24"/>
                <w:szCs w:val="24"/>
                <w:lang w:val="en-US"/>
              </w:rPr>
              <w:t>,</w:t>
            </w:r>
            <w:r w:rsidR="006B48FA" w:rsidRPr="006B48FA">
              <w:rPr>
                <w:rFonts w:ascii="Arial" w:hAnsi="Arial" w:cs="Arial"/>
                <w:b/>
                <w:bCs/>
                <w:sz w:val="24"/>
                <w:szCs w:val="24"/>
                <w:lang w:val="en-US"/>
              </w:rPr>
              <w:t xml:space="preserve"> </w:t>
            </w:r>
            <w:proofErr w:type="spellStart"/>
            <w:r w:rsidR="00E748E6" w:rsidRPr="00F55F24">
              <w:rPr>
                <w:rFonts w:ascii="Arial" w:hAnsi="Arial" w:cs="Arial"/>
                <w:sz w:val="24"/>
                <w:szCs w:val="24"/>
                <w:lang w:val="en-US"/>
              </w:rPr>
              <w:t>opština</w:t>
            </w:r>
            <w:proofErr w:type="spellEnd"/>
            <w:r w:rsidR="00E748E6" w:rsidRPr="00F55F24">
              <w:rPr>
                <w:rFonts w:ascii="Arial" w:hAnsi="Arial" w:cs="Arial"/>
                <w:sz w:val="24"/>
                <w:szCs w:val="24"/>
                <w:lang w:val="en-US"/>
              </w:rPr>
              <w:t xml:space="preserve"> </w:t>
            </w:r>
            <w:r w:rsidR="005C0BFC" w:rsidRPr="00F55F24">
              <w:rPr>
                <w:rFonts w:ascii="Arial" w:hAnsi="Arial" w:cs="Arial"/>
                <w:sz w:val="24"/>
                <w:szCs w:val="24"/>
                <w:lang w:val="en-US"/>
              </w:rPr>
              <w:t>Ulcinj.</w:t>
            </w:r>
          </w:p>
          <w:p w14:paraId="17844F62" w14:textId="77777777" w:rsidR="002669FD" w:rsidRPr="00E32C5C" w:rsidRDefault="002669FD" w:rsidP="00F9150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3" w14:textId="4C2887BE"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17844F74"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57D8DC4F"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proofErr w:type="spellStart"/>
            <w:r w:rsidRPr="002046B0">
              <w:rPr>
                <w:rFonts w:ascii="Arial" w:hAnsi="Arial" w:cs="Arial"/>
                <w:sz w:val="24"/>
                <w:szCs w:val="24"/>
                <w:lang w:val="en-US"/>
              </w:rPr>
              <w:t>Zabranjeno</w:t>
            </w:r>
            <w:proofErr w:type="spellEnd"/>
            <w:r w:rsidRPr="002046B0">
              <w:rPr>
                <w:rFonts w:ascii="Arial" w:hAnsi="Arial" w:cs="Arial"/>
                <w:sz w:val="24"/>
                <w:szCs w:val="24"/>
                <w:lang w:val="en-US"/>
              </w:rPr>
              <w:t xml:space="preserve"> je </w:t>
            </w:r>
            <w:proofErr w:type="spellStart"/>
            <w:r w:rsidRPr="002046B0">
              <w:rPr>
                <w:rFonts w:ascii="Arial" w:hAnsi="Arial" w:cs="Arial"/>
                <w:sz w:val="24"/>
                <w:szCs w:val="24"/>
                <w:lang w:val="en-US"/>
              </w:rPr>
              <w:t>korišćenje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dobara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način</w:t>
            </w:r>
            <w:proofErr w:type="spellEnd"/>
            <w:r w:rsidRPr="002046B0">
              <w:rPr>
                <w:rFonts w:ascii="Arial" w:hAnsi="Arial" w:cs="Arial"/>
                <w:sz w:val="24"/>
                <w:szCs w:val="24"/>
                <w:lang w:val="en-US"/>
              </w:rPr>
              <w:t xml:space="preserve"> koji </w:t>
            </w:r>
            <w:proofErr w:type="spellStart"/>
            <w:r w:rsidRPr="002046B0">
              <w:rPr>
                <w:rFonts w:ascii="Arial" w:hAnsi="Arial" w:cs="Arial"/>
                <w:sz w:val="24"/>
                <w:szCs w:val="24"/>
                <w:lang w:val="en-US"/>
              </w:rPr>
              <w:t>prouzrokuje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zemljišta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gubitak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njegove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plodnosti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površinskih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ili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podzemnih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geoloških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hidrogeoloških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geomorfoloških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vrijednosti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morskih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područja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osiromašenje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fonda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divljih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vrsta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biljaka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životinja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gljiva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smanjenje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biološke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predione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raznovrsnosti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zagađivanje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ili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ugrožavanje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podzemnih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površinskih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voda</w:t>
            </w:r>
            <w:proofErr w:type="spellEnd"/>
            <w:r w:rsidRPr="002046B0">
              <w:rPr>
                <w:rFonts w:ascii="Arial" w:hAnsi="Arial" w:cs="Arial"/>
                <w:sz w:val="24"/>
                <w:szCs w:val="24"/>
                <w:lang w:val="en-US"/>
              </w:rPr>
              <w:t xml:space="preserve">." Na </w:t>
            </w:r>
            <w:proofErr w:type="spellStart"/>
            <w:r w:rsidRPr="002046B0">
              <w:rPr>
                <w:rFonts w:ascii="Arial" w:hAnsi="Arial" w:cs="Arial"/>
                <w:sz w:val="24"/>
                <w:szCs w:val="24"/>
                <w:lang w:val="en-US"/>
              </w:rPr>
              <w:t>samom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dobru</w:t>
            </w:r>
            <w:proofErr w:type="spellEnd"/>
            <w:r w:rsidRPr="002046B0">
              <w:rPr>
                <w:rFonts w:ascii="Arial" w:hAnsi="Arial" w:cs="Arial"/>
                <w:sz w:val="24"/>
                <w:szCs w:val="24"/>
                <w:lang w:val="en-US"/>
              </w:rPr>
              <w:t xml:space="preserve"> se ne </w:t>
            </w:r>
            <w:proofErr w:type="spellStart"/>
            <w:r w:rsidRPr="002046B0">
              <w:rPr>
                <w:rFonts w:ascii="Arial" w:hAnsi="Arial" w:cs="Arial"/>
                <w:sz w:val="24"/>
                <w:szCs w:val="24"/>
                <w:lang w:val="en-US"/>
              </w:rPr>
              <w:t>mogu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postavljati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objekti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trajnog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karaktera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izvoditi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radovi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betoniranja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eksploatacije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pijeska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uklanjanja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vegetacije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izmjene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obalne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linije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strukturnog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remodeliranja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pješčane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plaže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Izuzetak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predstavljaju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intervencije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izgradnje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rampi</w:t>
            </w:r>
            <w:proofErr w:type="spellEnd"/>
          </w:p>
          <w:p w14:paraId="5860A056" w14:textId="77777777" w:rsidR="00927CD0" w:rsidRDefault="00927CD0" w:rsidP="00927CD0">
            <w:pPr>
              <w:tabs>
                <w:tab w:val="left" w:pos="6915"/>
              </w:tabs>
              <w:jc w:val="both"/>
              <w:rPr>
                <w:rFonts w:ascii="Arial" w:hAnsi="Arial" w:cs="Arial"/>
                <w:sz w:val="24"/>
                <w:szCs w:val="24"/>
                <w:lang w:val="en-US"/>
              </w:rPr>
            </w:pPr>
            <w:r w:rsidRPr="002046B0">
              <w:rPr>
                <w:rFonts w:ascii="Arial" w:hAnsi="Arial" w:cs="Arial"/>
                <w:sz w:val="24"/>
                <w:szCs w:val="24"/>
                <w:lang w:val="en-US"/>
              </w:rPr>
              <w:t xml:space="preserve">za </w:t>
            </w:r>
            <w:proofErr w:type="spellStart"/>
            <w:r w:rsidRPr="002046B0">
              <w:rPr>
                <w:rFonts w:ascii="Arial" w:hAnsi="Arial" w:cs="Arial"/>
                <w:sz w:val="24"/>
                <w:szCs w:val="24"/>
                <w:lang w:val="en-US"/>
              </w:rPr>
              <w:t>pristup</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lica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invaliditetom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definisanim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lokacijama</w:t>
            </w:r>
            <w:proofErr w:type="spellEnd"/>
            <w:r w:rsidRPr="002046B0">
              <w:rPr>
                <w:rFonts w:ascii="Arial" w:hAnsi="Arial" w:cs="Arial"/>
                <w:sz w:val="24"/>
                <w:szCs w:val="24"/>
                <w:lang w:val="en-US"/>
              </w:rPr>
              <w:t>.</w:t>
            </w:r>
          </w:p>
          <w:p w14:paraId="62B11B0E"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t xml:space="preserve">Procjene uticaja na baštinu, koja uključuje studiju vizuelnog uticaja Definisanje jasnih i konzistentnih protokola i kriterijuma za realizaciju i postavljanje, gradnju ili </w:t>
            </w:r>
            <w:r w:rsidRPr="00E32C5C">
              <w:rPr>
                <w:rFonts w:ascii="Arial" w:hAnsi="Arial" w:cs="Arial"/>
                <w:sz w:val="24"/>
                <w:szCs w:val="24"/>
              </w:rPr>
              <w:lastRenderedPageBreak/>
              <w:t xml:space="preserve">uređenja takvih sadržaja tako da budu funkcionalno kompatibilna sa lokacijom i da ne remete atribute izuzetne univerzalne vrijednosti. </w:t>
            </w:r>
          </w:p>
          <w:p w14:paraId="0AD22F69" w14:textId="08EEDACB" w:rsidR="00927CD0" w:rsidRPr="007B3552" w:rsidRDefault="00927CD0" w:rsidP="00927CD0">
            <w:pPr>
              <w:tabs>
                <w:tab w:val="left" w:pos="6915"/>
              </w:tabs>
              <w:jc w:val="both"/>
              <w:rPr>
                <w:rFonts w:ascii="Arial" w:hAnsi="Arial" w:cs="Arial"/>
                <w:sz w:val="24"/>
                <w:szCs w:val="24"/>
                <w:lang w:val="en-US"/>
              </w:rPr>
            </w:pPr>
          </w:p>
          <w:p w14:paraId="17844F83" w14:textId="502E083C" w:rsidR="00001EB3" w:rsidRPr="007B3552" w:rsidRDefault="00001EB3" w:rsidP="001F6D4F">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5A18A3" w:rsidRDefault="001D7599" w:rsidP="005D2DD2">
            <w:pPr>
              <w:tabs>
                <w:tab w:val="left" w:pos="6915"/>
              </w:tabs>
              <w:jc w:val="both"/>
              <w:rPr>
                <w:rFonts w:ascii="Arial" w:hAnsi="Arial" w:cs="Arial"/>
                <w:sz w:val="24"/>
                <w:szCs w:val="24"/>
              </w:rPr>
            </w:pPr>
            <w:r w:rsidRPr="005A18A3">
              <w:rPr>
                <w:rFonts w:ascii="Arial" w:hAnsi="Arial" w:cs="Arial"/>
                <w:sz w:val="24"/>
                <w:szCs w:val="24"/>
              </w:rPr>
              <w:sym w:font="Symbol" w:char="F0B7"/>
            </w:r>
            <w:r w:rsidRPr="005A18A3">
              <w:rPr>
                <w:rFonts w:ascii="Arial" w:hAnsi="Arial" w:cs="Arial"/>
                <w:sz w:val="24"/>
                <w:szCs w:val="24"/>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17844F91" w14:textId="77777777" w:rsidR="00727CDC" w:rsidRPr="007B3552" w:rsidRDefault="001D7599" w:rsidP="004E395F">
            <w:pPr>
              <w:tabs>
                <w:tab w:val="left" w:pos="6915"/>
              </w:tabs>
              <w:jc w:val="both"/>
              <w:rPr>
                <w:rFonts w:ascii="Arial" w:hAnsi="Arial" w:cs="Arial"/>
                <w:sz w:val="24"/>
                <w:szCs w:val="24"/>
              </w:rPr>
            </w:pPr>
            <w:r w:rsidRPr="005A18A3">
              <w:rPr>
                <w:rFonts w:ascii="Arial" w:hAnsi="Arial" w:cs="Arial"/>
                <w:sz w:val="24"/>
                <w:szCs w:val="24"/>
              </w:rPr>
              <w:sym w:font="Symbol" w:char="F0B7"/>
            </w:r>
            <w:r w:rsidRPr="005A18A3">
              <w:rPr>
                <w:rFonts w:ascii="Arial" w:hAnsi="Arial" w:cs="Arial"/>
                <w:sz w:val="24"/>
                <w:szCs w:val="24"/>
              </w:rPr>
              <w:t xml:space="preserve"> neophodno je predvidjeti uklanjanje svih montažnih toaleta nakon završetka sezone;</w:t>
            </w: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0A0F6DB8"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w:t>
            </w:r>
            <w:r w:rsidR="005C0BFC">
              <w:rPr>
                <w:rFonts w:ascii="Arial" w:hAnsi="Arial" w:cs="Arial"/>
                <w:sz w:val="24"/>
                <w:szCs w:val="24"/>
              </w:rPr>
              <w:t>kW.</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F750461" w14:textId="72A02DC3" w:rsidR="00B261A8" w:rsidRPr="00534FE2" w:rsidRDefault="00E57BED" w:rsidP="0085045C">
            <w:pPr>
              <w:overflowPunct w:val="0"/>
              <w:autoSpaceDE w:val="0"/>
              <w:autoSpaceDN w:val="0"/>
              <w:adjustRightInd w:val="0"/>
              <w:jc w:val="both"/>
              <w:textAlignment w:val="baseline"/>
              <w:rPr>
                <w:rFonts w:ascii="Arial" w:hAnsi="Arial" w:cs="Arial"/>
                <w:b/>
                <w:sz w:val="24"/>
                <w:szCs w:val="24"/>
              </w:rPr>
            </w:pPr>
            <w:r w:rsidRPr="00D05329">
              <w:rPr>
                <w:rFonts w:ascii="Arial" w:hAnsi="Arial" w:cs="Arial"/>
                <w:bCs/>
                <w:sz w:val="24"/>
                <w:szCs w:val="24"/>
              </w:rPr>
              <w:t xml:space="preserve">Potrebno je uraditi </w:t>
            </w:r>
            <w:r w:rsidRPr="00534FE2">
              <w:rPr>
                <w:rFonts w:ascii="Arial" w:hAnsi="Arial" w:cs="Arial"/>
                <w:b/>
                <w:sz w:val="24"/>
                <w:szCs w:val="24"/>
              </w:rPr>
              <w:t>I</w:t>
            </w:r>
            <w:r w:rsidR="00265AD8" w:rsidRPr="00534FE2">
              <w:rPr>
                <w:rFonts w:ascii="Arial" w:hAnsi="Arial" w:cs="Arial"/>
                <w:b/>
                <w:sz w:val="24"/>
                <w:szCs w:val="24"/>
              </w:rPr>
              <w:t>dejno rješe</w:t>
            </w:r>
            <w:r w:rsidRPr="00534FE2">
              <w:rPr>
                <w:rFonts w:ascii="Arial" w:hAnsi="Arial" w:cs="Arial"/>
                <w:b/>
                <w:sz w:val="24"/>
                <w:szCs w:val="24"/>
              </w:rPr>
              <w:t>nje</w:t>
            </w:r>
            <w:r w:rsidRPr="00D05329">
              <w:rPr>
                <w:rFonts w:ascii="Arial" w:hAnsi="Arial" w:cs="Arial"/>
                <w:bCs/>
                <w:sz w:val="24"/>
                <w:szCs w:val="24"/>
              </w:rPr>
              <w:t xml:space="preserve"> </w:t>
            </w:r>
            <w:r w:rsidR="004F7B82" w:rsidRPr="00251129">
              <w:rPr>
                <w:rFonts w:ascii="Arial" w:hAnsi="Arial" w:cs="Arial"/>
                <w:sz w:val="24"/>
                <w:szCs w:val="24"/>
              </w:rPr>
              <w:t>kampa i nakon</w:t>
            </w:r>
            <w:r w:rsidR="00FB7471" w:rsidRPr="00251129">
              <w:rPr>
                <w:rFonts w:ascii="Arial" w:hAnsi="Arial" w:cs="Arial"/>
                <w:sz w:val="24"/>
                <w:szCs w:val="24"/>
              </w:rPr>
              <w:t xml:space="preserve"> </w:t>
            </w:r>
            <w:r w:rsidR="003F06E6" w:rsidRPr="00251129">
              <w:rPr>
                <w:rFonts w:ascii="Arial" w:hAnsi="Arial" w:cs="Arial"/>
                <w:sz w:val="24"/>
                <w:szCs w:val="24"/>
              </w:rPr>
              <w:t>toga uraditi</w:t>
            </w:r>
            <w:r w:rsidR="00FB7471">
              <w:rPr>
                <w:rFonts w:ascii="Arial" w:hAnsi="Arial" w:cs="Arial"/>
                <w:b/>
                <w:bCs/>
                <w:sz w:val="24"/>
                <w:szCs w:val="24"/>
              </w:rPr>
              <w:t xml:space="preserve"> Revidovani </w:t>
            </w:r>
            <w:r w:rsidR="0085480F">
              <w:rPr>
                <w:rFonts w:ascii="Arial" w:hAnsi="Arial" w:cs="Arial"/>
                <w:b/>
                <w:bCs/>
                <w:sz w:val="24"/>
                <w:szCs w:val="24"/>
              </w:rPr>
              <w:t>g</w:t>
            </w:r>
            <w:r w:rsidR="00FB7471">
              <w:rPr>
                <w:rFonts w:ascii="Arial" w:hAnsi="Arial" w:cs="Arial"/>
                <w:b/>
                <w:bCs/>
                <w:sz w:val="24"/>
                <w:szCs w:val="24"/>
              </w:rPr>
              <w:t>lavni projekat</w:t>
            </w:r>
            <w:r w:rsidR="00B431DA">
              <w:rPr>
                <w:rFonts w:ascii="Arial" w:hAnsi="Arial" w:cs="Arial"/>
                <w:b/>
                <w:bCs/>
                <w:sz w:val="24"/>
                <w:szCs w:val="24"/>
              </w:rPr>
              <w:t>.</w:t>
            </w: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4698CB2C"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r w:rsidR="005C0BFC">
              <w:rPr>
                <w:rFonts w:ascii="Arial" w:hAnsi="Arial" w:cs="Arial"/>
                <w:b/>
                <w:sz w:val="24"/>
              </w:rPr>
              <w:t>.</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21CB4044"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lastRenderedPageBreak/>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442B47AF" w14:textId="6CE18DE4" w:rsidR="005C0BFC" w:rsidRDefault="00E177D5" w:rsidP="005C0BFC">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85480F" w:rsidRPr="00D06411">
              <w:rPr>
                <w:rFonts w:ascii="Arial" w:hAnsi="Arial" w:cs="Arial"/>
                <w:b/>
                <w:sz w:val="24"/>
                <w:szCs w:val="24"/>
                <w:lang w:val="sr-Latn-CS" w:eastAsia="ar-SA"/>
              </w:rPr>
              <w:t>REVIDOVANI</w:t>
            </w:r>
            <w:r w:rsidR="0085480F">
              <w:rPr>
                <w:rFonts w:ascii="Arial" w:hAnsi="Arial" w:cs="Arial"/>
                <w:b/>
                <w:sz w:val="24"/>
                <w:szCs w:val="24"/>
                <w:lang w:val="sr-Latn-CS" w:eastAsia="ar-SA"/>
              </w:rPr>
              <w:t xml:space="preserve"> GLAVI</w:t>
            </w:r>
            <w:r w:rsidR="0085480F" w:rsidRPr="00D06411">
              <w:rPr>
                <w:rFonts w:ascii="Arial" w:hAnsi="Arial" w:cs="Arial"/>
                <w:b/>
                <w:sz w:val="24"/>
                <w:szCs w:val="24"/>
                <w:lang w:val="sr-Latn-CS" w:eastAsia="ar-SA"/>
              </w:rPr>
              <w:t xml:space="preserve"> PROJEKAT</w:t>
            </w:r>
            <w:r w:rsidR="0085480F" w:rsidRPr="00F467B7">
              <w:rPr>
                <w:rFonts w:ascii="Arial" w:hAnsi="Arial" w:cs="Arial"/>
                <w:b/>
                <w:sz w:val="24"/>
                <w:szCs w:val="24"/>
                <w:lang w:val="sr-Latn-CS" w:eastAsia="ar-SA"/>
              </w:rPr>
              <w:t xml:space="preserv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5C0BFC">
              <w:rPr>
                <w:rFonts w:ascii="Arial" w:hAnsi="Arial" w:cs="Arial"/>
                <w:sz w:val="24"/>
                <w:szCs w:val="24"/>
                <w:lang w:val="sr-Latn-CS" w:eastAsia="ar-SA"/>
              </w:rPr>
              <w:t xml:space="preserve">. </w:t>
            </w:r>
          </w:p>
          <w:p w14:paraId="38EACA25" w14:textId="77777777" w:rsidR="005C0BFC" w:rsidRDefault="005C0BFC" w:rsidP="005C0BFC">
            <w:pPr>
              <w:tabs>
                <w:tab w:val="left" w:pos="6915"/>
              </w:tabs>
              <w:jc w:val="both"/>
              <w:rPr>
                <w:rFonts w:ascii="Arial" w:hAnsi="Arial" w:cs="Arial"/>
                <w:sz w:val="24"/>
                <w:szCs w:val="24"/>
                <w:lang w:val="sr-Latn-CS" w:eastAsia="ar-SA"/>
              </w:rPr>
            </w:pPr>
          </w:p>
          <w:p w14:paraId="17844FC0" w14:textId="4B69E7B4" w:rsidR="003F0952" w:rsidRPr="00F84A14" w:rsidRDefault="00E177D5" w:rsidP="005C0BFC">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484CD3">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01AF37CE" w:rsidR="00727CDC" w:rsidRPr="007B3552" w:rsidRDefault="005C0BFC" w:rsidP="005053D0">
            <w:pPr>
              <w:tabs>
                <w:tab w:val="left" w:pos="6915"/>
              </w:tabs>
              <w:rPr>
                <w:rFonts w:ascii="Arial" w:hAnsi="Arial" w:cs="Arial"/>
                <w:b/>
                <w:bCs/>
                <w:sz w:val="24"/>
                <w:szCs w:val="24"/>
              </w:rPr>
            </w:pPr>
            <w:r>
              <w:rPr>
                <w:rFonts w:ascii="Arial" w:hAnsi="Arial" w:cs="Arial"/>
                <w:b/>
                <w:bCs/>
                <w:sz w:val="24"/>
                <w:szCs w:val="24"/>
              </w:rPr>
              <w:t xml:space="preserve">VD </w:t>
            </w:r>
            <w:r w:rsidR="00B169E7">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6F30A" w14:textId="77777777" w:rsidR="002C7CB5" w:rsidRDefault="002C7CB5" w:rsidP="0016116A">
      <w:pPr>
        <w:spacing w:after="0" w:line="240" w:lineRule="auto"/>
      </w:pPr>
      <w:r>
        <w:separator/>
      </w:r>
    </w:p>
  </w:endnote>
  <w:endnote w:type="continuationSeparator" w:id="0">
    <w:p w14:paraId="7A791172" w14:textId="77777777" w:rsidR="002C7CB5" w:rsidRDefault="002C7CB5"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2F326" w14:textId="77777777" w:rsidR="002C7CB5" w:rsidRDefault="002C7CB5" w:rsidP="0016116A">
      <w:pPr>
        <w:spacing w:after="0" w:line="240" w:lineRule="auto"/>
      </w:pPr>
      <w:r>
        <w:separator/>
      </w:r>
    </w:p>
  </w:footnote>
  <w:footnote w:type="continuationSeparator" w:id="0">
    <w:p w14:paraId="7D8C0745" w14:textId="77777777" w:rsidR="002C7CB5" w:rsidRDefault="002C7CB5"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 w:numId="16" w16cid:durableId="10111791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50936"/>
    <w:rsid w:val="0005219E"/>
    <w:rsid w:val="00053BD1"/>
    <w:rsid w:val="0006446D"/>
    <w:rsid w:val="000754D4"/>
    <w:rsid w:val="000831F6"/>
    <w:rsid w:val="00083F01"/>
    <w:rsid w:val="000949C3"/>
    <w:rsid w:val="000A2649"/>
    <w:rsid w:val="000A78BA"/>
    <w:rsid w:val="000B2331"/>
    <w:rsid w:val="000B3110"/>
    <w:rsid w:val="000B3B7C"/>
    <w:rsid w:val="000C2BBE"/>
    <w:rsid w:val="000C5D38"/>
    <w:rsid w:val="000D293B"/>
    <w:rsid w:val="000D472C"/>
    <w:rsid w:val="000E04EF"/>
    <w:rsid w:val="000E1F16"/>
    <w:rsid w:val="000E2C85"/>
    <w:rsid w:val="000E4805"/>
    <w:rsid w:val="000E6EB5"/>
    <w:rsid w:val="000F7077"/>
    <w:rsid w:val="000F7AB5"/>
    <w:rsid w:val="001000B1"/>
    <w:rsid w:val="00103490"/>
    <w:rsid w:val="00106709"/>
    <w:rsid w:val="00113A3E"/>
    <w:rsid w:val="0011715B"/>
    <w:rsid w:val="00125663"/>
    <w:rsid w:val="001347FB"/>
    <w:rsid w:val="0013594D"/>
    <w:rsid w:val="00141DF4"/>
    <w:rsid w:val="0016116A"/>
    <w:rsid w:val="00185344"/>
    <w:rsid w:val="00195BAE"/>
    <w:rsid w:val="0019653F"/>
    <w:rsid w:val="001A099B"/>
    <w:rsid w:val="001A189D"/>
    <w:rsid w:val="001A61E9"/>
    <w:rsid w:val="001C5C58"/>
    <w:rsid w:val="001D7599"/>
    <w:rsid w:val="001E0198"/>
    <w:rsid w:val="001E0A63"/>
    <w:rsid w:val="001E5F4F"/>
    <w:rsid w:val="001F6D4F"/>
    <w:rsid w:val="001F7695"/>
    <w:rsid w:val="002046B0"/>
    <w:rsid w:val="00207D4E"/>
    <w:rsid w:val="00212056"/>
    <w:rsid w:val="002122EA"/>
    <w:rsid w:val="002156BF"/>
    <w:rsid w:val="00224BF6"/>
    <w:rsid w:val="00232131"/>
    <w:rsid w:val="00236339"/>
    <w:rsid w:val="002372B5"/>
    <w:rsid w:val="0024505B"/>
    <w:rsid w:val="00251129"/>
    <w:rsid w:val="00255935"/>
    <w:rsid w:val="00260C25"/>
    <w:rsid w:val="00265AD8"/>
    <w:rsid w:val="002669FD"/>
    <w:rsid w:val="00267D04"/>
    <w:rsid w:val="002721D2"/>
    <w:rsid w:val="00277DD3"/>
    <w:rsid w:val="00283A19"/>
    <w:rsid w:val="00286F51"/>
    <w:rsid w:val="00294EBC"/>
    <w:rsid w:val="002A2868"/>
    <w:rsid w:val="002A4955"/>
    <w:rsid w:val="002B19A6"/>
    <w:rsid w:val="002B1C75"/>
    <w:rsid w:val="002B4A4E"/>
    <w:rsid w:val="002B532A"/>
    <w:rsid w:val="002C157A"/>
    <w:rsid w:val="002C21AA"/>
    <w:rsid w:val="002C7CB5"/>
    <w:rsid w:val="002D239E"/>
    <w:rsid w:val="002D2754"/>
    <w:rsid w:val="002D4A01"/>
    <w:rsid w:val="002D5BC4"/>
    <w:rsid w:val="002E0A74"/>
    <w:rsid w:val="002F2766"/>
    <w:rsid w:val="002F684A"/>
    <w:rsid w:val="002F7118"/>
    <w:rsid w:val="002F7135"/>
    <w:rsid w:val="003353C7"/>
    <w:rsid w:val="003410F0"/>
    <w:rsid w:val="00345551"/>
    <w:rsid w:val="00350E83"/>
    <w:rsid w:val="003610B5"/>
    <w:rsid w:val="00365D71"/>
    <w:rsid w:val="003770BA"/>
    <w:rsid w:val="00377CC8"/>
    <w:rsid w:val="003857D4"/>
    <w:rsid w:val="0039022C"/>
    <w:rsid w:val="00392A78"/>
    <w:rsid w:val="003B5350"/>
    <w:rsid w:val="003B6242"/>
    <w:rsid w:val="003C645B"/>
    <w:rsid w:val="003C767C"/>
    <w:rsid w:val="003D1FEA"/>
    <w:rsid w:val="003D2419"/>
    <w:rsid w:val="003D66E7"/>
    <w:rsid w:val="003E648F"/>
    <w:rsid w:val="003F06E6"/>
    <w:rsid w:val="003F0952"/>
    <w:rsid w:val="004143E3"/>
    <w:rsid w:val="00414BF9"/>
    <w:rsid w:val="0041540F"/>
    <w:rsid w:val="004203D8"/>
    <w:rsid w:val="0042368B"/>
    <w:rsid w:val="00425C72"/>
    <w:rsid w:val="00426049"/>
    <w:rsid w:val="00435883"/>
    <w:rsid w:val="00443B96"/>
    <w:rsid w:val="0044707B"/>
    <w:rsid w:val="00447B22"/>
    <w:rsid w:val="00453091"/>
    <w:rsid w:val="0045461E"/>
    <w:rsid w:val="00467A05"/>
    <w:rsid w:val="00470AE3"/>
    <w:rsid w:val="00472D0C"/>
    <w:rsid w:val="0047326F"/>
    <w:rsid w:val="00480747"/>
    <w:rsid w:val="00490505"/>
    <w:rsid w:val="00492416"/>
    <w:rsid w:val="00495D44"/>
    <w:rsid w:val="004A2432"/>
    <w:rsid w:val="004A2BA1"/>
    <w:rsid w:val="004A697F"/>
    <w:rsid w:val="004B0473"/>
    <w:rsid w:val="004B2B22"/>
    <w:rsid w:val="004B49AC"/>
    <w:rsid w:val="004C492F"/>
    <w:rsid w:val="004D3741"/>
    <w:rsid w:val="004D3A5C"/>
    <w:rsid w:val="004D5F23"/>
    <w:rsid w:val="004D7D9C"/>
    <w:rsid w:val="004E0782"/>
    <w:rsid w:val="004E395F"/>
    <w:rsid w:val="004F7B82"/>
    <w:rsid w:val="00500AB3"/>
    <w:rsid w:val="00500D4E"/>
    <w:rsid w:val="005053D0"/>
    <w:rsid w:val="005174C0"/>
    <w:rsid w:val="0052681D"/>
    <w:rsid w:val="00530127"/>
    <w:rsid w:val="00534FE2"/>
    <w:rsid w:val="00537B52"/>
    <w:rsid w:val="00552511"/>
    <w:rsid w:val="0055402A"/>
    <w:rsid w:val="005569D0"/>
    <w:rsid w:val="00565D22"/>
    <w:rsid w:val="00581694"/>
    <w:rsid w:val="005821A1"/>
    <w:rsid w:val="005927F6"/>
    <w:rsid w:val="005A18A3"/>
    <w:rsid w:val="005A5F0F"/>
    <w:rsid w:val="005B1D64"/>
    <w:rsid w:val="005B4074"/>
    <w:rsid w:val="005B5E10"/>
    <w:rsid w:val="005B6A81"/>
    <w:rsid w:val="005C0561"/>
    <w:rsid w:val="005C0BFC"/>
    <w:rsid w:val="005C0E0D"/>
    <w:rsid w:val="005C116F"/>
    <w:rsid w:val="005C7CBF"/>
    <w:rsid w:val="005C7FF4"/>
    <w:rsid w:val="005D0EA4"/>
    <w:rsid w:val="005D28C4"/>
    <w:rsid w:val="005D2DD2"/>
    <w:rsid w:val="005D5822"/>
    <w:rsid w:val="005F23BF"/>
    <w:rsid w:val="005F3791"/>
    <w:rsid w:val="00603BE8"/>
    <w:rsid w:val="00605A14"/>
    <w:rsid w:val="0061261A"/>
    <w:rsid w:val="0061662C"/>
    <w:rsid w:val="00623F1B"/>
    <w:rsid w:val="00624B84"/>
    <w:rsid w:val="006463D9"/>
    <w:rsid w:val="00652743"/>
    <w:rsid w:val="00655850"/>
    <w:rsid w:val="00664B96"/>
    <w:rsid w:val="00667AA8"/>
    <w:rsid w:val="00670800"/>
    <w:rsid w:val="006746F6"/>
    <w:rsid w:val="006771A4"/>
    <w:rsid w:val="00681396"/>
    <w:rsid w:val="006821B7"/>
    <w:rsid w:val="006831FE"/>
    <w:rsid w:val="0068778A"/>
    <w:rsid w:val="00687ACF"/>
    <w:rsid w:val="0069226C"/>
    <w:rsid w:val="00697E93"/>
    <w:rsid w:val="006A5089"/>
    <w:rsid w:val="006B2C4A"/>
    <w:rsid w:val="006B33CF"/>
    <w:rsid w:val="006B48FA"/>
    <w:rsid w:val="006B7566"/>
    <w:rsid w:val="006C31BC"/>
    <w:rsid w:val="006D43C7"/>
    <w:rsid w:val="006D4FE4"/>
    <w:rsid w:val="006E260E"/>
    <w:rsid w:val="006E302B"/>
    <w:rsid w:val="006E5718"/>
    <w:rsid w:val="006F1FD7"/>
    <w:rsid w:val="006F56B9"/>
    <w:rsid w:val="006F74E5"/>
    <w:rsid w:val="006F7CE9"/>
    <w:rsid w:val="007018AE"/>
    <w:rsid w:val="00704035"/>
    <w:rsid w:val="007124D5"/>
    <w:rsid w:val="0072176C"/>
    <w:rsid w:val="00727CDC"/>
    <w:rsid w:val="0073095C"/>
    <w:rsid w:val="00743DAA"/>
    <w:rsid w:val="007463A5"/>
    <w:rsid w:val="00753FA7"/>
    <w:rsid w:val="00756235"/>
    <w:rsid w:val="00766C85"/>
    <w:rsid w:val="007862DA"/>
    <w:rsid w:val="007929BD"/>
    <w:rsid w:val="007A0B98"/>
    <w:rsid w:val="007A4487"/>
    <w:rsid w:val="007B3552"/>
    <w:rsid w:val="007B579B"/>
    <w:rsid w:val="007B57AD"/>
    <w:rsid w:val="007B7F6B"/>
    <w:rsid w:val="007C103A"/>
    <w:rsid w:val="007C325B"/>
    <w:rsid w:val="007D24C8"/>
    <w:rsid w:val="007D67CB"/>
    <w:rsid w:val="007D762A"/>
    <w:rsid w:val="007E01CA"/>
    <w:rsid w:val="007F01AC"/>
    <w:rsid w:val="00813785"/>
    <w:rsid w:val="00835481"/>
    <w:rsid w:val="008357A8"/>
    <w:rsid w:val="00835E52"/>
    <w:rsid w:val="008374D5"/>
    <w:rsid w:val="0085045C"/>
    <w:rsid w:val="0085318D"/>
    <w:rsid w:val="0085480F"/>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C6BF5"/>
    <w:rsid w:val="008D2A4D"/>
    <w:rsid w:val="008D5C45"/>
    <w:rsid w:val="008D5F69"/>
    <w:rsid w:val="008D6C14"/>
    <w:rsid w:val="008E1A6D"/>
    <w:rsid w:val="008E7CB4"/>
    <w:rsid w:val="009000DD"/>
    <w:rsid w:val="0090214F"/>
    <w:rsid w:val="009034B5"/>
    <w:rsid w:val="00907B23"/>
    <w:rsid w:val="00912A2C"/>
    <w:rsid w:val="00921819"/>
    <w:rsid w:val="0092269F"/>
    <w:rsid w:val="00927CD0"/>
    <w:rsid w:val="00940854"/>
    <w:rsid w:val="009424A1"/>
    <w:rsid w:val="009711AF"/>
    <w:rsid w:val="00976869"/>
    <w:rsid w:val="00982A9B"/>
    <w:rsid w:val="009A5003"/>
    <w:rsid w:val="009B447C"/>
    <w:rsid w:val="009B6699"/>
    <w:rsid w:val="009C497B"/>
    <w:rsid w:val="009C4D2F"/>
    <w:rsid w:val="009D0BE9"/>
    <w:rsid w:val="009E15F6"/>
    <w:rsid w:val="009E328D"/>
    <w:rsid w:val="009F6019"/>
    <w:rsid w:val="00A078E7"/>
    <w:rsid w:val="00A21EB3"/>
    <w:rsid w:val="00A22429"/>
    <w:rsid w:val="00A31AA8"/>
    <w:rsid w:val="00A34047"/>
    <w:rsid w:val="00A36C48"/>
    <w:rsid w:val="00A500B5"/>
    <w:rsid w:val="00A639E6"/>
    <w:rsid w:val="00A71435"/>
    <w:rsid w:val="00A837FC"/>
    <w:rsid w:val="00A83A97"/>
    <w:rsid w:val="00A905D8"/>
    <w:rsid w:val="00A93D7A"/>
    <w:rsid w:val="00A97F2B"/>
    <w:rsid w:val="00AB623E"/>
    <w:rsid w:val="00AB7449"/>
    <w:rsid w:val="00AC27C5"/>
    <w:rsid w:val="00AC34CF"/>
    <w:rsid w:val="00AE324B"/>
    <w:rsid w:val="00AE3C38"/>
    <w:rsid w:val="00AE3E07"/>
    <w:rsid w:val="00AE5BAF"/>
    <w:rsid w:val="00AF0A1A"/>
    <w:rsid w:val="00B025EA"/>
    <w:rsid w:val="00B02A54"/>
    <w:rsid w:val="00B04183"/>
    <w:rsid w:val="00B157F5"/>
    <w:rsid w:val="00B169E7"/>
    <w:rsid w:val="00B175C1"/>
    <w:rsid w:val="00B2280D"/>
    <w:rsid w:val="00B261A8"/>
    <w:rsid w:val="00B26D17"/>
    <w:rsid w:val="00B3068C"/>
    <w:rsid w:val="00B331C3"/>
    <w:rsid w:val="00B4007C"/>
    <w:rsid w:val="00B40EB4"/>
    <w:rsid w:val="00B431DA"/>
    <w:rsid w:val="00B45EC2"/>
    <w:rsid w:val="00B468BE"/>
    <w:rsid w:val="00B4797A"/>
    <w:rsid w:val="00B51262"/>
    <w:rsid w:val="00B5647F"/>
    <w:rsid w:val="00B6577E"/>
    <w:rsid w:val="00B72474"/>
    <w:rsid w:val="00B72A9D"/>
    <w:rsid w:val="00B73041"/>
    <w:rsid w:val="00B90321"/>
    <w:rsid w:val="00B90616"/>
    <w:rsid w:val="00BA0038"/>
    <w:rsid w:val="00BA4143"/>
    <w:rsid w:val="00BB2ACE"/>
    <w:rsid w:val="00BB683C"/>
    <w:rsid w:val="00BC11A3"/>
    <w:rsid w:val="00BD504C"/>
    <w:rsid w:val="00BE68C1"/>
    <w:rsid w:val="00BF2C05"/>
    <w:rsid w:val="00C17EB9"/>
    <w:rsid w:val="00C20394"/>
    <w:rsid w:val="00C32740"/>
    <w:rsid w:val="00C355C7"/>
    <w:rsid w:val="00C3585C"/>
    <w:rsid w:val="00C402AC"/>
    <w:rsid w:val="00C42984"/>
    <w:rsid w:val="00C4689A"/>
    <w:rsid w:val="00C50BAD"/>
    <w:rsid w:val="00C530D0"/>
    <w:rsid w:val="00C539FA"/>
    <w:rsid w:val="00C65E37"/>
    <w:rsid w:val="00C664AB"/>
    <w:rsid w:val="00C7478B"/>
    <w:rsid w:val="00C80838"/>
    <w:rsid w:val="00C85D5B"/>
    <w:rsid w:val="00CA1418"/>
    <w:rsid w:val="00CA1BD2"/>
    <w:rsid w:val="00CA292F"/>
    <w:rsid w:val="00CA2BCA"/>
    <w:rsid w:val="00CA4893"/>
    <w:rsid w:val="00CB6B6B"/>
    <w:rsid w:val="00CD03E3"/>
    <w:rsid w:val="00CD2388"/>
    <w:rsid w:val="00CD2754"/>
    <w:rsid w:val="00CD6998"/>
    <w:rsid w:val="00CE212A"/>
    <w:rsid w:val="00CF2CF5"/>
    <w:rsid w:val="00CF331C"/>
    <w:rsid w:val="00CF4368"/>
    <w:rsid w:val="00CF5971"/>
    <w:rsid w:val="00D02CE4"/>
    <w:rsid w:val="00D05329"/>
    <w:rsid w:val="00D17BEB"/>
    <w:rsid w:val="00D2210A"/>
    <w:rsid w:val="00D251D8"/>
    <w:rsid w:val="00D3099B"/>
    <w:rsid w:val="00D3265C"/>
    <w:rsid w:val="00D37A30"/>
    <w:rsid w:val="00D5511F"/>
    <w:rsid w:val="00D6001B"/>
    <w:rsid w:val="00D70F6B"/>
    <w:rsid w:val="00D712DA"/>
    <w:rsid w:val="00D82D12"/>
    <w:rsid w:val="00D8675A"/>
    <w:rsid w:val="00D878A4"/>
    <w:rsid w:val="00D90125"/>
    <w:rsid w:val="00D92658"/>
    <w:rsid w:val="00D96993"/>
    <w:rsid w:val="00DB032D"/>
    <w:rsid w:val="00DB1924"/>
    <w:rsid w:val="00DB27EC"/>
    <w:rsid w:val="00DB2CDF"/>
    <w:rsid w:val="00DB347E"/>
    <w:rsid w:val="00DC0ACF"/>
    <w:rsid w:val="00DD7E0D"/>
    <w:rsid w:val="00DE19A2"/>
    <w:rsid w:val="00DE64A6"/>
    <w:rsid w:val="00E17461"/>
    <w:rsid w:val="00E177D5"/>
    <w:rsid w:val="00E17D82"/>
    <w:rsid w:val="00E2350F"/>
    <w:rsid w:val="00E32258"/>
    <w:rsid w:val="00E3229F"/>
    <w:rsid w:val="00E32C5C"/>
    <w:rsid w:val="00E449EA"/>
    <w:rsid w:val="00E47D85"/>
    <w:rsid w:val="00E5084D"/>
    <w:rsid w:val="00E50E3B"/>
    <w:rsid w:val="00E52EC0"/>
    <w:rsid w:val="00E57BED"/>
    <w:rsid w:val="00E628EF"/>
    <w:rsid w:val="00E6419B"/>
    <w:rsid w:val="00E6425C"/>
    <w:rsid w:val="00E67301"/>
    <w:rsid w:val="00E70964"/>
    <w:rsid w:val="00E748E6"/>
    <w:rsid w:val="00E777E2"/>
    <w:rsid w:val="00E820CD"/>
    <w:rsid w:val="00E85F6C"/>
    <w:rsid w:val="00E87A22"/>
    <w:rsid w:val="00E97628"/>
    <w:rsid w:val="00EB0BD4"/>
    <w:rsid w:val="00EB79FC"/>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55F24"/>
    <w:rsid w:val="00F6565C"/>
    <w:rsid w:val="00F776A5"/>
    <w:rsid w:val="00F81DBC"/>
    <w:rsid w:val="00F82CA0"/>
    <w:rsid w:val="00F84A14"/>
    <w:rsid w:val="00F8736A"/>
    <w:rsid w:val="00F9150D"/>
    <w:rsid w:val="00F92E6D"/>
    <w:rsid w:val="00F939A8"/>
    <w:rsid w:val="00F94A09"/>
    <w:rsid w:val="00FB14FB"/>
    <w:rsid w:val="00FB7471"/>
    <w:rsid w:val="00FC403B"/>
    <w:rsid w:val="00FC4D12"/>
    <w:rsid w:val="00FC60E3"/>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069768338">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60813889">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1850</Words>
  <Characters>10548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Svetko Zizak</cp:lastModifiedBy>
  <cp:revision>22</cp:revision>
  <cp:lastPrinted>2018-12-17T12:56:00Z</cp:lastPrinted>
  <dcterms:created xsi:type="dcterms:W3CDTF">2025-02-15T08:50:00Z</dcterms:created>
  <dcterms:modified xsi:type="dcterms:W3CDTF">2025-03-06T10:36:00Z</dcterms:modified>
</cp:coreProperties>
</file>