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3D5D2B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3D5D2B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3D5D2B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3D5D2B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3D5D2B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5B6536D4" w:rsidR="005053D0" w:rsidRPr="003D5D2B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3D5D2B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3D5D2B">
        <w:rPr>
          <w:rFonts w:ascii="Arial" w:eastAsia="Calibri" w:hAnsi="Arial" w:cs="Arial"/>
          <w:b/>
          <w:sz w:val="28"/>
          <w:szCs w:val="28"/>
        </w:rPr>
        <w:t xml:space="preserve">- </w:t>
      </w:r>
      <w:r w:rsidRPr="003D5D2B">
        <w:rPr>
          <w:rFonts w:ascii="Arial" w:eastAsia="Calibri" w:hAnsi="Arial" w:cs="Arial"/>
          <w:b/>
          <w:sz w:val="28"/>
          <w:szCs w:val="28"/>
        </w:rPr>
        <w:t>TEHNIČKI USLOVI</w:t>
      </w:r>
      <w:r w:rsidR="00581694" w:rsidRPr="003D5D2B">
        <w:rPr>
          <w:rFonts w:ascii="Arial" w:eastAsia="Calibri" w:hAnsi="Arial" w:cs="Arial"/>
          <w:b/>
          <w:sz w:val="28"/>
          <w:szCs w:val="28"/>
        </w:rPr>
        <w:t xml:space="preserve"> (nacrt)</w:t>
      </w:r>
    </w:p>
    <w:p w14:paraId="17844EFB" w14:textId="77777777" w:rsidR="00377CC8" w:rsidRPr="003D5D2B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3D5D2B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3D5D2B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3D5D2B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3D5D2B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3D5D2B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3D5D2B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3D5D2B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B8CD98D" w:rsidR="009B6699" w:rsidRPr="003D5D2B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06446D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8D5F69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F7695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,  __________2025.godine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3D5D2B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3D5D2B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3D5D2B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3D5D2B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5539406" r:id="rId9"/>
              </w:object>
            </w:r>
          </w:p>
        </w:tc>
      </w:tr>
      <w:tr w:rsidR="007B3552" w:rsidRPr="003D5D2B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3D5D2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D5D2B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3D5D2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D5D2B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3D5D2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D5D2B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3D5D2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D5D2B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3D5D2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D5D2B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3D5D2B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5643668E" w:rsidR="001F77F4" w:rsidRPr="003D5D2B" w:rsidRDefault="001F77F4" w:rsidP="001F77F4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  <w:r w:rsidRPr="003D5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JAVNO PREDUZEĆE ZA UPRAVLJANJE MORSKIM DOBROM CRNE GORE - BUDVA</w:t>
            </w:r>
            <w:r w:rsidRPr="003D5D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14/92), izdaje:</w:t>
            </w:r>
            <w:r w:rsidRPr="003D5D2B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</w:p>
          <w:p w14:paraId="17844F1B" w14:textId="460C8560" w:rsidR="00727CDC" w:rsidRPr="003D5D2B" w:rsidRDefault="00727CDC" w:rsidP="00D439A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D5D2B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3D5D2B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3D5D2B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3D5D2B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3D5D2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3D5D2B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3D5D2B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3D5D2B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5215830" w:rsidR="00727CDC" w:rsidRPr="003D5D2B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3D5D2B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A36C48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montažn</w:t>
            </w:r>
            <w:r w:rsidR="00435883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414BF9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demontažnog</w:t>
            </w:r>
            <w:r w:rsidR="00F2784A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privremenog </w:t>
            </w:r>
            <w:r w:rsidR="00EF553A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objekata</w:t>
            </w:r>
            <w:r w:rsidR="00435883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71678" w:rsidRPr="003D5D2B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6531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733230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="00971678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F553A" w:rsidRPr="003D5D2B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3D5D2B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3D5D2B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115B12" w:rsidRPr="003D5D2B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E17A5A" w:rsidRPr="003D5D2B">
              <w:rPr>
                <w:rFonts w:ascii="Arial" w:hAnsi="Arial" w:cs="Arial"/>
                <w:b/>
                <w:sz w:val="22"/>
                <w:szCs w:val="22"/>
              </w:rPr>
              <w:t>37</w:t>
            </w:r>
            <w:r w:rsidR="00431FA5" w:rsidRPr="003D5D2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379B5" w:rsidRPr="003D5D2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3D5D2B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115B12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877971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3D5D2B">
              <w:rPr>
                <w:rFonts w:ascii="Arial" w:hAnsi="Arial" w:cs="Arial"/>
                <w:sz w:val="22"/>
                <w:szCs w:val="22"/>
              </w:rPr>
              <w:t>predviđena</w:t>
            </w:r>
            <w:r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3D5D2B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3D5D2B">
              <w:rPr>
                <w:rFonts w:ascii="Arial" w:hAnsi="Arial" w:cs="Arial"/>
                <w:sz w:val="22"/>
                <w:szCs w:val="22"/>
              </w:rPr>
              <w:t>Izmjenama i dopunam</w:t>
            </w:r>
            <w:r w:rsidR="00F93466" w:rsidRPr="003D5D2B">
              <w:rPr>
                <w:rFonts w:ascii="Arial" w:hAnsi="Arial" w:cs="Arial"/>
                <w:sz w:val="22"/>
                <w:szCs w:val="22"/>
              </w:rPr>
              <w:t>a</w:t>
            </w:r>
            <w:r w:rsidR="0045461E" w:rsidRPr="003D5D2B">
              <w:rPr>
                <w:rFonts w:ascii="Arial" w:hAnsi="Arial" w:cs="Arial"/>
                <w:sz w:val="22"/>
                <w:szCs w:val="22"/>
              </w:rPr>
              <w:t xml:space="preserve"> Programa privremenih objekata u zoni morskog dobra u opštini </w:t>
            </w:r>
            <w:r w:rsidR="00115B12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Ulcinj</w:t>
            </w:r>
            <w:r w:rsidR="00F93466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3D5D2B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3D5D2B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3D5D2B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D5D2B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3D5D2B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3D5D2B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3D5D2B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3D5D2B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3D5D2B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3D5D2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3D5D2B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3D5D2B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3D5D2B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3D5D2B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3D5D2B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CF281F3" w:rsidR="004A697F" w:rsidRPr="003D5D2B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115B12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E17A5A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37</w:t>
            </w:r>
            <w:r w:rsidR="00431FA5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003D5D2B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3D5D2B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3D5D2B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D293B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Montažno demontažni privremeni objekat</w:t>
            </w:r>
            <w:r w:rsidR="000D293B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4207" w:rsidRPr="003D5D2B">
              <w:rPr>
                <w:rFonts w:ascii="Arial" w:hAnsi="Arial" w:cs="Arial"/>
                <w:sz w:val="22"/>
                <w:szCs w:val="22"/>
              </w:rPr>
              <w:t>–</w:t>
            </w:r>
            <w:r w:rsidR="000D293B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6531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ribarska</w:t>
            </w:r>
            <w:r w:rsidR="00115B12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kućica</w:t>
            </w:r>
            <w:r w:rsidR="004F5821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3BE8" w:rsidRPr="003D5D2B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3D5D2B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3D5D2B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3D5D2B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3D5D2B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3D5D2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3A1774B7" w14:textId="77777777" w:rsidR="003137C4" w:rsidRPr="003D5D2B" w:rsidRDefault="003137C4" w:rsidP="003137C4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1190B004" w14:textId="77777777" w:rsidR="00431FA5" w:rsidRPr="003D5D2B" w:rsidRDefault="00431FA5" w:rsidP="00431FA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Objekat:</w:t>
            </w:r>
          </w:p>
          <w:p w14:paraId="76BD5102" w14:textId="77777777" w:rsidR="00431FA5" w:rsidRPr="003D5D2B" w:rsidRDefault="00431FA5" w:rsidP="00431FA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Po=87 m2</w:t>
            </w:r>
          </w:p>
          <w:p w14:paraId="57D9A579" w14:textId="77777777" w:rsidR="00431FA5" w:rsidRPr="003D5D2B" w:rsidRDefault="00431FA5" w:rsidP="00431FA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6E415CA6" w14:textId="77777777" w:rsidR="00431FA5" w:rsidRPr="003D5D2B" w:rsidRDefault="00431FA5" w:rsidP="00431FA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</w:p>
          <w:p w14:paraId="53ADF496" w14:textId="445439FC" w:rsidR="00431FA5" w:rsidRPr="003D5D2B" w:rsidRDefault="00431FA5" w:rsidP="00431FA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Terasa:</w:t>
            </w:r>
          </w:p>
          <w:p w14:paraId="538D1255" w14:textId="77777777" w:rsidR="00431FA5" w:rsidRPr="003D5D2B" w:rsidRDefault="00431FA5" w:rsidP="00431FA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Pnt=38 m2</w:t>
            </w:r>
          </w:p>
          <w:p w14:paraId="0939C1AF" w14:textId="660519AC" w:rsidR="00E17A5A" w:rsidRPr="003D5D2B" w:rsidRDefault="00431FA5" w:rsidP="00431FA5">
            <w:pPr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Pot=61 m2</w:t>
            </w:r>
          </w:p>
          <w:p w14:paraId="39F248A3" w14:textId="77777777" w:rsidR="00646619" w:rsidRPr="003D5D2B" w:rsidRDefault="0064661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97BB09" w14:textId="77777777" w:rsidR="003D5D2B" w:rsidRDefault="003D5D2B" w:rsidP="00FE36E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5CE8E0" w14:textId="77777777" w:rsidR="003D5D2B" w:rsidRDefault="003D5D2B" w:rsidP="00FE36E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BA1CE4" w14:textId="63EF5356" w:rsidR="00FE36E7" w:rsidRPr="003D5D2B" w:rsidRDefault="00FE36E7" w:rsidP="00FE36E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6E7">
              <w:rPr>
                <w:rFonts w:ascii="Arial" w:hAnsi="Arial" w:cs="Arial"/>
                <w:sz w:val="22"/>
                <w:szCs w:val="22"/>
              </w:rPr>
              <w:t xml:space="preserve">Ribarska kućica je montažno-demontažni privremeni objekat koji služi za odlaganje ribolovačke opreme i koji se po pravilu postavlja u blizini kalimera, uzgajališta riba odnosno uzgajališta školjki.  </w:t>
            </w:r>
          </w:p>
          <w:p w14:paraId="50CCFE18" w14:textId="77777777" w:rsidR="00FE36E7" w:rsidRPr="00FE36E7" w:rsidRDefault="00FE36E7" w:rsidP="00FE36E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F33816" w14:textId="49F54039" w:rsidR="00FE36E7" w:rsidRPr="003D5D2B" w:rsidRDefault="00FE36E7" w:rsidP="00FE36E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6E7">
              <w:rPr>
                <w:rFonts w:ascii="Arial" w:hAnsi="Arial" w:cs="Arial"/>
                <w:sz w:val="22"/>
                <w:szCs w:val="22"/>
              </w:rPr>
              <w:t>Ribarska kućica je drvena kuća koja se može postaviti na postojećoj podlozi ili, u slučaju da se postavlja na vodenoj površini, na drvenim šipovima.</w:t>
            </w:r>
          </w:p>
          <w:p w14:paraId="2F01EF46" w14:textId="77777777" w:rsidR="00FE36E7" w:rsidRPr="00FE36E7" w:rsidRDefault="00FE36E7" w:rsidP="00FE36E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BB8360" w14:textId="01351909" w:rsidR="00FE36E7" w:rsidRPr="00FE36E7" w:rsidRDefault="00FE36E7" w:rsidP="00FE36E7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E36E7">
              <w:rPr>
                <w:rFonts w:ascii="Arial" w:hAnsi="Arial" w:cs="Arial"/>
                <w:sz w:val="22"/>
                <w:szCs w:val="22"/>
              </w:rPr>
              <w:t>Bruto površina ribarske kućice je do 35 m2.</w:t>
            </w:r>
          </w:p>
          <w:p w14:paraId="148694C8" w14:textId="77777777" w:rsidR="00646619" w:rsidRPr="003D5D2B" w:rsidRDefault="00646619" w:rsidP="00287D45">
            <w:pPr>
              <w:suppressAutoHyphens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1A8106" w14:textId="77777777" w:rsidR="008E5841" w:rsidRPr="003D5D2B" w:rsidRDefault="008E5841" w:rsidP="00D145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4F180C8" w14:textId="0130397F" w:rsidR="004D0D55" w:rsidRPr="003D5D2B" w:rsidRDefault="00F12CBC" w:rsidP="00D1456D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noProof/>
              </w:rPr>
              <w:drawing>
                <wp:inline distT="0" distB="0" distL="0" distR="0" wp14:anchorId="136EE8BC" wp14:editId="02CD033B">
                  <wp:extent cx="2352040" cy="1742801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r="7924" b="51505"/>
                          <a:stretch/>
                        </pic:blipFill>
                        <pic:spPr bwMode="auto">
                          <a:xfrm>
                            <a:off x="0" y="0"/>
                            <a:ext cx="2399041" cy="17776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65C92" w:rsidRPr="003D5D2B">
              <w:rPr>
                <w:rFonts w:ascii="Arial" w:hAnsi="Arial" w:cs="Arial"/>
                <w:noProof/>
              </w:rPr>
              <w:drawing>
                <wp:inline distT="0" distB="0" distL="0" distR="0" wp14:anchorId="0650A043" wp14:editId="5E20E9BA">
                  <wp:extent cx="2579950" cy="18478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t="47963" r="3931"/>
                          <a:stretch/>
                        </pic:blipFill>
                        <pic:spPr bwMode="auto">
                          <a:xfrm>
                            <a:off x="0" y="0"/>
                            <a:ext cx="2627521" cy="1881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61533CD" w14:textId="77777777" w:rsidR="008E5841" w:rsidRPr="003D5D2B" w:rsidRDefault="007B5B2D" w:rsidP="004B043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3D5D2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</w:t>
            </w:r>
            <w:r w:rsidR="008E5841" w:rsidRPr="003D5D2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>Primjer izgleda ribarske kućice</w:t>
            </w:r>
          </w:p>
          <w:p w14:paraId="77A374BF" w14:textId="77777777" w:rsidR="008E5841" w:rsidRPr="003D5D2B" w:rsidRDefault="008E5841" w:rsidP="004B043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4D1E7D77" w14:textId="77777777" w:rsidR="008E5841" w:rsidRPr="003D5D2B" w:rsidRDefault="008E5841" w:rsidP="004B043C">
            <w:pPr>
              <w:suppressAutoHyphens/>
              <w:jc w:val="both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</w:p>
          <w:p w14:paraId="542EEA4E" w14:textId="25E06C56" w:rsidR="008E5841" w:rsidRPr="003D5D2B" w:rsidRDefault="000606B3" w:rsidP="009B71E4">
            <w:pPr>
              <w:suppressAutoHyphens/>
              <w:jc w:val="center"/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</w:pPr>
            <w:r w:rsidRPr="003D5D2B">
              <w:rPr>
                <w:rFonts w:ascii="Arial" w:hAnsi="Arial" w:cs="Arial"/>
                <w:b/>
                <w:noProof/>
                <w:lang w:val="en-US"/>
              </w:rPr>
              <w:drawing>
                <wp:inline distT="0" distB="0" distL="0" distR="0" wp14:anchorId="2DA8D4BE" wp14:editId="40F64B06">
                  <wp:extent cx="4531056" cy="1680876"/>
                  <wp:effectExtent l="0" t="0" r="3175" b="0"/>
                  <wp:docPr id="737" name="Picture 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7007" cy="16830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5C00FE7" w:rsidR="00135895" w:rsidRPr="003D5D2B" w:rsidRDefault="007B5B2D" w:rsidP="004B043C">
            <w:pPr>
              <w:suppressAutoHyphens/>
              <w:jc w:val="both"/>
              <w:rPr>
                <w:rFonts w:ascii="Arial" w:hAnsi="Arial" w:cs="Arial"/>
                <w:noProof/>
                <w:sz w:val="22"/>
                <w:szCs w:val="22"/>
                <w:lang w:val="en-US"/>
              </w:rPr>
            </w:pPr>
            <w:r w:rsidRPr="003D5D2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                        </w:t>
            </w:r>
            <w:r w:rsidR="00684E4E" w:rsidRPr="003D5D2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7A5C3A" w:rsidRPr="003D5D2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</w:t>
            </w:r>
            <w:r w:rsidR="007A5C3A" w:rsidRPr="003D5D2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</w:t>
            </w:r>
            <w:r w:rsidR="00E55CA5" w:rsidRPr="003D5D2B">
              <w:rPr>
                <w:rFonts w:ascii="Arial" w:hAnsi="Arial" w:cs="Arial"/>
                <w:noProof/>
                <w:sz w:val="22"/>
                <w:szCs w:val="22"/>
                <w:lang w:val="en-US"/>
              </w:rPr>
              <w:t xml:space="preserve">      </w:t>
            </w:r>
            <w:r w:rsidR="00D045B2" w:rsidRPr="003D5D2B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t xml:space="preserve">     </w:t>
            </w:r>
            <w:r w:rsidR="007A5C3A" w:rsidRPr="003D5D2B">
              <w:rPr>
                <w:rFonts w:ascii="Arial" w:hAnsi="Arial" w:cs="Arial"/>
                <w:bCs/>
                <w:noProof/>
                <w:sz w:val="22"/>
                <w:szCs w:val="22"/>
                <w:lang w:val="en-US"/>
              </w:rPr>
              <w:t xml:space="preserve">   </w:t>
            </w:r>
            <w:r w:rsidR="00684E4E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5B" w14:textId="20720DE7" w:rsidR="00BE68C1" w:rsidRPr="003D5D2B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3D5D2B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3D5D2B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3D5D2B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3D5D2B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3D5D2B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031EFD85" w:rsidR="009000DD" w:rsidRPr="003D5D2B" w:rsidRDefault="00221D78" w:rsidP="0064661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Vikend kućica</w:t>
            </w:r>
            <w:r w:rsidR="004F5821"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3D5D2B">
              <w:rPr>
                <w:rFonts w:ascii="Arial" w:hAnsi="Arial" w:cs="Arial"/>
                <w:sz w:val="22"/>
                <w:szCs w:val="22"/>
                <w:lang w:val="en-US"/>
              </w:rPr>
              <w:t>predviđa</w:t>
            </w:r>
            <w:proofErr w:type="spellEnd"/>
            <w:r w:rsidR="009000DD"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se </w:t>
            </w:r>
            <w:proofErr w:type="spellStart"/>
            <w:r w:rsidR="009000DD" w:rsidRPr="003D5D2B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="009000DD"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000DD" w:rsidRPr="003D5D2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kp</w:t>
            </w:r>
            <w:proofErr w:type="spellEnd"/>
            <w:r w:rsidR="00425C72" w:rsidRPr="003D5D2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646619" w:rsidRPr="003D5D2B">
              <w:rPr>
                <w:rFonts w:ascii="Arial" w:hAnsi="Arial" w:cs="Arial"/>
                <w:b/>
                <w:bCs/>
                <w:sz w:val="22"/>
                <w:szCs w:val="22"/>
                <w:lang w:val="sr-Latn-CS"/>
              </w:rPr>
              <w:t>1220 KO Gornji Štoj</w:t>
            </w:r>
            <w:r w:rsidR="00646619" w:rsidRPr="003D5D2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E748E6" w:rsidRPr="003D5D2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opština</w:t>
            </w:r>
            <w:proofErr w:type="spellEnd"/>
            <w:r w:rsidR="00E748E6" w:rsidRPr="003D5D2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3D5D2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Ulcinj</w:t>
            </w:r>
            <w:r w:rsidR="00A61FD4" w:rsidRPr="003D5D2B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  <w:p w14:paraId="17844F62" w14:textId="77777777" w:rsidR="002669FD" w:rsidRPr="003D5D2B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D5D2B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3D5D2B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3D5D2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3D5D2B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3D5D2B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3D5D2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Privremeni objekti se ne smiju postavljati na</w:t>
            </w:r>
            <w:r w:rsidR="007B7F6B" w:rsidRPr="003D5D2B">
              <w:rPr>
                <w:rFonts w:ascii="Arial" w:hAnsi="Arial" w:cs="Arial"/>
                <w:sz w:val="22"/>
                <w:szCs w:val="22"/>
              </w:rPr>
              <w:t xml:space="preserve"> uređenim</w:t>
            </w:r>
            <w:r w:rsidRPr="003D5D2B">
              <w:rPr>
                <w:rFonts w:ascii="Arial" w:hAnsi="Arial" w:cs="Arial"/>
                <w:sz w:val="22"/>
                <w:szCs w:val="22"/>
              </w:rPr>
              <w:t xml:space="preserve"> zelenim površinama. Poželjno ih je</w:t>
            </w:r>
            <w:r w:rsidR="007F43F1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D2B">
              <w:rPr>
                <w:rFonts w:ascii="Arial" w:hAnsi="Arial" w:cs="Arial"/>
                <w:sz w:val="22"/>
                <w:szCs w:val="22"/>
              </w:rPr>
              <w:t>postavljati na neuređenim površinama koje bi na taj način bile oplemenjene.</w:t>
            </w:r>
          </w:p>
          <w:p w14:paraId="17844F75" w14:textId="77777777" w:rsidR="004C492F" w:rsidRPr="003D5D2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Privremeni objekti se ne smiju postavljati ako na bilo koji način ugrožavaju životnu</w:t>
            </w:r>
            <w:r w:rsidR="00E748E6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D2B">
              <w:rPr>
                <w:rFonts w:ascii="Arial" w:hAnsi="Arial" w:cs="Arial"/>
                <w:sz w:val="22"/>
                <w:szCs w:val="22"/>
              </w:rPr>
              <w:t>sredinu (prekomjerna buka, štetna isparenja, opasni otpad i sl.).</w:t>
            </w:r>
          </w:p>
          <w:p w14:paraId="17844F76" w14:textId="77777777" w:rsidR="004C492F" w:rsidRPr="003D5D2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3D5D2B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3D5D2B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3D5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3D5D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3D5D2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3D5D2B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3D5D2B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3D5D2B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3D5D2B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3D5D2B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3D5D2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3D5D2B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Zabranjeno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je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korišćenje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prirodnih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dobara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način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koji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prouzrokuje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zemljišta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gubitak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njegove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prirodne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plodnosti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geoloških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hidrogeoloških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geomorfoloških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vrijednosti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oštećenje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morskih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zaštićenih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područja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osiromašenje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prirodnog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fonda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divljih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vrsta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biljaka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životinja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gljiva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smanjenje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biološke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predione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raznovrsnosti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zagađivanje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ili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ugrožavanje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podzemnih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površinskih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voda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." Na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samom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zaštićenom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prirodnom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dobru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se ne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mogu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postavljati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objekti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trajnog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karaktera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izvoditi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radovi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betoniranja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eksploatacije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pijeska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uklanjanja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vegetacije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izmjene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obalne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linije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strukturnog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remodeliranja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pješčane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plaže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Izuzetak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predstavljaju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intervencije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izgradnje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rampi</w:t>
            </w:r>
            <w:proofErr w:type="spellEnd"/>
          </w:p>
          <w:p w14:paraId="5860A056" w14:textId="77777777" w:rsidR="00927CD0" w:rsidRPr="003D5D2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za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pristup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lica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sa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invaliditetom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na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planom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definisanim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lokacijama</w:t>
            </w:r>
            <w:proofErr w:type="spellEnd"/>
            <w:r w:rsidRPr="003D5D2B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  <w:p w14:paraId="62B11B0E" w14:textId="77777777" w:rsidR="00927CD0" w:rsidRPr="003D5D2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3D5D2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D5D2B">
              <w:rPr>
                <w:rFonts w:ascii="Arial" w:hAnsi="Arial" w:cs="Arial"/>
                <w:sz w:val="22"/>
                <w:szCs w:val="22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3D5D2B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D2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Pr="003D5D2B">
              <w:rPr>
                <w:rFonts w:ascii="Arial" w:hAnsi="Arial" w:cs="Arial"/>
                <w:sz w:val="22"/>
                <w:szCs w:val="22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3D5D2B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D5D2B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3D5D2B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3D5D2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3D5D2B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3D5D2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5EDBC3DA" w:rsidR="00667AA8" w:rsidRPr="003D5D2B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Tehničkom dokumentacijom obezbjediti prilaz i upotrebu objekta/objekata licima smanjene pokretljivosti u skladu sa članom </w:t>
            </w:r>
            <w:r w:rsidR="000B0C86">
              <w:rPr>
                <w:rFonts w:ascii="Arial" w:hAnsi="Arial" w:cs="Arial"/>
                <w:sz w:val="22"/>
                <w:szCs w:val="22"/>
              </w:rPr>
              <w:t>1</w:t>
            </w:r>
            <w:r w:rsidR="009B71E4" w:rsidRPr="003D5D2B">
              <w:rPr>
                <w:rFonts w:ascii="Arial" w:hAnsi="Arial" w:cs="Arial"/>
                <w:sz w:val="22"/>
                <w:szCs w:val="22"/>
              </w:rPr>
              <w:t>2</w:t>
            </w:r>
            <w:r w:rsidRPr="003D5D2B">
              <w:rPr>
                <w:rFonts w:ascii="Arial" w:hAnsi="Arial" w:cs="Arial"/>
                <w:sz w:val="22"/>
                <w:szCs w:val="22"/>
              </w:rPr>
              <w:t xml:space="preserve"> Zakona o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3D5D2B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3D5D2B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3D5D2B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3D5D2B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3D5D2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3D5D2B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3D5D2B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3D5D2B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Pr="003D5D2B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73568605" w:rsidR="008556ED" w:rsidRPr="003D5D2B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D5D2B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3D5D2B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3D5D2B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3D5D2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3D5D2B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3D5D2B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3D5D2B">
              <w:rPr>
                <w:rFonts w:ascii="Arial" w:hAnsi="Arial" w:cs="Arial"/>
                <w:sz w:val="22"/>
                <w:szCs w:val="22"/>
              </w:rPr>
              <w:t>0</w:t>
            </w:r>
            <w:r w:rsidRPr="003D5D2B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3D5D2B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3D5D2B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3D5D2B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3D5D2B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3D5D2B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D5D2B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3D5D2B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D5D2B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3D5D2B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D5D2B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3D5D2B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3D5D2B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3D5D2B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3D5D2B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3D5D2B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3D5D2B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   1</w:t>
            </w:r>
            <w:r w:rsidR="00BF2C05" w:rsidRPr="003D5D2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3D5D2B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3D5D2B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3D5D2B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3D5D2B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3D5D2B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3D5D2B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184ECDD3" w:rsidR="00B261A8" w:rsidRPr="003D5D2B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2"/>
                <w:szCs w:val="22"/>
              </w:rPr>
            </w:pPr>
            <w:r w:rsidRPr="003D5D2B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3D5D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3D5D2B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3D5D2B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3D5D2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87506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vikend kućice</w:t>
            </w:r>
            <w:r w:rsidR="00187506" w:rsidRPr="003D5D2B">
              <w:rPr>
                <w:rFonts w:ascii="Arial" w:hAnsi="Arial" w:cs="Arial"/>
                <w:sz w:val="22"/>
                <w:szCs w:val="22"/>
              </w:rPr>
              <w:t xml:space="preserve"> sa atestima proizvođača uređaja za PPOV</w:t>
            </w:r>
          </w:p>
          <w:p w14:paraId="17844FB4" w14:textId="77777777" w:rsidR="00C539FA" w:rsidRPr="003D5D2B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3D5D2B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3D5D2B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3D5D2B">
              <w:rPr>
                <w:rFonts w:ascii="Arial" w:hAnsi="Arial" w:cs="Arial"/>
                <w:sz w:val="22"/>
                <w:szCs w:val="22"/>
              </w:rPr>
              <w:t>3</w:t>
            </w:r>
            <w:r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3D5D2B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5B9B9067" w:rsidR="00753FA7" w:rsidRPr="003D5D2B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Potrebna je </w:t>
            </w: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Saglasnost</w:t>
            </w:r>
            <w:r w:rsidRPr="003D5D2B">
              <w:rPr>
                <w:rFonts w:ascii="Arial" w:hAnsi="Arial" w:cs="Arial"/>
                <w:sz w:val="22"/>
                <w:szCs w:val="22"/>
              </w:rPr>
              <w:t xml:space="preserve"> Glavnog gradskog arhitekte i nakon toga izrada </w:t>
            </w: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Revidovanog Glavnog projekta</w:t>
            </w:r>
          </w:p>
        </w:tc>
      </w:tr>
      <w:tr w:rsidR="008E7CB4" w:rsidRPr="003D5D2B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3D5D2B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3D5D2B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3D5D2B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3D5D2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3D5D2B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3D5D2B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3D5D2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3D5D2B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3D5D2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</w:t>
            </w:r>
            <w:r w:rsidRPr="003D5D2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lastRenderedPageBreak/>
              <w:t xml:space="preserve">sredine pribaviti </w:t>
            </w:r>
            <w:r w:rsidR="00F84A14" w:rsidRPr="003D5D2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3D5D2B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3D5D2B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3D5D2B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lastRenderedPageBreak/>
              <w:t xml:space="preserve"> 1</w:t>
            </w:r>
            <w:r w:rsidR="00BF2C05" w:rsidRPr="003D5D2B">
              <w:rPr>
                <w:rFonts w:ascii="Arial" w:hAnsi="Arial" w:cs="Arial"/>
                <w:sz w:val="22"/>
                <w:szCs w:val="22"/>
              </w:rPr>
              <w:t>5</w:t>
            </w:r>
            <w:r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3D5D2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3D5D2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D0660B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Revidovani Glavni projekat</w:t>
            </w:r>
            <w:r w:rsidR="00D0660B" w:rsidRPr="003D5D2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</w:t>
            </w:r>
            <w:r w:rsidRPr="003D5D2B">
              <w:rPr>
                <w:rFonts w:ascii="Arial" w:hAnsi="Arial" w:cs="Arial"/>
                <w:sz w:val="22"/>
                <w:szCs w:val="22"/>
                <w:lang w:val="sr-Latn-CS" w:eastAsia="ar-SA"/>
              </w:rPr>
              <w:t>(na CD-u u zaštićenoj verziji),</w:t>
            </w:r>
            <w:r w:rsidR="00DD4A0F" w:rsidRPr="003D5D2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saglasnost Glavnog gradskog arhitekte</w:t>
            </w:r>
            <w:r w:rsidRPr="003D5D2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3D5D2B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3D5D2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sredine,  </w:t>
            </w:r>
            <w:r w:rsidR="00A03C32" w:rsidRPr="003D5D2B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Vodnu saglasnost</w:t>
            </w:r>
            <w:r w:rsidR="008A349A" w:rsidRPr="003D5D2B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</w:t>
            </w:r>
            <w:r w:rsidR="008A349A" w:rsidRPr="003D5D2B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 xml:space="preserve">protivpožarnu </w:t>
            </w:r>
            <w:r w:rsidR="00A173B3" w:rsidRPr="003D5D2B">
              <w:rPr>
                <w:rFonts w:ascii="Arial" w:hAnsi="Arial" w:cs="Arial"/>
                <w:b/>
                <w:bCs/>
                <w:sz w:val="22"/>
                <w:szCs w:val="22"/>
                <w:lang w:val="sr-Latn-CS" w:eastAsia="ar-SA"/>
              </w:rPr>
              <w:t>Saglasnost</w:t>
            </w:r>
          </w:p>
          <w:p w14:paraId="17844FC0" w14:textId="7495B434" w:rsidR="003F0952" w:rsidRPr="003D5D2B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-</w:t>
            </w:r>
            <w:r w:rsidRPr="003D5D2B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3D5D2B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3D5D2B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3D5D2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3D5D2B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3D5D2B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3D5D2B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3D5D2B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3D5D2B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3D5D2B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3D5D2B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3D5D2B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3D5D2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3D5D2B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3D5D2B">
              <w:rPr>
                <w:rFonts w:ascii="Arial" w:hAnsi="Arial" w:cs="Arial"/>
                <w:sz w:val="22"/>
                <w:szCs w:val="22"/>
              </w:rPr>
              <w:t>7</w:t>
            </w:r>
            <w:r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3D5D2B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3D5D2B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3D5D2B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Pr="003D5D2B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 potpis</w:t>
            </w:r>
          </w:p>
          <w:p w14:paraId="17844FCE" w14:textId="77777777" w:rsidR="00265AD8" w:rsidRPr="003D5D2B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3D5D2B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3D5D2B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3D5D2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3D5D2B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3D5D2B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3D5D2B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3D5D2B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3D5D2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3D5D2B">
              <w:rPr>
                <w:rFonts w:ascii="Arial" w:hAnsi="Arial" w:cs="Arial"/>
                <w:sz w:val="22"/>
                <w:szCs w:val="22"/>
              </w:rPr>
              <w:t>19</w:t>
            </w:r>
            <w:r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3D5D2B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3D5D2B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3D5D2B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3D5D2B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3D5D2B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3D5D2B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3D5D2B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3D5D2B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3D5D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5D2B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3D5D2B">
              <w:rPr>
                <w:rFonts w:ascii="Arial" w:hAnsi="Arial" w:cs="Arial"/>
                <w:sz w:val="22"/>
                <w:szCs w:val="22"/>
              </w:rPr>
              <w:t>0</w:t>
            </w:r>
            <w:r w:rsidRPr="003D5D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3D5D2B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3D5D2B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3D5D2B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3D5D2B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3D5D2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3D5D2B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3D5D2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3D5D2B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3D5D2B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3D5D2B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3D5D2B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3D5D2B" w:rsidSect="00AE5BAF">
      <w:footerReference w:type="default" r:id="rId12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412DE"/>
    <w:rsid w:val="00050936"/>
    <w:rsid w:val="0005219E"/>
    <w:rsid w:val="00052512"/>
    <w:rsid w:val="00053BD1"/>
    <w:rsid w:val="000606B3"/>
    <w:rsid w:val="0006446D"/>
    <w:rsid w:val="000754D4"/>
    <w:rsid w:val="000831F6"/>
    <w:rsid w:val="00083F01"/>
    <w:rsid w:val="000949C3"/>
    <w:rsid w:val="000A2649"/>
    <w:rsid w:val="000A78BA"/>
    <w:rsid w:val="000B0C86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41BD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D5D2B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1FA5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E6531"/>
    <w:rsid w:val="004F5821"/>
    <w:rsid w:val="00500AB3"/>
    <w:rsid w:val="00503F89"/>
    <w:rsid w:val="00504D66"/>
    <w:rsid w:val="005053D0"/>
    <w:rsid w:val="0052681D"/>
    <w:rsid w:val="00530127"/>
    <w:rsid w:val="00537B52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4661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B5A8F"/>
    <w:rsid w:val="008C20D7"/>
    <w:rsid w:val="008C6BF5"/>
    <w:rsid w:val="008D2A4D"/>
    <w:rsid w:val="008D5C45"/>
    <w:rsid w:val="008D5F69"/>
    <w:rsid w:val="008E5841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B71E4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2CE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399E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1456D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65C92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A5A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2CB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6E7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1289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14</cp:revision>
  <cp:lastPrinted>2018-12-17T12:56:00Z</cp:lastPrinted>
  <dcterms:created xsi:type="dcterms:W3CDTF">2025-03-30T12:13:00Z</dcterms:created>
  <dcterms:modified xsi:type="dcterms:W3CDTF">2025-04-07T11:57:00Z</dcterms:modified>
</cp:coreProperties>
</file>